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A1" w:rsidRDefault="00CC53A1" w:rsidP="00CC53A1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</w:p>
    <w:p w:rsidR="00CC53A1" w:rsidRDefault="00CC53A1" w:rsidP="00CC53A1">
      <w:pPr>
        <w:spacing w:line="312" w:lineRule="auto"/>
      </w:pPr>
    </w:p>
    <w:p w:rsidR="00CC53A1" w:rsidRDefault="00CC53A1" w:rsidP="00CC53A1">
      <w:pPr>
        <w:jc w:val="center"/>
      </w:pPr>
      <w:r>
        <w:rPr>
          <w:rFonts w:hint="eastAsia"/>
          <w:spacing w:val="160"/>
        </w:rPr>
        <w:t>融資完済報告</w:t>
      </w:r>
      <w:r>
        <w:rPr>
          <w:rFonts w:hint="eastAsia"/>
        </w:rPr>
        <w:t>書</w:t>
      </w:r>
    </w:p>
    <w:p w:rsidR="00CC53A1" w:rsidRDefault="00CC53A1" w:rsidP="00CC53A1">
      <w:pPr>
        <w:spacing w:line="312" w:lineRule="auto"/>
      </w:pPr>
    </w:p>
    <w:p w:rsidR="00CC53A1" w:rsidRDefault="00CC53A1" w:rsidP="00CC53A1">
      <w:pPr>
        <w:jc w:val="right"/>
      </w:pPr>
      <w:r>
        <w:rPr>
          <w:rFonts w:hint="eastAsia"/>
        </w:rPr>
        <w:t xml:space="preserve">年　　月　　日　　</w:t>
      </w:r>
    </w:p>
    <w:p w:rsidR="00CC53A1" w:rsidRDefault="00CC53A1" w:rsidP="00CC53A1">
      <w:pPr>
        <w:spacing w:line="312" w:lineRule="auto"/>
      </w:pPr>
    </w:p>
    <w:p w:rsidR="00CC53A1" w:rsidRDefault="00CC53A1" w:rsidP="00CC53A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CC53A1" w:rsidRDefault="00CC53A1" w:rsidP="00CC53A1">
      <w:pPr>
        <w:spacing w:line="312" w:lineRule="auto"/>
      </w:pPr>
    </w:p>
    <w:p w:rsidR="00CC53A1" w:rsidRDefault="00CC53A1" w:rsidP="00CC53A1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CC53A1" w:rsidRDefault="00CC53A1" w:rsidP="00CC53A1">
      <w:pPr>
        <w:spacing w:line="400" w:lineRule="atLeast"/>
        <w:jc w:val="right"/>
      </w:pPr>
      <w:r>
        <w:rPr>
          <w:rFonts w:hint="eastAsia"/>
        </w:rPr>
        <w:t xml:space="preserve">金融機関名　　　　　　　　　　　　</w:t>
      </w:r>
    </w:p>
    <w:p w:rsidR="00CC53A1" w:rsidRDefault="00E96C20" w:rsidP="00CC53A1">
      <w:pPr>
        <w:spacing w:line="4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87630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2pt;margin-top:6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" o:allowincell="f" filled="f" strokeweight=".5pt"/>
            </w:pict>
          </mc:Fallback>
        </mc:AlternateContent>
      </w:r>
      <w:r w:rsidR="00CC53A1">
        <w:rPr>
          <w:rFonts w:hint="eastAsia"/>
        </w:rPr>
        <w:t xml:space="preserve">代表者氏名　　　　　　　　　　印　</w:t>
      </w:r>
    </w:p>
    <w:p w:rsidR="00CC53A1" w:rsidRDefault="00CC53A1" w:rsidP="00CC53A1">
      <w:pPr>
        <w:spacing w:line="400" w:lineRule="atLeast"/>
        <w:jc w:val="right"/>
      </w:pPr>
      <w:r>
        <w:t>(</w:t>
      </w:r>
      <w:r>
        <w:rPr>
          <w:rFonts w:hint="eastAsia"/>
        </w:rPr>
        <w:t xml:space="preserve">担当者氏名　　　　　　　　　</w:t>
      </w:r>
      <w:r>
        <w:t>)</w:t>
      </w:r>
      <w:r>
        <w:rPr>
          <w:rFonts w:hint="eastAsia"/>
        </w:rPr>
        <w:t xml:space="preserve">　</w:t>
      </w:r>
    </w:p>
    <w:p w:rsidR="00CC53A1" w:rsidRDefault="00CC53A1" w:rsidP="00CC53A1">
      <w:pPr>
        <w:spacing w:line="312" w:lineRule="auto"/>
      </w:pPr>
    </w:p>
    <w:p w:rsidR="00CC53A1" w:rsidRDefault="00CC53A1" w:rsidP="00CC53A1">
      <w:pPr>
        <w:spacing w:line="400" w:lineRule="atLeast"/>
      </w:pPr>
      <w:r>
        <w:rPr>
          <w:rFonts w:hint="eastAsia"/>
        </w:rPr>
        <w:t xml:space="preserve">　次のとおり融資が完済されたので、川口市中小企業融資条例第</w:t>
      </w:r>
      <w:r>
        <w:t>20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項の規定により報告します。</w:t>
      </w:r>
    </w:p>
    <w:p w:rsidR="00CC53A1" w:rsidRDefault="00CC53A1" w:rsidP="00CC53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453"/>
      </w:tblGrid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融資名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r>
              <w:rPr>
                <w:rFonts w:hint="eastAsia"/>
              </w:rPr>
              <w:t xml:space="preserve">　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r>
              <w:rPr>
                <w:rFonts w:hint="eastAsia"/>
              </w:rPr>
              <w:t xml:space="preserve">　　　　　　　―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r>
              <w:rPr>
                <w:rFonts w:hint="eastAsia"/>
              </w:rPr>
              <w:t xml:space="preserve">　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r>
              <w:rPr>
                <w:rFonts w:hint="eastAsia"/>
              </w:rPr>
              <w:t xml:space="preserve">　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当初貸付金額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pPr>
              <w:jc w:val="right"/>
            </w:pPr>
            <w:r>
              <w:rPr>
                <w:rFonts w:hint="eastAsia"/>
              </w:rPr>
              <w:t xml:space="preserve">千円　　　　　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当初貸付期間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pPr>
              <w:jc w:val="right"/>
            </w:pPr>
            <w:r>
              <w:rPr>
                <w:rFonts w:hint="eastAsia"/>
              </w:rPr>
              <w:t xml:space="preserve">年　　月　　日から　　　　　　年　　月　　日まで　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完済年月日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CC53A1" w:rsidTr="00A76A3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72" w:type="dxa"/>
            <w:vAlign w:val="center"/>
          </w:tcPr>
          <w:p w:rsidR="00CC53A1" w:rsidRDefault="00CC53A1" w:rsidP="00A76A37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453" w:type="dxa"/>
            <w:vAlign w:val="center"/>
          </w:tcPr>
          <w:p w:rsidR="00CC53A1" w:rsidRDefault="00CC53A1" w:rsidP="00A76A37">
            <w:pPr>
              <w:spacing w:line="312" w:lineRule="auto"/>
            </w:pPr>
            <w:r>
              <w:rPr>
                <w:rFonts w:hint="eastAsia"/>
              </w:rPr>
              <w:t xml:space="preserve">　□　約定どおり完済</w:t>
            </w:r>
          </w:p>
          <w:p w:rsidR="00CC53A1" w:rsidRDefault="00CC53A1" w:rsidP="00A76A37">
            <w:pPr>
              <w:spacing w:line="312" w:lineRule="auto"/>
            </w:pPr>
            <w:r>
              <w:rPr>
                <w:rFonts w:hint="eastAsia"/>
              </w:rPr>
              <w:t xml:space="preserve">　□　繰上償還</w:t>
            </w:r>
            <w:r>
              <w:t>(</w:t>
            </w:r>
            <w:r>
              <w:rPr>
                <w:rFonts w:hint="eastAsia"/>
              </w:rPr>
              <w:t>完済金額　　　　　　　　　　　　　　千円</w:t>
            </w:r>
            <w:r>
              <w:t>)</w:t>
            </w:r>
          </w:p>
          <w:p w:rsidR="00CC53A1" w:rsidRDefault="00CC53A1" w:rsidP="00A76A37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:rsidR="00CC53A1" w:rsidRDefault="00CC53A1" w:rsidP="00CC53A1"/>
    <w:p w:rsidR="00CC53A1" w:rsidRPr="00CC53A1" w:rsidRDefault="00CC53A1"/>
    <w:p w:rsidR="00F65C6C" w:rsidRDefault="00CC53A1">
      <w:r>
        <w:br w:type="page"/>
      </w:r>
      <w:r w:rsidR="00E96C20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2.95pt;margin-top:-57.3pt;width:71.25pt;height:18pt;z-index:251659264" fillcolor="black">
            <v:shadow color="#868686"/>
            <v:textpath style="font-family:&quot;ＭＳ 明朝&quot;;font-size:18pt;v-text-reverse:t;v-text-kern:t" trim="t" fitpath="t" string="【 記入例 】"/>
          </v:shape>
        </w:pict>
      </w:r>
      <w:r w:rsidR="00F65C6C">
        <w:rPr>
          <w:rFonts w:hint="eastAsia"/>
        </w:rPr>
        <w:t>様式第</w:t>
      </w:r>
      <w:r w:rsidR="00F65C6C">
        <w:t>20</w:t>
      </w:r>
      <w:r w:rsidR="00F65C6C">
        <w:rPr>
          <w:rFonts w:hint="eastAsia"/>
        </w:rPr>
        <w:t>号</w:t>
      </w:r>
    </w:p>
    <w:p w:rsidR="00F65C6C" w:rsidRDefault="00F65C6C">
      <w:pPr>
        <w:spacing w:line="312" w:lineRule="auto"/>
      </w:pPr>
    </w:p>
    <w:p w:rsidR="00F65C6C" w:rsidRDefault="00F65C6C">
      <w:pPr>
        <w:jc w:val="center"/>
      </w:pPr>
      <w:r>
        <w:rPr>
          <w:rFonts w:hint="eastAsia"/>
          <w:spacing w:val="160"/>
        </w:rPr>
        <w:t>融資完済報告</w:t>
      </w:r>
      <w:r>
        <w:rPr>
          <w:rFonts w:hint="eastAsia"/>
        </w:rPr>
        <w:t>書</w:t>
      </w:r>
    </w:p>
    <w:p w:rsidR="00F65C6C" w:rsidRDefault="00F65C6C">
      <w:pPr>
        <w:spacing w:line="312" w:lineRule="auto"/>
      </w:pPr>
    </w:p>
    <w:p w:rsidR="00F65C6C" w:rsidRDefault="00F65C6C">
      <w:pPr>
        <w:jc w:val="right"/>
      </w:pPr>
      <w:r>
        <w:rPr>
          <w:rFonts w:hint="eastAsia"/>
        </w:rPr>
        <w:t xml:space="preserve">年　　月　　日　　</w:t>
      </w:r>
    </w:p>
    <w:p w:rsidR="00F65C6C" w:rsidRDefault="00F65C6C">
      <w:pPr>
        <w:spacing w:line="312" w:lineRule="auto"/>
      </w:pPr>
    </w:p>
    <w:p w:rsidR="00F65C6C" w:rsidRDefault="00F65C6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F65C6C" w:rsidRDefault="00E96C20">
      <w:p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68580</wp:posOffset>
                </wp:positionV>
                <wp:extent cx="1266825" cy="69024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690245"/>
                        </a:xfrm>
                        <a:prstGeom prst="borderCallout1">
                          <a:avLst>
                            <a:gd name="adj1" fmla="val 16560"/>
                            <a:gd name="adj2" fmla="val 106014"/>
                            <a:gd name="adj3" fmla="val 98620"/>
                            <a:gd name="adj4" fmla="val 266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104480" w:rsidRDefault="00104480" w:rsidP="00104480">
                            <w:r>
                              <w:rPr>
                                <w:rFonts w:hint="eastAsia"/>
                              </w:rPr>
                              <w:t>※必ず支店長印を押印し担当者名をご記入ください。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134.6pt;margin-top:5.4pt;width:99.7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" adj="57492,21302,22899,3577">
                <v:stroke startarrow="oval"/>
                <v:textbox inset="5.85pt,.7pt,5.85pt,.7pt">
                  <w:txbxContent>
                    <w:p w:rsidR="00104480" w:rsidRDefault="00104480" w:rsidP="00104480">
                      <w:r>
                        <w:rPr>
                          <w:rFonts w:hint="eastAsia"/>
                        </w:rPr>
                        <w:t>※必ず支店長印を押印し担当者名をご記入ください。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65C6C" w:rsidRDefault="00F65C6C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F65C6C" w:rsidRDefault="00F65C6C">
      <w:pPr>
        <w:spacing w:line="400" w:lineRule="atLeast"/>
        <w:jc w:val="right"/>
      </w:pPr>
      <w:r>
        <w:rPr>
          <w:rFonts w:hint="eastAsia"/>
        </w:rPr>
        <w:t xml:space="preserve">金融機関名　　　　　　　　　　　　</w:t>
      </w:r>
    </w:p>
    <w:p w:rsidR="00F65C6C" w:rsidRDefault="00E96C20">
      <w:pPr>
        <w:spacing w:line="4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87630</wp:posOffset>
                </wp:positionV>
                <wp:extent cx="152400" cy="15240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403.2pt;margin-top:6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x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s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" o:allowincell="f" filled="f" strokeweight=".5pt"/>
            </w:pict>
          </mc:Fallback>
        </mc:AlternateContent>
      </w:r>
      <w:r w:rsidR="00F65C6C">
        <w:rPr>
          <w:rFonts w:hint="eastAsia"/>
        </w:rPr>
        <w:t xml:space="preserve">代表者氏名　　　　　　　　　　印　</w:t>
      </w:r>
    </w:p>
    <w:p w:rsidR="00F65C6C" w:rsidRDefault="00F65C6C">
      <w:pPr>
        <w:spacing w:line="400" w:lineRule="atLeast"/>
        <w:jc w:val="right"/>
      </w:pPr>
      <w:r>
        <w:t>(</w:t>
      </w:r>
      <w:r>
        <w:rPr>
          <w:rFonts w:hint="eastAsia"/>
        </w:rPr>
        <w:t xml:space="preserve">担当者氏名　　　　　　　　　</w:t>
      </w:r>
      <w:r>
        <w:t>)</w:t>
      </w:r>
      <w:r>
        <w:rPr>
          <w:rFonts w:hint="eastAsia"/>
        </w:rPr>
        <w:t xml:space="preserve">　</w:t>
      </w:r>
    </w:p>
    <w:p w:rsidR="00F65C6C" w:rsidRDefault="00F65C6C">
      <w:pPr>
        <w:spacing w:line="312" w:lineRule="auto"/>
      </w:pPr>
    </w:p>
    <w:p w:rsidR="00F65C6C" w:rsidRDefault="00F65C6C">
      <w:pPr>
        <w:spacing w:line="400" w:lineRule="atLeast"/>
      </w:pPr>
      <w:r>
        <w:rPr>
          <w:rFonts w:hint="eastAsia"/>
        </w:rPr>
        <w:t xml:space="preserve">　次のとおり融資が完済されたので、川口市中小企業融資条例第</w:t>
      </w:r>
      <w:r>
        <w:t>20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項の規定により報告します。</w:t>
      </w:r>
    </w:p>
    <w:p w:rsidR="00F65C6C" w:rsidRDefault="00F65C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453"/>
      </w:tblGrid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融資名</w:t>
            </w:r>
          </w:p>
        </w:tc>
        <w:tc>
          <w:tcPr>
            <w:tcW w:w="6453" w:type="dxa"/>
            <w:vAlign w:val="center"/>
          </w:tcPr>
          <w:p w:rsidR="00104480" w:rsidRDefault="00F65C6C" w:rsidP="00FE000F">
            <w:r>
              <w:rPr>
                <w:rFonts w:hint="eastAsia"/>
              </w:rPr>
              <w:t xml:space="preserve">　</w:t>
            </w:r>
            <w:r w:rsidR="00104480">
              <w:rPr>
                <w:rFonts w:hint="eastAsia"/>
              </w:rPr>
              <w:t xml:space="preserve">　中小企業運転資金融資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453" w:type="dxa"/>
            <w:vAlign w:val="center"/>
          </w:tcPr>
          <w:p w:rsidR="00F65C6C" w:rsidRDefault="00F65C6C" w:rsidP="00104480">
            <w:r>
              <w:rPr>
                <w:rFonts w:hint="eastAsia"/>
              </w:rPr>
              <w:t xml:space="preserve">　　</w:t>
            </w:r>
            <w:r w:rsidR="00CC53A1">
              <w:rPr>
                <w:rFonts w:hint="eastAsia"/>
              </w:rPr>
              <w:t>４</w:t>
            </w:r>
            <w:r w:rsidR="00104480">
              <w:rPr>
                <w:rFonts w:hint="eastAsia"/>
              </w:rPr>
              <w:t xml:space="preserve">２０　</w:t>
            </w:r>
            <w:r>
              <w:rPr>
                <w:rFonts w:hint="eastAsia"/>
              </w:rPr>
              <w:t>―</w:t>
            </w:r>
            <w:r w:rsidR="00104480">
              <w:rPr>
                <w:rFonts w:hint="eastAsia"/>
              </w:rPr>
              <w:t xml:space="preserve">　０８０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53" w:type="dxa"/>
            <w:vAlign w:val="center"/>
          </w:tcPr>
          <w:p w:rsidR="00F65C6C" w:rsidRDefault="00F65C6C" w:rsidP="00104480">
            <w:r>
              <w:rPr>
                <w:rFonts w:hint="eastAsia"/>
              </w:rPr>
              <w:t xml:space="preserve">　</w:t>
            </w:r>
            <w:r w:rsidR="00104480">
              <w:rPr>
                <w:rFonts w:hint="eastAsia"/>
              </w:rPr>
              <w:t xml:space="preserve">　㈱川口市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53" w:type="dxa"/>
            <w:vAlign w:val="center"/>
          </w:tcPr>
          <w:p w:rsidR="00F65C6C" w:rsidRDefault="00F65C6C">
            <w:r>
              <w:rPr>
                <w:rFonts w:hint="eastAsia"/>
              </w:rPr>
              <w:t xml:space="preserve">　</w:t>
            </w:r>
            <w:r w:rsidR="00104480">
              <w:rPr>
                <w:rFonts w:hint="eastAsia"/>
              </w:rPr>
              <w:t xml:space="preserve">　川口　太郎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当初貸付金額</w:t>
            </w:r>
          </w:p>
        </w:tc>
        <w:tc>
          <w:tcPr>
            <w:tcW w:w="6453" w:type="dxa"/>
            <w:vAlign w:val="center"/>
          </w:tcPr>
          <w:p w:rsidR="00F65C6C" w:rsidRDefault="00104480">
            <w:pPr>
              <w:jc w:val="right"/>
            </w:pPr>
            <w:r>
              <w:rPr>
                <w:rFonts w:hint="eastAsia"/>
              </w:rPr>
              <w:t xml:space="preserve">３０，０００　　　　</w:t>
            </w:r>
            <w:r w:rsidR="00F65C6C">
              <w:rPr>
                <w:rFonts w:hint="eastAsia"/>
              </w:rPr>
              <w:t xml:space="preserve">千円　　　　　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当初貸付期間</w:t>
            </w:r>
          </w:p>
        </w:tc>
        <w:tc>
          <w:tcPr>
            <w:tcW w:w="6453" w:type="dxa"/>
            <w:vAlign w:val="center"/>
          </w:tcPr>
          <w:p w:rsidR="00104480" w:rsidRDefault="00104480" w:rsidP="00104480">
            <w:pPr>
              <w:jc w:val="right"/>
            </w:pPr>
          </w:p>
          <w:p w:rsidR="00F65C6C" w:rsidRDefault="00104480" w:rsidP="00104480">
            <w:pPr>
              <w:ind w:right="210"/>
              <w:jc w:val="right"/>
            </w:pPr>
            <w:r>
              <w:rPr>
                <w:rFonts w:hint="eastAsia"/>
              </w:rPr>
              <w:t>２０</w:t>
            </w:r>
            <w:r w:rsidR="00F65C6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５</w:t>
            </w:r>
            <w:r w:rsidR="00F65C6C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５</w:t>
            </w:r>
            <w:r w:rsidR="00F65C6C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>２７年　８月　１０</w:t>
            </w:r>
            <w:r w:rsidR="00F65C6C">
              <w:rPr>
                <w:rFonts w:hint="eastAsia"/>
              </w:rPr>
              <w:t xml:space="preserve">日まで　</w:t>
            </w:r>
          </w:p>
          <w:p w:rsidR="00104480" w:rsidRDefault="00104480" w:rsidP="00104480">
            <w:pPr>
              <w:ind w:right="210"/>
              <w:jc w:val="right"/>
            </w:pP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完済年月日</w:t>
            </w:r>
          </w:p>
        </w:tc>
        <w:tc>
          <w:tcPr>
            <w:tcW w:w="6453" w:type="dxa"/>
            <w:vAlign w:val="center"/>
          </w:tcPr>
          <w:p w:rsidR="00104480" w:rsidRDefault="00E96C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115570</wp:posOffset>
                      </wp:positionV>
                      <wp:extent cx="1493520" cy="103949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1039495"/>
                              </a:xfrm>
                              <a:prstGeom prst="borderCallout1">
                                <a:avLst>
                                  <a:gd name="adj1" fmla="val -97"/>
                                  <a:gd name="adj2" fmla="val 5606"/>
                                  <a:gd name="adj3" fmla="val -185"/>
                                  <a:gd name="adj4" fmla="val -462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</wps:spPr>
                            <wps:txbx>
                              <w:txbxContent>
                                <w:p w:rsidR="00104480" w:rsidRDefault="00104480" w:rsidP="00104480">
                                  <w:r>
                                    <w:rPr>
                                      <w:rFonts w:hint="eastAsia"/>
                                    </w:rPr>
                                    <w:t>約定日が土日で引き落としが翌月曜であっても、土日で記入してください。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47" style="position:absolute;left:0;text-align:left;margin-left:240.4pt;margin-top:9.1pt;width:117.6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" adj="-9992,-40,1211,-21">
                      <v:stroke startarrow="oval"/>
                      <v:textbox inset="5.85pt,.7pt,5.85pt,.7pt">
                        <w:txbxContent>
                          <w:p w:rsidR="00104480" w:rsidRDefault="00104480" w:rsidP="00104480">
                            <w:r>
                              <w:rPr>
                                <w:rFonts w:hint="eastAsia"/>
                              </w:rPr>
                              <w:t>約定日が土日で引き落としが翌月曜であっても、土日で記入してください。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C6C">
              <w:rPr>
                <w:rFonts w:hint="eastAsia"/>
              </w:rPr>
              <w:t xml:space="preserve">　　　　　　</w:t>
            </w:r>
          </w:p>
          <w:p w:rsidR="00104480" w:rsidRDefault="00104480" w:rsidP="00104480">
            <w:pPr>
              <w:ind w:firstLineChars="700" w:firstLine="1470"/>
            </w:pPr>
            <w:r>
              <w:rPr>
                <w:rFonts w:hint="eastAsia"/>
              </w:rPr>
              <w:t>２７</w:t>
            </w:r>
            <w:r w:rsidR="00F65C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８月</w:t>
            </w:r>
            <w:r w:rsidR="00F65C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１０</w:t>
            </w:r>
            <w:r w:rsidR="00F65C6C">
              <w:rPr>
                <w:rFonts w:hint="eastAsia"/>
              </w:rPr>
              <w:t>日</w:t>
            </w:r>
          </w:p>
        </w:tc>
      </w:tr>
      <w:tr w:rsidR="00F65C6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72" w:type="dxa"/>
            <w:vAlign w:val="center"/>
          </w:tcPr>
          <w:p w:rsidR="00F65C6C" w:rsidRDefault="00F65C6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453" w:type="dxa"/>
            <w:vAlign w:val="center"/>
          </w:tcPr>
          <w:p w:rsidR="00F65C6C" w:rsidRDefault="00F65C6C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 w:rsidR="00104480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約定どおり完済</w:t>
            </w:r>
          </w:p>
          <w:p w:rsidR="00F65C6C" w:rsidRDefault="00F65C6C">
            <w:pPr>
              <w:spacing w:line="312" w:lineRule="auto"/>
            </w:pPr>
            <w:r>
              <w:rPr>
                <w:rFonts w:hint="eastAsia"/>
              </w:rPr>
              <w:t xml:space="preserve">　□　繰上償還</w:t>
            </w:r>
            <w:r>
              <w:t>(</w:t>
            </w:r>
            <w:r>
              <w:rPr>
                <w:rFonts w:hint="eastAsia"/>
              </w:rPr>
              <w:t>完済金額　　　　　　　　　　　　　　千円</w:t>
            </w:r>
            <w:r>
              <w:t>)</w:t>
            </w:r>
          </w:p>
          <w:p w:rsidR="00F65C6C" w:rsidRDefault="00F65C6C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:rsidR="00F65C6C" w:rsidRPr="000A5023" w:rsidRDefault="00E96C20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182245</wp:posOffset>
                </wp:positionV>
                <wp:extent cx="1627505" cy="74676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7505" cy="746760"/>
                        </a:xfrm>
                        <a:prstGeom prst="borderCallout1">
                          <a:avLst>
                            <a:gd name="adj1" fmla="val -97"/>
                            <a:gd name="adj2" fmla="val 5606"/>
                            <a:gd name="adj3" fmla="val -34088"/>
                            <a:gd name="adj4" fmla="val -37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503652" w:rsidRDefault="00503652" w:rsidP="00104480">
                            <w:r>
                              <w:rPr>
                                <w:rFonts w:hint="eastAsia"/>
                              </w:rPr>
                              <w:t>臨時返済や代位弁済の場合にも、金額を記載してください。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47" style="position:absolute;left:0;text-align:left;margin-left:266.8pt;margin-top:14.35pt;width:128.15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" adj="-8201,-7363,1211,-21">
                <v:stroke startarrow="oval"/>
                <v:textbox inset="5.85pt,.7pt,5.85pt,.7pt">
                  <w:txbxContent>
                    <w:p w:rsidR="00503652" w:rsidRDefault="00503652" w:rsidP="00104480">
                      <w:r>
                        <w:rPr>
                          <w:rFonts w:hint="eastAsia"/>
                        </w:rPr>
                        <w:t>臨時返済や代位弁済の場合にも、金額を記載してください。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C6C" w:rsidRPr="000A50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25" w:rsidRDefault="00F60C25" w:rsidP="0052012D">
      <w:r>
        <w:separator/>
      </w:r>
    </w:p>
  </w:endnote>
  <w:endnote w:type="continuationSeparator" w:id="0">
    <w:p w:rsidR="00F60C25" w:rsidRDefault="00F60C25" w:rsidP="0052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25" w:rsidRDefault="00F60C25" w:rsidP="0052012D">
      <w:r>
        <w:separator/>
      </w:r>
    </w:p>
  </w:footnote>
  <w:footnote w:type="continuationSeparator" w:id="0">
    <w:p w:rsidR="00F60C25" w:rsidRDefault="00F60C25" w:rsidP="0052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C"/>
    <w:rsid w:val="0006672E"/>
    <w:rsid w:val="000A5023"/>
    <w:rsid w:val="00104480"/>
    <w:rsid w:val="00502BD9"/>
    <w:rsid w:val="00503652"/>
    <w:rsid w:val="0052012D"/>
    <w:rsid w:val="00565094"/>
    <w:rsid w:val="005B5911"/>
    <w:rsid w:val="00783D74"/>
    <w:rsid w:val="0090161F"/>
    <w:rsid w:val="009173CF"/>
    <w:rsid w:val="009A2F7B"/>
    <w:rsid w:val="00A364A1"/>
    <w:rsid w:val="00A76A37"/>
    <w:rsid w:val="00BA5FAF"/>
    <w:rsid w:val="00C73A31"/>
    <w:rsid w:val="00CC53A1"/>
    <w:rsid w:val="00D00320"/>
    <w:rsid w:val="00DC7974"/>
    <w:rsid w:val="00E96C20"/>
    <w:rsid w:val="00F60C25"/>
    <w:rsid w:val="00F65C6C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2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2F7B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2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2F7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kwg</cp:lastModifiedBy>
  <cp:revision>2</cp:revision>
  <dcterms:created xsi:type="dcterms:W3CDTF">2019-04-16T04:07:00Z</dcterms:created>
  <dcterms:modified xsi:type="dcterms:W3CDTF">2019-04-16T04:07:00Z</dcterms:modified>
</cp:coreProperties>
</file>