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様式第１</w:t>
      </w:r>
      <w:r>
        <w:rPr>
          <w:rFonts w:asciiTheme="minorEastAsia" w:hAnsiTheme="minorEastAsia" w:hint="eastAsia"/>
          <w:color w:val="000000" w:themeColor="text1"/>
          <w:sz w:val="22"/>
        </w:rPr>
        <w:t>１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宅地造成又は特定盛土等に関する工事の定期報告書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工事主　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904A2B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FBAD47" wp14:editId="66334852">
                <wp:simplePos x="0" y="0"/>
                <wp:positionH relativeFrom="margin">
                  <wp:posOffset>3448050</wp:posOffset>
                </wp:positionH>
                <wp:positionV relativeFrom="page">
                  <wp:posOffset>3185795</wp:posOffset>
                </wp:positionV>
                <wp:extent cx="2201875" cy="485775"/>
                <wp:effectExtent l="0" t="0" r="2730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A2B" w:rsidRDefault="00904A2B" w:rsidP="00904A2B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AD47" id="大かっこ 10" o:spid="_x0000_s1031" type="#_x0000_t185" style="position:absolute;left:0;text-align:left;margin-left:271.5pt;margin-top:250.85pt;width:173.4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" o:allowincell="f" strokeweight=".5pt">
                <v:textbox inset="5.85pt,.7pt,5.85pt,.7pt">
                  <w:txbxContent>
                    <w:p w:rsidR="00904A2B" w:rsidRDefault="00904A2B" w:rsidP="00904A2B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904A2B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904A2B" w:rsidRPr="00243562" w:rsidRDefault="00904A2B" w:rsidP="00904A2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宅地造成及び特定盛土等規制法第</w:t>
      </w:r>
      <w:r>
        <w:rPr>
          <w:rFonts w:asciiTheme="minorEastAsia" w:hAnsiTheme="minorEastAsia" w:hint="eastAsia"/>
          <w:color w:val="000000" w:themeColor="text1"/>
          <w:sz w:val="22"/>
        </w:rPr>
        <w:t>１９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条第１項の規定により、宅地造成又は特定盛土等に関する工事の実施状況等について</w:t>
      </w:r>
      <w:r>
        <w:rPr>
          <w:rFonts w:asciiTheme="minorEastAsia" w:hAnsiTheme="minorEastAsia" w:hint="eastAsia"/>
          <w:color w:val="000000" w:themeColor="text1"/>
          <w:sz w:val="22"/>
        </w:rPr>
        <w:t>下記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のとおり報告します。</w:t>
      </w:r>
    </w:p>
    <w:p w:rsidR="00904A2B" w:rsidRPr="00243562" w:rsidRDefault="00904A2B" w:rsidP="00904A2B">
      <w:pPr>
        <w:widowControl/>
        <w:ind w:right="420"/>
        <w:jc w:val="left"/>
        <w:rPr>
          <w:color w:val="000000" w:themeColor="text1"/>
          <w:sz w:val="22"/>
        </w:rPr>
      </w:pPr>
    </w:p>
    <w:p w:rsidR="00904A2B" w:rsidRPr="00243562" w:rsidRDefault="00904A2B" w:rsidP="00904A2B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904A2B" w:rsidRPr="00243562" w:rsidRDefault="00904A2B" w:rsidP="00904A2B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工事が施行される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工事の許可年月日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及び許可番号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前回の報告年月日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（２回目以降のみ記入）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盛土又は切土の高さ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904A2B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メートル</w:t>
            </w:r>
          </w:p>
        </w:tc>
      </w:tr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盛土又は切土の面積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904A2B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平方メートル</w:t>
            </w:r>
          </w:p>
        </w:tc>
      </w:tr>
      <w:tr w:rsidR="00904A2B" w:rsidRPr="00243562" w:rsidTr="00B15D9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盛土又は切土の土量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904A2B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立方</w:t>
            </w:r>
            <w:r w:rsidRPr="00904A2B">
              <w:rPr>
                <w:rFonts w:hint="eastAsia"/>
                <w:color w:val="000000" w:themeColor="text1"/>
                <w:sz w:val="22"/>
              </w:rPr>
              <w:t>メートル</w:t>
            </w:r>
          </w:p>
        </w:tc>
      </w:tr>
      <w:tr w:rsidR="00904A2B" w:rsidRPr="00243562" w:rsidTr="00B15D9E">
        <w:trPr>
          <w:trHeight w:val="1247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擁壁等に関する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工事の施</w:t>
            </w:r>
            <w:r>
              <w:rPr>
                <w:rFonts w:hint="eastAsia"/>
                <w:color w:val="000000" w:themeColor="text1"/>
                <w:sz w:val="22"/>
              </w:rPr>
              <w:t>行</w:t>
            </w:r>
            <w:r w:rsidRPr="00243562">
              <w:rPr>
                <w:rFonts w:hint="eastAsia"/>
                <w:color w:val="000000" w:themeColor="text1"/>
                <w:sz w:val="22"/>
              </w:rPr>
              <w:t>状況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:rsidR="00904A2B" w:rsidRPr="00243562" w:rsidRDefault="00904A2B" w:rsidP="00904A2B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904A2B" w:rsidRPr="0024356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013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0861B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2EA74-CDE5-4860-9145-5B5C13F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2025-05-14T09:14:00Z</dcterms:modified>
</cp:coreProperties>
</file>