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8"/>
        <w:tabs>
          <w:tab w:val="clear" w:pos="4252"/>
          <w:tab w:val="clear" w:pos="8504"/>
        </w:tabs>
        <w:wordWrap w:val="0"/>
        <w:jc w:val="right"/>
        <w:rPr>
          <w:rFonts w:asciiTheme="minorEastAsia" w:eastAsiaTheme="minorEastAsia" w:hAnsiTheme="minorEastAsia"/>
        </w:rPr>
      </w:pPr>
    </w:p>
    <w:p>
      <w:pPr>
        <w:rPr>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川口市戸塚環境センター施設整備・運営管理事業</w:t>
      </w: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非価格要素評価項目提案書</w:t>
      </w:r>
    </w:p>
    <w:p>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（様式14）</w:t>
      </w: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40"/>
          <w:szCs w:val="40"/>
        </w:rPr>
      </w:pPr>
    </w:p>
    <w:p>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令和２年１２月</w:t>
      </w:r>
    </w:p>
    <w:p>
      <w:pPr>
        <w:jc w:val="center"/>
        <w:rPr>
          <w:rFonts w:ascii="ＭＳ ゴシック" w:eastAsia="ＭＳ ゴシック" w:hAnsi="ＭＳ ゴシック"/>
          <w:b/>
          <w:sz w:val="32"/>
          <w:szCs w:val="32"/>
        </w:rPr>
      </w:pPr>
    </w:p>
    <w:p>
      <w:pPr>
        <w:jc w:val="center"/>
        <w:rPr>
          <w:b/>
          <w:sz w:val="36"/>
          <w:szCs w:val="36"/>
        </w:rPr>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titlePg/>
          <w:docGrid w:type="lines" w:linePitch="360"/>
        </w:sectPr>
      </w:pPr>
      <w:r>
        <w:rPr>
          <w:rFonts w:ascii="ＭＳ ゴシック" w:eastAsia="ＭＳ ゴシック" w:hAnsi="ＭＳ ゴシック" w:hint="eastAsia"/>
          <w:b/>
          <w:sz w:val="36"/>
          <w:szCs w:val="36"/>
        </w:rPr>
        <w:t>川　口　市</w:t>
      </w:r>
    </w:p>
    <w:p>
      <w:r>
        <w:rPr>
          <w:rFonts w:hint="eastAsia"/>
        </w:rPr>
        <w:lastRenderedPageBreak/>
        <w:t>【評価の視点】</w:t>
      </w:r>
    </w:p>
    <w:p>
      <w:pPr>
        <w:ind w:firstLineChars="100" w:firstLine="223"/>
        <w:rPr>
          <w:rFonts w:ascii="ＭＳ Ｐ明朝" w:hAnsi="ＭＳ Ｐ明朝"/>
        </w:rPr>
      </w:pPr>
      <w:r>
        <w:rPr>
          <w:rFonts w:ascii="ＭＳ Ｐ明朝" w:hAnsi="ＭＳ Ｐ明朝" w:hint="eastAsia"/>
          <w:szCs w:val="21"/>
        </w:rPr>
        <w:t>敷地利用や維持管理性を考慮した施設配置計画、安全に配慮した円滑な車両動線、受付指導業務の業務水準を高める工夫等について、優れた提案がなされているか。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①屋外配置動線について、以下について配慮した点や工夫した点について記載する</w:t>
      </w:r>
    </w:p>
    <w:p>
      <w:pPr>
        <w:ind w:firstLineChars="100" w:firstLine="223"/>
      </w:pPr>
      <w:r>
        <w:rPr>
          <w:rFonts w:hint="eastAsia"/>
        </w:rPr>
        <w:t>・各施設の配置について、敷地利用や維持管理性を考慮した点について説明すること。</w:t>
      </w:r>
    </w:p>
    <w:p>
      <w:pPr>
        <w:ind w:leftChars="100" w:left="334" w:hangingChars="50" w:hanging="111"/>
      </w:pPr>
      <w:r>
        <w:rPr>
          <w:rFonts w:hint="eastAsia"/>
        </w:rPr>
        <w:t>・収集車両（直営車両、委託車両、許可車両）及び自己搬入車両（一般家庭車両、事業所車両）が安全かつ円滑に走行するための車両動線やサイン表示等について説明すること。</w:t>
      </w:r>
    </w:p>
    <w:p>
      <w:pPr>
        <w:ind w:leftChars="100" w:left="334" w:hangingChars="50" w:hanging="111"/>
      </w:pPr>
      <w:r>
        <w:rPr>
          <w:rFonts w:hint="eastAsia"/>
        </w:rPr>
        <w:t>・焼却残渣、破砕可燃物、各種資源化物等の運搬車両が安全かつ円滑に走行するための車両動線やサイン表示等について説明すること。</w:t>
      </w:r>
    </w:p>
    <w:p>
      <w:pPr>
        <w:ind w:leftChars="100" w:left="334" w:hangingChars="50" w:hanging="111"/>
      </w:pPr>
      <w:r>
        <w:rPr>
          <w:rFonts w:hint="eastAsia"/>
        </w:rPr>
        <w:t>・来所者が西棟、新焼却処理施設、環境啓発棟等に安全にアクセスするための車両及び人の動線について説明すること。</w:t>
      </w:r>
    </w:p>
    <w:p>
      <w:pPr>
        <w:ind w:leftChars="100" w:left="334" w:hangingChars="50" w:hanging="111"/>
      </w:pPr>
      <w:r>
        <w:rPr>
          <w:rFonts w:hint="eastAsia"/>
        </w:rPr>
        <w:t>・一般ごみ、粗大ごみ、特定処理廃棄物等を混載した一般車両が安全かつ円滑に荷下ろしするための工夫について説明すること。</w:t>
      </w:r>
    </w:p>
    <w:p>
      <w:pPr>
        <w:ind w:leftChars="100" w:left="334" w:hangingChars="50" w:hanging="111"/>
      </w:pPr>
      <w:r>
        <w:rPr>
          <w:rFonts w:hint="eastAsia"/>
        </w:rPr>
        <w:t>・混載物から一般ごみ、粗大ごみ及び特定処理廃棄物ごとの重量を計量し、適切な料金徴収を行うための方法について説明すること。</w:t>
      </w:r>
    </w:p>
    <w:p/>
    <w:p>
      <w:r>
        <w:rPr>
          <w:rFonts w:hint="eastAsia"/>
        </w:rPr>
        <w:t>②屋内配置動線について、配慮した点や工夫した点について記載する</w:t>
      </w:r>
    </w:p>
    <w:p>
      <w:pPr>
        <w:ind w:leftChars="100" w:left="334" w:hangingChars="50" w:hanging="111"/>
      </w:pPr>
      <w:r>
        <w:rPr>
          <w:rFonts w:ascii="ＭＳ Ｐ明朝" w:hAnsi="ＭＳ Ｐ明朝" w:cs="ＭＳ Ｐゴシック" w:hint="eastAsia"/>
          <w:color w:val="000000"/>
          <w:kern w:val="0"/>
          <w:szCs w:val="22"/>
        </w:rPr>
        <w:t>・各施設内における廃棄物の受入、保管、移送、搬出等の業務を安全かつ円滑に行うための作業動線及び車両動線について</w:t>
      </w:r>
      <w:r>
        <w:rPr>
          <w:rFonts w:hint="eastAsia"/>
        </w:rPr>
        <w:t>説明すること。</w:t>
      </w:r>
    </w:p>
    <w:p/>
    <w:p>
      <w:r>
        <w:rPr>
          <w:rFonts w:hint="eastAsia"/>
        </w:rPr>
        <w:t>③受付指導業務について記載する</w:t>
      </w:r>
    </w:p>
    <w:p>
      <w:pPr>
        <w:ind w:leftChars="100" w:left="334" w:hangingChars="50" w:hanging="111"/>
      </w:pPr>
      <w:r>
        <w:rPr>
          <w:rFonts w:hint="eastAsia"/>
        </w:rPr>
        <w:t>・計量棟における受付指導業務が安全かつ円滑に行える配置動線計画</w:t>
      </w:r>
      <w:r>
        <w:rPr>
          <w:rFonts w:ascii="ＭＳ Ｐ明朝" w:hAnsi="ＭＳ Ｐ明朝" w:cs="ＭＳ Ｐゴシック" w:hint="eastAsia"/>
          <w:color w:val="000000"/>
          <w:kern w:val="0"/>
          <w:szCs w:val="22"/>
        </w:rPr>
        <w:t>について</w:t>
      </w:r>
      <w:r>
        <w:rPr>
          <w:rFonts w:hint="eastAsia"/>
        </w:rPr>
        <w:t>説明すること。</w:t>
      </w:r>
    </w:p>
    <w:p>
      <w:pPr>
        <w:ind w:leftChars="100" w:left="334" w:hangingChars="50" w:hanging="111"/>
      </w:pPr>
      <w:r>
        <w:rPr>
          <w:rFonts w:hint="eastAsia"/>
        </w:rPr>
        <w:t>・計量棟における受付指導業務の業務水準を高める工夫について説明すること。</w:t>
      </w:r>
    </w:p>
    <w:p>
      <w:pPr>
        <w:ind w:leftChars="100" w:left="334" w:hangingChars="50" w:hanging="111"/>
        <w:sectPr>
          <w:headerReference w:type="default" r:id="rId14"/>
          <w:footerReference w:type="default" r:id="rId15"/>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r>
        <w:rPr>
          <w:rFonts w:hint="eastAsia"/>
        </w:rPr>
        <w:t>・繁忙期における搬入車両への対応策</w:t>
      </w:r>
      <w:r>
        <w:rPr>
          <w:rFonts w:ascii="ＭＳ Ｐ明朝" w:hAnsi="ＭＳ Ｐ明朝" w:cs="ＭＳ Ｐゴシック" w:hint="eastAsia"/>
          <w:color w:val="000000"/>
          <w:kern w:val="0"/>
          <w:szCs w:val="22"/>
        </w:rPr>
        <w:t>について</w:t>
      </w:r>
      <w:r>
        <w:rPr>
          <w:rFonts w:hint="eastAsia"/>
        </w:rPr>
        <w:t>説明すること。</w:t>
      </w:r>
    </w:p>
    <w:p>
      <w:r>
        <w:rPr>
          <w:rFonts w:hint="eastAsia"/>
        </w:rPr>
        <w:lastRenderedPageBreak/>
        <w:t>【評価の視点】</w:t>
      </w:r>
    </w:p>
    <w:p>
      <w:pPr>
        <w:ind w:firstLineChars="100" w:firstLine="223"/>
        <w:rPr>
          <w:rFonts w:ascii="ＭＳ Ｐ明朝" w:hAnsi="ＭＳ Ｐ明朝"/>
          <w:szCs w:val="21"/>
        </w:rPr>
      </w:pPr>
      <w:r>
        <w:rPr>
          <w:rFonts w:ascii="ＭＳ Ｐ明朝" w:hAnsi="ＭＳ Ｐ明朝" w:hint="eastAsia"/>
          <w:szCs w:val="21"/>
        </w:rPr>
        <w:t>建物及び外構施設の外観デザイン並びに緑地計画について、「川口市景観形成条例」及び「川口市景観計画」を遵守したうえで、川口市景観形成委員会の答申内容を踏まえ、周辺景観との調和、地域との融和が図られた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①建物及び外構施設の外観デザイン並びに緑地計画について周辺環境や地域との融和に配慮した施工計画について記載する</w:t>
      </w:r>
    </w:p>
    <w:p>
      <w:pPr>
        <w:ind w:leftChars="100" w:left="334" w:hangingChars="50" w:hanging="111"/>
      </w:pPr>
      <w:r>
        <w:rPr>
          <w:rFonts w:hint="eastAsia"/>
        </w:rPr>
        <w:t>・建物及び外構の外観デザインは、周辺景観との調和と地域との融和（一体性、連続性）に配慮した圧迫感のない形状、色彩とする等</w:t>
      </w:r>
      <w:r>
        <w:rPr>
          <w:rFonts w:ascii="ＭＳ Ｐ明朝" w:hAnsi="ＭＳ Ｐ明朝" w:cs="ＭＳ Ｐゴシック" w:hint="eastAsia"/>
          <w:color w:val="000000"/>
          <w:kern w:val="0"/>
          <w:szCs w:val="22"/>
        </w:rPr>
        <w:t>について</w:t>
      </w:r>
      <w:r>
        <w:rPr>
          <w:rFonts w:hint="eastAsia"/>
        </w:rPr>
        <w:t>説明すること。</w:t>
      </w:r>
    </w:p>
    <w:p>
      <w:pPr>
        <w:ind w:leftChars="100" w:left="334" w:hangingChars="50" w:hanging="111"/>
      </w:pPr>
      <w:r>
        <w:rPr>
          <w:rFonts w:hint="eastAsia"/>
        </w:rPr>
        <w:t>・緑地計画は、環境影響評価書に示す「環境保全に関する配慮方針」を踏まえた提案について</w:t>
      </w:r>
      <w:r>
        <w:rPr>
          <w:rFonts w:ascii="ＭＳ Ｐ明朝" w:hAnsi="ＭＳ Ｐ明朝" w:cs="ＭＳ Ｐゴシック" w:hint="eastAsia"/>
          <w:color w:val="000000"/>
          <w:kern w:val="0"/>
          <w:szCs w:val="22"/>
        </w:rPr>
        <w:t>について</w:t>
      </w:r>
      <w:r>
        <w:rPr>
          <w:rFonts w:hint="eastAsia"/>
        </w:rPr>
        <w:t>説明すること。</w:t>
      </w:r>
    </w:p>
    <w:p>
      <w:pPr>
        <w:ind w:leftChars="100" w:left="334" w:hangingChars="50" w:hanging="111"/>
      </w:pPr>
      <w:r>
        <w:rPr>
          <w:rFonts w:hint="eastAsia"/>
        </w:rPr>
        <w:t>・自然学習広場の整備・維持管理</w:t>
      </w:r>
      <w:r>
        <w:rPr>
          <w:rFonts w:ascii="ＭＳ Ｐ明朝" w:hAnsi="ＭＳ Ｐ明朝" w:cs="ＭＳ Ｐゴシック" w:hint="eastAsia"/>
          <w:color w:val="000000"/>
          <w:kern w:val="0"/>
          <w:szCs w:val="22"/>
        </w:rPr>
        <w:t>について</w:t>
      </w:r>
      <w:r>
        <w:rPr>
          <w:rFonts w:hint="eastAsia"/>
        </w:rPr>
        <w:t>説明すること。</w:t>
      </w:r>
    </w:p>
    <w:p>
      <w:pPr>
        <w:ind w:firstLineChars="100" w:firstLine="223"/>
      </w:pPr>
    </w:p>
    <w:p>
      <w:pPr>
        <w:ind w:firstLineChars="100" w:firstLine="223"/>
        <w:sectPr>
          <w:headerReference w:type="default" r:id="rId16"/>
          <w:footerReference w:type="default" r:id="rId17"/>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2"/>
          <w:cols w:space="425"/>
          <w:docGrid w:type="linesAndChars" w:linePitch="357" w:charSpace="2580"/>
        </w:sectPr>
      </w:pPr>
    </w:p>
    <w:p>
      <w:r>
        <w:rPr>
          <w:rFonts w:hint="eastAsia"/>
        </w:rPr>
        <w:lastRenderedPageBreak/>
        <w:t>【評価の視点】</w:t>
      </w:r>
    </w:p>
    <w:p>
      <w:pPr>
        <w:spacing w:line="0" w:lineRule="atLeast"/>
        <w:ind w:firstLineChars="100" w:firstLine="223"/>
        <w:rPr>
          <w:rFonts w:ascii="ＭＳ Ｐ明朝" w:hAnsi="ＭＳ Ｐ明朝"/>
          <w:szCs w:val="21"/>
        </w:rPr>
      </w:pPr>
      <w:r>
        <w:rPr>
          <w:rFonts w:ascii="ＭＳ Ｐ明朝" w:hAnsi="ＭＳ Ｐ明朝" w:hint="eastAsia"/>
          <w:szCs w:val="21"/>
        </w:rPr>
        <w:t>回収する再資源物について、高い回収率と有価性の高い純度を達成できる優れた提案がなされているか。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①再資源物について、高い回収率と有価性の高い純度を達成するための工夫等について記載する</w:t>
      </w:r>
    </w:p>
    <w:p>
      <w:pPr>
        <w:ind w:leftChars="100" w:left="334" w:hangingChars="50" w:hanging="111"/>
      </w:pPr>
      <w:r>
        <w:rPr>
          <w:rFonts w:hint="eastAsia"/>
        </w:rPr>
        <w:t>・新粗大ごみ処理施設及び新焼却処理施設において回収する資源化物の回収率と純度の向上に向けた取り組みと工夫について説明すること。</w:t>
      </w:r>
    </w:p>
    <w:p>
      <w:pPr>
        <w:sectPr>
          <w:headerReference w:type="default" r:id="rId18"/>
          <w:footerReference w:type="default" r:id="rId19"/>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3"/>
          <w:cols w:space="425"/>
          <w:docGrid w:type="linesAndChars" w:linePitch="357" w:charSpace="2580"/>
        </w:sectPr>
      </w:pPr>
    </w:p>
    <w:p>
      <w:r>
        <w:rPr>
          <w:rFonts w:hint="eastAsia"/>
        </w:rPr>
        <w:lastRenderedPageBreak/>
        <w:t>【評価の視点】</w:t>
      </w:r>
    </w:p>
    <w:p>
      <w:pPr>
        <w:ind w:firstLineChars="100" w:firstLine="223"/>
        <w:rPr>
          <w:rFonts w:ascii="ＭＳ Ｐ明朝" w:hAnsi="ＭＳ Ｐ明朝"/>
          <w:szCs w:val="21"/>
        </w:rPr>
      </w:pPr>
      <w:r>
        <w:rPr>
          <w:rFonts w:ascii="ＭＳ Ｐ明朝" w:hAnsi="ＭＳ Ｐ明朝" w:hint="eastAsia"/>
          <w:szCs w:val="21"/>
        </w:rPr>
        <w:t>売電量と売電収入の最大化に向けた取り組みと工夫について、優れた提案がなされているか。</w:t>
      </w:r>
    </w:p>
    <w:p>
      <w:pPr>
        <w:ind w:firstLineChars="100" w:firstLine="223"/>
        <w:rPr>
          <w:rFonts w:ascii="ＭＳ Ｐ明朝" w:hAnsi="ＭＳ Ｐ明朝"/>
          <w:szCs w:val="21"/>
        </w:rPr>
      </w:pPr>
    </w:p>
    <w:p>
      <w:r>
        <w:rPr>
          <w:rFonts w:hint="eastAsia"/>
        </w:rPr>
        <w:t>【提案内容】（</w:t>
      </w:r>
      <w:r>
        <w:rPr>
          <w:rFonts w:hint="eastAsia"/>
        </w:rPr>
        <w:t>A4</w:t>
      </w:r>
      <w:r>
        <w:rPr>
          <w:rFonts w:hint="eastAsia"/>
        </w:rPr>
        <w:t>縦</w:t>
      </w:r>
      <w:r>
        <w:rPr>
          <w:rFonts w:hint="eastAsia"/>
        </w:rPr>
        <w:t>3</w:t>
      </w:r>
      <w:r>
        <w:rPr>
          <w:rFonts w:hint="eastAsia"/>
        </w:rPr>
        <w:t>枚以内）</w:t>
      </w:r>
      <w:bookmarkStart w:id="0" w:name="_GoBack"/>
      <w:bookmarkEnd w:id="0"/>
    </w:p>
    <w:p>
      <w:r>
        <w:rPr>
          <w:rFonts w:hint="eastAsia"/>
        </w:rPr>
        <w:t>①</w:t>
      </w:r>
      <w:r>
        <w:rPr>
          <w:rFonts w:ascii="ＭＳ Ｐ明朝" w:hAnsi="ＭＳ Ｐ明朝" w:hint="eastAsia"/>
          <w:szCs w:val="21"/>
        </w:rPr>
        <w:t>売電量と売電収入の最大化に向けた取り組みと工夫</w:t>
      </w:r>
      <w:r>
        <w:rPr>
          <w:rFonts w:hint="eastAsia"/>
        </w:rPr>
        <w:t>について記載する</w:t>
      </w:r>
    </w:p>
    <w:p>
      <w:pPr>
        <w:ind w:leftChars="150" w:left="334"/>
      </w:pPr>
      <w:r>
        <w:rPr>
          <w:rFonts w:hint="eastAsia"/>
        </w:rPr>
        <w:t xml:space="preserve">a. </w:t>
      </w:r>
      <w:r>
        <w:rPr>
          <w:rFonts w:hint="eastAsia"/>
        </w:rPr>
        <w:t>売電量と売電収入の最大化に向けた取り組みと工夫について説明すること。</w:t>
      </w:r>
    </w:p>
    <w:p>
      <w:pPr>
        <w:ind w:leftChars="317" w:left="706"/>
      </w:pPr>
      <w:r>
        <w:rPr>
          <w:rFonts w:hint="eastAsia"/>
        </w:rPr>
        <w:t>・</w:t>
      </w:r>
      <w:r>
        <w:t>a</w:t>
      </w:r>
      <w:r>
        <w:rPr>
          <w:rFonts w:hint="eastAsia"/>
        </w:rPr>
        <w:t>については、ノンファームによる出力制御を行わないものとして検討すること。</w:t>
      </w:r>
    </w:p>
    <w:p>
      <w:pPr>
        <w:ind w:leftChars="317" w:left="706"/>
      </w:pPr>
    </w:p>
    <w:p>
      <w:pPr>
        <w:ind w:leftChars="50" w:left="111"/>
      </w:pPr>
      <w:r>
        <w:t xml:space="preserve">  b. </w:t>
      </w:r>
      <w:r>
        <w:rPr>
          <w:rFonts w:hint="eastAsia"/>
        </w:rPr>
        <w:t>ノンファーム型接続で契約する場合の対応案と関連する技術力について記載する。</w:t>
      </w:r>
    </w:p>
    <w:p>
      <w:pPr>
        <w:ind w:leftChars="300" w:left="810" w:hangingChars="64" w:hanging="142"/>
      </w:pPr>
      <w:r>
        <w:rPr>
          <w:rFonts w:hint="eastAsia"/>
        </w:rPr>
        <w:t>・ノンファーム型接続について、現時点で把握している情報を開示し、建設工事と運転管理においての対応方針を説明すること。</w:t>
      </w:r>
    </w:p>
    <w:p>
      <w:pPr>
        <w:ind w:leftChars="300" w:left="810" w:hangingChars="64" w:hanging="142"/>
      </w:pPr>
      <w:r>
        <w:rPr>
          <w:rFonts w:hint="eastAsia"/>
        </w:rPr>
        <w:t>・保有している出力制御技術について説明し、ノンファーム接続に必要な出力制御機器の導入の可否について見解を述べること。</w:t>
      </w:r>
    </w:p>
    <w:p>
      <w:pPr>
        <w:ind w:leftChars="300" w:left="810" w:hangingChars="64" w:hanging="142"/>
      </w:pPr>
      <w:r>
        <w:rPr>
          <w:rFonts w:hint="eastAsia"/>
        </w:rPr>
        <w:t>・九州地方・千葉県・茨木県など、出力制御を求められるエリアでの焼却処理施設の導入実績について説明すること。</w:t>
      </w:r>
    </w:p>
    <w:p>
      <w:pPr>
        <w:ind w:leftChars="300" w:left="810" w:hangingChars="64" w:hanging="142"/>
      </w:pPr>
    </w:p>
    <w:p>
      <w:pPr>
        <w:ind w:leftChars="150" w:left="557" w:hangingChars="100" w:hanging="223"/>
        <w:sectPr>
          <w:headerReference w:type="default" r:id="rId20"/>
          <w:footerReference w:type="default" r:id="rId21"/>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4"/>
          <w:cols w:space="425"/>
          <w:docGrid w:type="linesAndChars" w:linePitch="357" w:charSpace="2580"/>
        </w:sectPr>
      </w:pPr>
      <w:r>
        <w:rPr>
          <w:rFonts w:hint="eastAsia"/>
        </w:rPr>
        <w:t>※評価を行う時点において、公表されているノンファームに関する情報が少なく、評価が困難だと川口市が判断した場合、</w:t>
      </w:r>
      <w:r>
        <w:t>b</w:t>
      </w:r>
      <w:r>
        <w:rPr>
          <w:rFonts w:hint="eastAsia"/>
        </w:rPr>
        <w:t>は評価の対象から除外する。</w:t>
      </w:r>
    </w:p>
    <w:p>
      <w:r>
        <w:rPr>
          <w:rFonts w:hint="eastAsia"/>
        </w:rPr>
        <w:lastRenderedPageBreak/>
        <w:t>【評価の視点】</w:t>
      </w:r>
    </w:p>
    <w:p>
      <w:pPr>
        <w:ind w:firstLineChars="100" w:firstLine="223"/>
        <w:rPr>
          <w:rFonts w:ascii="ＭＳ Ｐ明朝" w:hAnsi="ＭＳ Ｐ明朝"/>
          <w:szCs w:val="21"/>
        </w:rPr>
      </w:pPr>
      <w:r>
        <w:rPr>
          <w:rFonts w:ascii="ＭＳ Ｐ明朝" w:hAnsi="ＭＳ Ｐ明朝" w:hint="eastAsia"/>
          <w:szCs w:val="21"/>
        </w:rPr>
        <w:t>国内における過去の大災害を教訓とし、且つ将来想定される大地震、河川氾濫、強風等に伴う大規模災害に備えた強靭な施設計画並びに大規模災害発生時を想定した機能確保、迅速な維持管理業務の対応及び的確な運営管理業務における対応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①大規模災害に耐えうる強靭な施設計画について記載する</w:t>
      </w:r>
    </w:p>
    <w:p>
      <w:pPr>
        <w:ind w:firstLineChars="50" w:firstLine="111"/>
      </w:pPr>
    </w:p>
    <w:p>
      <w:r>
        <w:rPr>
          <w:rFonts w:hint="eastAsia"/>
        </w:rPr>
        <w:t>②大規模災害発災時における迅速な維持管理業務（インフラ復旧を含む）の実施について記載する</w:t>
      </w:r>
    </w:p>
    <w:p>
      <w:pPr>
        <w:ind w:leftChars="50" w:left="334" w:hangingChars="100" w:hanging="223"/>
      </w:pPr>
    </w:p>
    <w:p>
      <w:r>
        <w:rPr>
          <w:rFonts w:hint="eastAsia"/>
        </w:rPr>
        <w:t>③大規模災害発災時における的確な運転管理業務の実施について記載する</w:t>
      </w:r>
    </w:p>
    <w:p>
      <w:pPr>
        <w:ind w:firstLineChars="50" w:firstLine="111"/>
      </w:pPr>
    </w:p>
    <w:p>
      <w:r>
        <w:rPr>
          <w:rFonts w:hint="eastAsia"/>
        </w:rPr>
        <w:t>④大規模災害発災時における川口市の業務に対する支援について記載する</w:t>
      </w:r>
    </w:p>
    <w:p>
      <w:pPr>
        <w:ind w:firstLineChars="50" w:firstLine="111"/>
      </w:pPr>
    </w:p>
    <w:p>
      <w:r>
        <w:rPr>
          <w:rFonts w:hint="eastAsia"/>
        </w:rPr>
        <w:t>⑤大規模災害発災時における周辺住民への配慮及び対応について記載する</w:t>
      </w:r>
    </w:p>
    <w:p>
      <w:pPr>
        <w:ind w:firstLineChars="50" w:firstLine="111"/>
      </w:pPr>
    </w:p>
    <w:p>
      <w:r>
        <w:rPr>
          <w:rFonts w:hint="eastAsia"/>
        </w:rPr>
        <w:t>⑥大規模災害に備えた平時における訓練等の実施について記載する</w:t>
      </w:r>
    </w:p>
    <w:p/>
    <w:p/>
    <w:p>
      <w:pPr>
        <w:sectPr>
          <w:headerReference w:type="default" r:id="rId22"/>
          <w:footerReference w:type="default" r:id="rId23"/>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5"/>
          <w:cols w:space="425"/>
          <w:docGrid w:type="linesAndChars" w:linePitch="357" w:charSpace="2580"/>
        </w:sectPr>
      </w:pPr>
    </w:p>
    <w:p>
      <w:r>
        <w:rPr>
          <w:rFonts w:hint="eastAsia"/>
        </w:rPr>
        <w:lastRenderedPageBreak/>
        <w:t>【評価の視点】</w:t>
      </w:r>
    </w:p>
    <w:p>
      <w:pPr>
        <w:ind w:firstLineChars="100" w:firstLine="223"/>
      </w:pPr>
      <w:r>
        <w:rPr>
          <w:rFonts w:ascii="ＭＳ Ｐ明朝" w:hAnsi="ＭＳ Ｐ明朝" w:hint="eastAsia"/>
          <w:szCs w:val="21"/>
        </w:rPr>
        <w:t>設計・製造・施工の品質を低下させることなく工期を必達させるための施工手順及び工程管理手法について、優れた提案がなされているか。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①施工手順及び工程管理について記載する</w:t>
      </w:r>
    </w:p>
    <w:p>
      <w:pPr>
        <w:ind w:firstLineChars="100" w:firstLine="223"/>
      </w:pPr>
      <w:r>
        <w:rPr>
          <w:rFonts w:hint="eastAsia"/>
        </w:rPr>
        <w:t>・西棟及び既存粗大ごみ処理施設が安全に稼働できる施工計画となっているか説明すること。</w:t>
      </w:r>
    </w:p>
    <w:p>
      <w:pPr>
        <w:ind w:firstLineChars="100" w:firstLine="223"/>
      </w:pPr>
      <w:r>
        <w:rPr>
          <w:rFonts w:hint="eastAsia"/>
        </w:rPr>
        <w:t>・収集車両や一般車両等が安全に通行できる施工計画となっているか説明すること。</w:t>
      </w:r>
    </w:p>
    <w:p>
      <w:pPr>
        <w:ind w:firstLineChars="100" w:firstLine="223"/>
      </w:pPr>
      <w:r>
        <w:rPr>
          <w:rFonts w:hint="eastAsia"/>
        </w:rPr>
        <w:t>・厚生会館を安全に利用できる施工計画となっているか説明すること。</w:t>
      </w:r>
    </w:p>
    <w:p/>
    <w:p>
      <w:r>
        <w:rPr>
          <w:rFonts w:hint="eastAsia"/>
        </w:rPr>
        <w:t>②施工手順及び工程管理について記載する</w:t>
      </w:r>
    </w:p>
    <w:p>
      <w:pPr>
        <w:ind w:leftChars="100" w:left="334" w:hangingChars="50" w:hanging="111"/>
      </w:pPr>
      <w:r>
        <w:rPr>
          <w:rFonts w:hint="eastAsia"/>
        </w:rPr>
        <w:t>・特別高圧変電所の施工計画について、既存施設の運営や売電への影響を最小限に抑えた施工計画となっているか説明すること。</w:t>
      </w:r>
    </w:p>
    <w:p/>
    <w:p>
      <w:r>
        <w:rPr>
          <w:rFonts w:hint="eastAsia"/>
        </w:rPr>
        <w:t>③施工手順及び工程管理について記載する</w:t>
      </w:r>
    </w:p>
    <w:p>
      <w:pPr>
        <w:ind w:leftChars="100" w:left="334" w:hangingChars="50" w:hanging="111"/>
        <w:sectPr>
          <w:headerReference w:type="default" r:id="rId24"/>
          <w:footerReference w:type="default" r:id="rId25"/>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6"/>
          <w:cols w:space="425"/>
          <w:docGrid w:type="linesAndChars" w:linePitch="357" w:charSpace="2580"/>
        </w:sectPr>
      </w:pPr>
      <w:r>
        <w:rPr>
          <w:rFonts w:hint="eastAsia"/>
        </w:rPr>
        <w:t>・市が別途建設する西棟新排水処理施設及び収集事務所と、本件事業において敷設する下水管との接続に向けた手順及びスケジュールについて説明すること。</w:t>
      </w:r>
    </w:p>
    <w:p>
      <w:r>
        <w:rPr>
          <w:rFonts w:hint="eastAsia"/>
        </w:rPr>
        <w:lastRenderedPageBreak/>
        <w:t>【評価の視点】</w:t>
      </w:r>
    </w:p>
    <w:p>
      <w:pPr>
        <w:spacing w:line="0" w:lineRule="atLeast"/>
        <w:ind w:firstLineChars="100" w:firstLine="223"/>
        <w:jc w:val="left"/>
        <w:rPr>
          <w:rFonts w:ascii="ＭＳ Ｐ明朝" w:hAnsi="ＭＳ Ｐ明朝"/>
          <w:szCs w:val="21"/>
        </w:rPr>
      </w:pPr>
      <w:r>
        <w:rPr>
          <w:rFonts w:ascii="ＭＳ Ｐ明朝" w:hAnsi="ＭＳ Ｐ明朝" w:hint="eastAsia"/>
          <w:szCs w:val="21"/>
        </w:rPr>
        <w:t>安心・安全で故障が少なく長期にわたる安定稼働と長寿命化を考慮した設備計画及び維持管理計画並びに運転管理計画について、優れた提案がなされているか。</w:t>
      </w:r>
    </w:p>
    <w:p>
      <w:pPr>
        <w:spacing w:line="0" w:lineRule="atLeast"/>
        <w:ind w:firstLineChars="100" w:firstLine="223"/>
        <w:jc w:val="left"/>
        <w:rPr>
          <w:rFonts w:ascii="ＭＳ Ｐ明朝" w:hAnsi="ＭＳ Ｐ明朝"/>
          <w:szCs w:val="21"/>
        </w:rPr>
      </w:pPr>
      <w:r>
        <w:rPr>
          <w:rFonts w:ascii="ＭＳ Ｐ明朝" w:hAnsi="ＭＳ Ｐ明朝" w:hint="eastAsia"/>
          <w:szCs w:val="21"/>
        </w:rPr>
        <w:t>維持管理事業者と運転管理事業者の責任所掌について、的確かつ優れた提案がなされているか。</w:t>
      </w:r>
    </w:p>
    <w:p/>
    <w:p>
      <w:pPr>
        <w:jc w:val="left"/>
      </w:pPr>
      <w:r>
        <w:rPr>
          <w:rFonts w:hint="eastAsia"/>
        </w:rPr>
        <w:t>【提案内容】（</w:t>
      </w:r>
      <w:r>
        <w:rPr>
          <w:rFonts w:hint="eastAsia"/>
        </w:rPr>
        <w:t>A4</w:t>
      </w:r>
      <w:r>
        <w:rPr>
          <w:rFonts w:hint="eastAsia"/>
        </w:rPr>
        <w:t>縦</w:t>
      </w:r>
      <w:r>
        <w:rPr>
          <w:rFonts w:hint="eastAsia"/>
        </w:rPr>
        <w:t>3</w:t>
      </w:r>
      <w:r>
        <w:rPr>
          <w:rFonts w:hint="eastAsia"/>
        </w:rPr>
        <w:t>枚以内）</w:t>
      </w:r>
    </w:p>
    <w:p>
      <w:pPr>
        <w:jc w:val="left"/>
      </w:pPr>
      <w:r>
        <w:rPr>
          <w:rFonts w:hint="eastAsia"/>
        </w:rPr>
        <w:t>①維持管理及び運転管理計画について記載する</w:t>
      </w:r>
    </w:p>
    <w:p>
      <w:pPr>
        <w:ind w:leftChars="100" w:left="334" w:hangingChars="50" w:hanging="111"/>
        <w:jc w:val="left"/>
      </w:pPr>
      <w:r>
        <w:rPr>
          <w:rFonts w:hint="eastAsia"/>
        </w:rPr>
        <w:t>・長期的な維持管理及び運転管理の計画について、安全性、安定性、長寿命化を考慮した、実効性の高い適切な計画がなされているか説明すること。</w:t>
      </w:r>
    </w:p>
    <w:p>
      <w:pPr>
        <w:ind w:leftChars="100" w:left="334" w:hangingChars="50" w:hanging="111"/>
        <w:jc w:val="left"/>
      </w:pPr>
      <w:r>
        <w:rPr>
          <w:rFonts w:hint="eastAsia"/>
        </w:rPr>
        <w:t>・各施設の諸室及び機器・設備の配置について、維持管理及び運転管理における安全性や維持管理性、緊急時対応を考慮した点について説明すること。</w:t>
      </w:r>
    </w:p>
    <w:p>
      <w:pPr>
        <w:jc w:val="left"/>
      </w:pPr>
    </w:p>
    <w:p>
      <w:pPr>
        <w:jc w:val="left"/>
      </w:pPr>
      <w:r>
        <w:rPr>
          <w:rFonts w:hint="eastAsia"/>
        </w:rPr>
        <w:t>②トラブルの未然防止と事後対応について記載する</w:t>
      </w:r>
    </w:p>
    <w:p>
      <w:pPr>
        <w:ind w:leftChars="100" w:left="334" w:hangingChars="50" w:hanging="111"/>
        <w:jc w:val="left"/>
      </w:pPr>
      <w:r>
        <w:rPr>
          <w:rFonts w:hint="eastAsia"/>
        </w:rPr>
        <w:t>・新粗大ごみ処理施設における火災・爆発に対する未然防止対策と事後対策について説明すること。</w:t>
      </w:r>
    </w:p>
    <w:p>
      <w:pPr>
        <w:ind w:leftChars="100" w:left="334" w:hangingChars="50" w:hanging="111"/>
        <w:jc w:val="left"/>
      </w:pPr>
      <w:r>
        <w:rPr>
          <w:rFonts w:hint="eastAsia"/>
        </w:rPr>
        <w:t>・トラブルの未然防止と事後対策、安定した運転計画について説明すること。</w:t>
      </w:r>
    </w:p>
    <w:p>
      <w:pPr>
        <w:jc w:val="left"/>
      </w:pPr>
    </w:p>
    <w:p>
      <w:pPr>
        <w:jc w:val="left"/>
      </w:pPr>
      <w:r>
        <w:rPr>
          <w:rFonts w:hint="eastAsia"/>
        </w:rPr>
        <w:t>③運営管理体制について記載する</w:t>
      </w:r>
    </w:p>
    <w:p>
      <w:pPr>
        <w:ind w:firstLineChars="100" w:firstLine="223"/>
        <w:jc w:val="left"/>
      </w:pPr>
      <w:r>
        <w:rPr>
          <w:rFonts w:hint="eastAsia"/>
        </w:rPr>
        <w:t>・施設の維持管理及び運転管理に関する業務内容、配置人数、資格者について説明すること。</w:t>
      </w:r>
    </w:p>
    <w:p>
      <w:pPr>
        <w:ind w:firstLineChars="100" w:firstLine="223"/>
        <w:jc w:val="left"/>
      </w:pPr>
      <w:r>
        <w:rPr>
          <w:rFonts w:hint="eastAsia"/>
        </w:rPr>
        <w:t>・市と協働する業務内容について説明すること。</w:t>
      </w:r>
    </w:p>
    <w:p>
      <w:pPr>
        <w:ind w:leftChars="100" w:left="334" w:hangingChars="50" w:hanging="111"/>
        <w:jc w:val="left"/>
      </w:pPr>
      <w:r>
        <w:rPr>
          <w:rFonts w:hint="eastAsia"/>
        </w:rPr>
        <w:t>・市との業務分担及びリスク分担について、本件事業の目的達成に向けてより優れた提案について説明すること。</w:t>
      </w:r>
    </w:p>
    <w:p>
      <w:pPr>
        <w:ind w:leftChars="100" w:left="334" w:hangingChars="50" w:hanging="111"/>
        <w:jc w:val="left"/>
      </w:pPr>
      <w:r>
        <w:rPr>
          <w:rFonts w:hint="eastAsia"/>
        </w:rPr>
        <w:t>・突発的な</w:t>
      </w:r>
      <w:r>
        <w:rPr>
          <w:rFonts w:ascii="ＭＳ 明朝" w:eastAsia="ＭＳ 明朝" w:hAnsi="ＭＳ 明朝" w:cs="ＭＳ 明朝" w:hint="eastAsia"/>
        </w:rPr>
        <w:t>機器トラブル等に対応するための平時のバックアップ体制と、災害等の緊急事態時におけるバックアップ体制について説明すること。</w:t>
      </w:r>
    </w:p>
    <w:p/>
    <w:p/>
    <w:p>
      <w:pPr>
        <w:sectPr>
          <w:headerReference w:type="default" r:id="rId26"/>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7"/>
          <w:cols w:space="425"/>
          <w:docGrid w:type="linesAndChars" w:linePitch="357" w:charSpace="2580"/>
        </w:sectPr>
      </w:pPr>
    </w:p>
    <w:p>
      <w:r>
        <w:rPr>
          <w:rFonts w:hint="eastAsia"/>
        </w:rPr>
        <w:lastRenderedPageBreak/>
        <w:t>【評価の視点】</w:t>
      </w:r>
    </w:p>
    <w:p>
      <w:pPr>
        <w:ind w:firstLineChars="100" w:firstLine="223"/>
        <w:rPr>
          <w:rFonts w:ascii="ＭＳ Ｐ明朝" w:hAnsi="ＭＳ Ｐ明朝"/>
          <w:szCs w:val="21"/>
        </w:rPr>
      </w:pPr>
      <w:r>
        <w:rPr>
          <w:rFonts w:ascii="ＭＳ Ｐ明朝" w:hAnsi="ＭＳ Ｐ明朝" w:hint="eastAsia"/>
          <w:szCs w:val="21"/>
        </w:rPr>
        <w:t>工事車両通行や現地施工に伴う地域環境の負荷を軽減するための地域環境保全に配慮した施工計画と環境監視計画について、優れた提案がなされているか。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①環境保全（工事期間）に関する提案について記載する</w:t>
      </w:r>
    </w:p>
    <w:p>
      <w:pPr>
        <w:ind w:leftChars="100" w:left="334" w:hangingChars="50" w:hanging="111"/>
      </w:pPr>
      <w:r>
        <w:rPr>
          <w:rFonts w:hint="eastAsia"/>
        </w:rPr>
        <w:t>・施工計画及び工事中の環境監視計画について、騒音、振動、粉じん、悪臭、水質汚濁、工事車両通行等による環境負荷の低減を考慮した、提案がなされているか説明すること。</w:t>
      </w:r>
    </w:p>
    <w:p>
      <w:pPr>
        <w:ind w:leftChars="100" w:left="334" w:hangingChars="50" w:hanging="111"/>
        <w:sectPr>
          <w:headerReference w:type="default" r:id="rId27"/>
          <w:footerReference w:type="default" r:id="rId28"/>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8"/>
          <w:cols w:space="425"/>
          <w:docGrid w:type="linesAndChars" w:linePitch="357" w:charSpace="2580"/>
        </w:sectPr>
      </w:pPr>
      <w:r>
        <w:rPr>
          <w:rFonts w:hint="eastAsia"/>
        </w:rPr>
        <w:t>・解体工事におけるダイオキシン類、アスベスト、ＰＣＢ等の対策について、優れた提案がなされているか説明すること。</w:t>
      </w:r>
    </w:p>
    <w:p>
      <w:r>
        <w:rPr>
          <w:rFonts w:hint="eastAsia"/>
        </w:rPr>
        <w:lastRenderedPageBreak/>
        <w:t>【評価の視点】</w:t>
      </w:r>
    </w:p>
    <w:p>
      <w:pPr>
        <w:ind w:firstLineChars="100" w:firstLine="223"/>
      </w:pPr>
      <w:r>
        <w:rPr>
          <w:rFonts w:ascii="ＭＳ Ｐ明朝" w:hAnsi="ＭＳ Ｐ明朝" w:hint="eastAsia"/>
          <w:szCs w:val="21"/>
        </w:rPr>
        <w:t>排ガス基準値を確実且つ定常的に遵守するための設備計画及び運営管理上の施策並びに環境影響評価書に基づく環境保全上の配慮について、優れた提案がなされているか。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①環境保全（施設稼働後）に関する提案について記載する</w:t>
      </w:r>
    </w:p>
    <w:p>
      <w:pPr>
        <w:ind w:leftChars="100" w:left="334" w:hangingChars="50" w:hanging="111"/>
      </w:pPr>
      <w:r>
        <w:rPr>
          <w:rFonts w:hint="eastAsia"/>
        </w:rPr>
        <w:t>・公害防止基準値を確実かつ定常的に遵守するための設備計画及び運営時の管理方法、環境影響評価書に基づく環境保全上の配慮について説明すること。</w:t>
      </w:r>
    </w:p>
    <w:p>
      <w:pPr>
        <w:ind w:leftChars="100" w:left="334" w:hangingChars="50" w:hanging="111"/>
      </w:pPr>
      <w:r>
        <w:rPr>
          <w:rFonts w:hint="eastAsia"/>
        </w:rPr>
        <w:t>・排ガス基準について、この遵守に対する担保手法としての要監視基準値及び運転基準値の設定値及び監視方法等について的確な計画が立案され、これを通じて排ガス基準遵守に関する周辺地域に対する信頼性が確保され、且つ更なる環境負荷の低減が期待できるといった、提案がなされているか説明すること。</w:t>
      </w:r>
    </w:p>
    <w:p>
      <w:pPr>
        <w:ind w:leftChars="100" w:left="334" w:hangingChars="50" w:hanging="111"/>
      </w:pPr>
    </w:p>
    <w:p>
      <w:r>
        <w:rPr>
          <w:rFonts w:hint="eastAsia"/>
        </w:rPr>
        <w:t>②</w:t>
      </w:r>
      <w:r>
        <w:rPr>
          <w:rFonts w:hint="eastAsia"/>
        </w:rPr>
        <w:t>CO</w:t>
      </w:r>
      <w:r>
        <w:rPr>
          <w:rFonts w:hint="eastAsia"/>
          <w:vertAlign w:val="subscript"/>
        </w:rPr>
        <w:t>2</w:t>
      </w:r>
      <w:r>
        <w:rPr>
          <w:rFonts w:hint="eastAsia"/>
        </w:rPr>
        <w:t>削減に関する提案について記載する</w:t>
      </w:r>
    </w:p>
    <w:p>
      <w:pPr>
        <w:ind w:leftChars="100" w:left="334" w:hangingChars="50" w:hanging="111"/>
        <w:sectPr>
          <w:headerReference w:type="default" r:id="rId29"/>
          <w:footerReference w:type="default" r:id="rId30"/>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r>
        <w:rPr>
          <w:rFonts w:hint="eastAsia"/>
        </w:rPr>
        <w:t>・地球温暖化防止に向けた二酸化炭素排出量の最小化について、優れた提案がなされているか。</w:t>
      </w:r>
    </w:p>
    <w:p>
      <w:r>
        <w:rPr>
          <w:rFonts w:hint="eastAsia"/>
        </w:rPr>
        <w:lastRenderedPageBreak/>
        <w:t>【評価の視点】</w:t>
      </w:r>
    </w:p>
    <w:p>
      <w:pPr>
        <w:ind w:firstLineChars="100" w:firstLine="223"/>
      </w:pPr>
      <w:r>
        <w:rPr>
          <w:rFonts w:ascii="ＭＳ Ｐ明朝" w:hAnsi="ＭＳ Ｐ明朝" w:hint="eastAsia"/>
          <w:szCs w:val="21"/>
        </w:rPr>
        <w:t>本件事業の敷地の一部が最終処分場跡地であることを踏まえ、工事中の安全及び環境保全の確保、維持管理における長期的な地盤沈下等に対する配慮並びに地震時の安全性の確保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①本件事業の敷地における</w:t>
      </w:r>
      <w:r>
        <w:rPr>
          <w:rFonts w:ascii="ＭＳ Ｐ明朝" w:hAnsi="ＭＳ Ｐ明朝" w:hint="eastAsia"/>
          <w:szCs w:val="21"/>
        </w:rPr>
        <w:t>工事中の安全及び環境保全</w:t>
      </w:r>
      <w:r>
        <w:rPr>
          <w:rFonts w:hint="eastAsia"/>
        </w:rPr>
        <w:t>について記載する</w:t>
      </w:r>
    </w:p>
    <w:p>
      <w:pPr>
        <w:ind w:leftChars="100" w:left="334" w:hangingChars="50" w:hanging="111"/>
      </w:pPr>
      <w:r>
        <w:rPr>
          <w:rFonts w:hint="eastAsia"/>
        </w:rPr>
        <w:t>・最終処分場跡地の形質変更を行う際の事前調査、施工方法、環境保全対策、環境監視計画等について、優れた提案がなされているか。</w:t>
      </w:r>
    </w:p>
    <w:p/>
    <w:p>
      <w:r>
        <w:rPr>
          <w:rFonts w:hint="eastAsia"/>
        </w:rPr>
        <w:t>②</w:t>
      </w:r>
      <w:r>
        <w:rPr>
          <w:rFonts w:ascii="ＭＳ Ｐ明朝" w:hAnsi="ＭＳ Ｐ明朝" w:hint="eastAsia"/>
          <w:szCs w:val="21"/>
        </w:rPr>
        <w:t>長期的な地盤沈下等に対する配慮並びに地震時の安全性の確保</w:t>
      </w:r>
      <w:r>
        <w:rPr>
          <w:rFonts w:hint="eastAsia"/>
        </w:rPr>
        <w:t>について記載する</w:t>
      </w:r>
    </w:p>
    <w:p>
      <w:pPr>
        <w:ind w:leftChars="100" w:left="334" w:hangingChars="50" w:hanging="111"/>
      </w:pPr>
      <w:r>
        <w:rPr>
          <w:rFonts w:hint="eastAsia"/>
        </w:rPr>
        <w:t>・長期的な地盤沈下等に対する維持管理上の配慮事項について説明すること。</w:t>
      </w:r>
    </w:p>
    <w:p>
      <w:pPr>
        <w:ind w:leftChars="100" w:left="334" w:hangingChars="50" w:hanging="111"/>
      </w:pPr>
      <w:r>
        <w:rPr>
          <w:rFonts w:hint="eastAsia"/>
        </w:rPr>
        <w:t>・地震時の安全確保について説明すること。</w:t>
      </w:r>
    </w:p>
    <w:p/>
    <w:p>
      <w:pPr>
        <w:sectPr>
          <w:headerReference w:type="default" r:id="rId31"/>
          <w:footerReference w:type="default" r:id="rId32"/>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p>
    <w:p>
      <w:r>
        <w:rPr>
          <w:rFonts w:hint="eastAsia"/>
        </w:rPr>
        <w:lastRenderedPageBreak/>
        <w:t>【評価の視点】</w:t>
      </w:r>
    </w:p>
    <w:p>
      <w:pPr>
        <w:ind w:firstLineChars="100" w:firstLine="223"/>
        <w:rPr>
          <w:rFonts w:ascii="ＭＳ Ｐ明朝" w:hAnsi="ＭＳ Ｐ明朝"/>
          <w:szCs w:val="21"/>
        </w:rPr>
      </w:pPr>
      <w:r>
        <w:rPr>
          <w:rFonts w:ascii="ＭＳ Ｐ明朝" w:hAnsi="ＭＳ Ｐ明朝" w:hint="eastAsia"/>
          <w:szCs w:val="21"/>
        </w:rPr>
        <w:t>新焼却処理施設及び環境啓発棟の整備内容と効果的な提案、環境学習・環境啓発業務に対する支援体制について、優れた提案がなされているか。</w:t>
      </w:r>
    </w:p>
    <w:p/>
    <w:p>
      <w:r>
        <w:rPr>
          <w:rFonts w:hint="eastAsia"/>
        </w:rPr>
        <w:t>【提案内容】（</w:t>
      </w:r>
      <w:r>
        <w:rPr>
          <w:rFonts w:hint="eastAsia"/>
        </w:rPr>
        <w:t>A4</w:t>
      </w:r>
      <w:r>
        <w:rPr>
          <w:rFonts w:hint="eastAsia"/>
        </w:rPr>
        <w:t>縦</w:t>
      </w:r>
      <w:r>
        <w:rPr>
          <w:rFonts w:hint="eastAsia"/>
        </w:rPr>
        <w:t>4</w:t>
      </w:r>
      <w:r>
        <w:rPr>
          <w:rFonts w:hint="eastAsia"/>
        </w:rPr>
        <w:t>枚以内、指定添付資料として図面</w:t>
      </w:r>
      <w:r>
        <w:rPr>
          <w:rFonts w:hint="eastAsia"/>
        </w:rPr>
        <w:t>A3</w:t>
      </w:r>
      <w:r>
        <w:rPr>
          <w:rFonts w:hint="eastAsia"/>
        </w:rPr>
        <w:t>横</w:t>
      </w:r>
      <w:r>
        <w:rPr>
          <w:rFonts w:hint="eastAsia"/>
        </w:rPr>
        <w:t>2</w:t>
      </w:r>
      <w:r>
        <w:rPr>
          <w:rFonts w:hint="eastAsia"/>
        </w:rPr>
        <w:t>枚以内）</w:t>
      </w:r>
    </w:p>
    <w:p>
      <w:r>
        <w:rPr>
          <w:rFonts w:hint="eastAsia"/>
        </w:rPr>
        <w:t>①環境啓発棟の平面計画・設計提案について記載する</w:t>
      </w:r>
    </w:p>
    <w:p>
      <w:pPr>
        <w:ind w:leftChars="100" w:left="223"/>
      </w:pPr>
      <w:r>
        <w:rPr>
          <w:rFonts w:hint="eastAsia"/>
        </w:rPr>
        <w:t>・環境啓発棟の整備基本方針である「地域循環共生圏形成に向けた啓発の推進」「余熱の更なる有効利用を通じた地球温暖化防止への貢献」「多世代の健康とコミュニケーションの場づくり」を具現化するための整備内容について説明すること。</w:t>
      </w:r>
    </w:p>
    <w:p>
      <w:pPr>
        <w:ind w:leftChars="100" w:left="223"/>
      </w:pPr>
      <w:r>
        <w:rPr>
          <w:rFonts w:hint="eastAsia"/>
        </w:rPr>
        <w:t>・環境啓発棟及び工場内に設置する見学設備、学習用設備、見学ルートについて、幅広い見学者に配慮した点について説明すること。</w:t>
      </w:r>
    </w:p>
    <w:p>
      <w:pPr>
        <w:ind w:leftChars="100" w:left="223"/>
      </w:pPr>
      <w:r>
        <w:rPr>
          <w:rFonts w:hint="eastAsia"/>
        </w:rPr>
        <w:t>・見学設備や学習用設備の陳腐化への対応について説明すること。</w:t>
      </w:r>
    </w:p>
    <w:p>
      <w:pPr>
        <w:ind w:leftChars="100" w:left="223"/>
      </w:pPr>
      <w:r>
        <w:rPr>
          <w:rFonts w:hint="eastAsia"/>
        </w:rPr>
        <w:t>・市が行う環境啓発及び環境学習事業に対する支援について説明すること。</w:t>
      </w:r>
    </w:p>
    <w:p>
      <w:pPr>
        <w:ind w:leftChars="100" w:left="223"/>
      </w:pPr>
      <w:r>
        <w:rPr>
          <w:rFonts w:hint="eastAsia"/>
        </w:rPr>
        <w:t>・市が行う余熱利用施設の運営業務に対する支援について説明すること。</w:t>
      </w:r>
    </w:p>
    <w:p>
      <w:pPr>
        <w:ind w:leftChars="100" w:left="223"/>
      </w:pPr>
      <w:r>
        <w:rPr>
          <w:rFonts w:hint="eastAsia"/>
        </w:rPr>
        <w:t>・市が行う自然学習広場の運営事業に対する支援について説明すること。</w:t>
      </w:r>
    </w:p>
    <w:p>
      <w:pPr>
        <w:ind w:leftChars="100" w:left="223"/>
        <w:sectPr>
          <w:headerReference w:type="default" r:id="rId33"/>
          <w:footerReference w:type="default" r:id="rId34"/>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p>
    <w:p>
      <w:r>
        <w:rPr>
          <w:rFonts w:hint="eastAsia"/>
        </w:rPr>
        <w:lastRenderedPageBreak/>
        <w:t>【評価の視点】</w:t>
      </w:r>
    </w:p>
    <w:p>
      <w:pPr>
        <w:spacing w:line="0" w:lineRule="atLeast"/>
        <w:ind w:firstLineChars="100" w:firstLine="223"/>
        <w:jc w:val="left"/>
        <w:rPr>
          <w:rFonts w:ascii="ＭＳ Ｐ明朝" w:hAnsi="ＭＳ Ｐ明朝"/>
          <w:szCs w:val="21"/>
        </w:rPr>
      </w:pPr>
      <w:r>
        <w:rPr>
          <w:rFonts w:ascii="ＭＳ Ｐ明朝" w:hAnsi="ＭＳ Ｐ明朝" w:hint="eastAsia"/>
          <w:szCs w:val="21"/>
        </w:rPr>
        <w:t>川口市において事業を円滑且つ効果的に実施するための充実した実施体制と体制を構築するための工夫について、優れた提案がなされているか。</w:t>
      </w:r>
    </w:p>
    <w:p>
      <w:pPr>
        <w:ind w:firstLineChars="100" w:firstLine="223"/>
      </w:pPr>
      <w:r>
        <w:rPr>
          <w:rFonts w:ascii="ＭＳ Ｐ明朝" w:hAnsi="ＭＳ Ｐ明朝" w:hint="eastAsia"/>
          <w:szCs w:val="21"/>
        </w:rPr>
        <w:t>地元雇用について、優れた提案がなされているか。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①事業実施体制について記載する</w:t>
      </w:r>
    </w:p>
    <w:p>
      <w:pPr>
        <w:ind w:leftChars="100" w:left="334" w:hangingChars="50" w:hanging="111"/>
      </w:pPr>
      <w:r>
        <w:rPr>
          <w:rFonts w:hint="eastAsia"/>
        </w:rPr>
        <w:t>・川口市において事業を円滑且つ効果的に実施するための充実した実施体制と体制を構築するための工夫について説明すること。</w:t>
      </w:r>
    </w:p>
    <w:p>
      <w:pPr>
        <w:ind w:leftChars="100" w:left="334" w:hangingChars="50" w:hanging="111"/>
      </w:pPr>
      <w:r>
        <w:rPr>
          <w:rFonts w:hint="eastAsia"/>
        </w:rPr>
        <w:t>・地元雇用について説明すること。</w:t>
      </w:r>
    </w:p>
    <w:p/>
    <w:p>
      <w:pPr>
        <w:sectPr>
          <w:headerReference w:type="default" r:id="rId35"/>
          <w:footerReference w:type="default" r:id="rId36"/>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p>
    <w:p>
      <w:r>
        <w:rPr>
          <w:rFonts w:hint="eastAsia"/>
        </w:rPr>
        <w:lastRenderedPageBreak/>
        <w:t>【評価の視点】</w:t>
      </w:r>
    </w:p>
    <w:p>
      <w:pPr>
        <w:spacing w:line="0" w:lineRule="atLeast"/>
        <w:ind w:firstLineChars="100" w:firstLine="223"/>
        <w:jc w:val="left"/>
        <w:rPr>
          <w:rFonts w:ascii="ＭＳ Ｐ明朝" w:hAnsi="ＭＳ Ｐ明朝"/>
          <w:szCs w:val="21"/>
        </w:rPr>
      </w:pPr>
      <w:r>
        <w:rPr>
          <w:rFonts w:ascii="ＭＳ Ｐ明朝" w:hAnsi="ＭＳ Ｐ明朝" w:hint="eastAsia"/>
          <w:szCs w:val="21"/>
        </w:rPr>
        <w:t>本件事業特有のリスクの洗出しと対応策、及びセルフモニタリング計画について、優れた提案がなされているか。</w:t>
      </w:r>
    </w:p>
    <w:p>
      <w:pPr>
        <w:ind w:firstLineChars="100" w:firstLine="223"/>
      </w:pPr>
      <w:r>
        <w:rPr>
          <w:rFonts w:ascii="ＭＳ Ｐ明朝" w:hAnsi="ＭＳ Ｐ明朝" w:hint="eastAsia"/>
          <w:szCs w:val="21"/>
        </w:rPr>
        <w:t>川口市が行うモニタリング業務への支援体制、業務委託期間終了に際しての支援内容について、優れた提案がなされているか。</w:t>
      </w:r>
    </w:p>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①セルフモニタリング計画及び</w:t>
      </w:r>
      <w:r>
        <w:rPr>
          <w:rFonts w:ascii="ＭＳ Ｐ明朝" w:hAnsi="ＭＳ Ｐ明朝" w:hint="eastAsia"/>
          <w:szCs w:val="21"/>
        </w:rPr>
        <w:t>川口市が行うモニタリング業務への支援体制等</w:t>
      </w:r>
      <w:r>
        <w:rPr>
          <w:rFonts w:hint="eastAsia"/>
        </w:rPr>
        <w:t>について記載する</w:t>
      </w:r>
    </w:p>
    <w:p>
      <w:pPr>
        <w:ind w:leftChars="100" w:left="334" w:hangingChars="50" w:hanging="111"/>
      </w:pPr>
      <w:r>
        <w:rPr>
          <w:rFonts w:hint="eastAsia"/>
        </w:rPr>
        <w:t>・本件事業特有のリスクの洗出しと対応策、及びセルフモニタリング計画について説明すること。</w:t>
      </w:r>
    </w:p>
    <w:p>
      <w:pPr>
        <w:ind w:leftChars="100" w:left="334" w:hangingChars="50" w:hanging="111"/>
      </w:pPr>
      <w:r>
        <w:rPr>
          <w:rFonts w:hint="eastAsia"/>
        </w:rPr>
        <w:t>・川口市が行うモニタリング業務への支援体制、業務委託期間終了に際しての支援内容について説明すること。</w:t>
      </w:r>
    </w:p>
    <w:p>
      <w:pPr>
        <w:ind w:leftChars="100" w:left="334" w:hangingChars="50" w:hanging="111"/>
      </w:pPr>
    </w:p>
    <w:p/>
    <w:p/>
    <w:p>
      <w:pPr>
        <w:sectPr>
          <w:headerReference w:type="default" r:id="rId37"/>
          <w:footerReference w:type="default" r:id="rId38"/>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p>
    <w:p>
      <w:r>
        <w:rPr>
          <w:rFonts w:hint="eastAsia"/>
        </w:rPr>
        <w:lastRenderedPageBreak/>
        <w:t>【評価の視点】</w:t>
      </w:r>
    </w:p>
    <w:p>
      <w:pPr>
        <w:spacing w:line="0" w:lineRule="atLeast"/>
        <w:ind w:leftChars="100" w:left="223"/>
        <w:rPr>
          <w:rFonts w:ascii="ＭＳ Ｐ明朝" w:hAnsi="ＭＳ Ｐ明朝"/>
          <w:szCs w:val="21"/>
        </w:rPr>
      </w:pPr>
      <w:r>
        <w:rPr>
          <w:rFonts w:ascii="ＭＳ Ｐ明朝" w:hAnsi="ＭＳ Ｐ明朝" w:hint="eastAsia"/>
          <w:szCs w:val="21"/>
        </w:rPr>
        <w:t>情報公開と開かれた事業実施への積極的な取り組みについて、優れた提案がなされているか。</w:t>
      </w:r>
    </w:p>
    <w:p>
      <w:pPr>
        <w:ind w:firstLineChars="100" w:firstLine="223"/>
      </w:pPr>
    </w:p>
    <w:p>
      <w:r>
        <w:rPr>
          <w:rFonts w:hint="eastAsia"/>
        </w:rPr>
        <w:t>【提案内容】（</w:t>
      </w:r>
      <w:r>
        <w:rPr>
          <w:rFonts w:hint="eastAsia"/>
        </w:rPr>
        <w:t>A4</w:t>
      </w:r>
      <w:r>
        <w:rPr>
          <w:rFonts w:hint="eastAsia"/>
        </w:rPr>
        <w:t>縦</w:t>
      </w:r>
      <w:r>
        <w:rPr>
          <w:rFonts w:hint="eastAsia"/>
        </w:rPr>
        <w:t>2</w:t>
      </w:r>
      <w:r>
        <w:rPr>
          <w:rFonts w:hint="eastAsia"/>
        </w:rPr>
        <w:t>枚以内）</w:t>
      </w:r>
    </w:p>
    <w:p>
      <w:r>
        <w:rPr>
          <w:rFonts w:hint="eastAsia"/>
        </w:rPr>
        <w:t>①情報公開への取り組みについて記載する</w:t>
      </w:r>
    </w:p>
    <w:p>
      <w:pPr>
        <w:ind w:leftChars="100" w:left="334" w:hangingChars="50" w:hanging="111"/>
        <w:rPr>
          <w:rFonts w:ascii="ＭＳ Ｐ明朝" w:hAnsi="ＭＳ Ｐ明朝"/>
          <w:szCs w:val="21"/>
        </w:rPr>
      </w:pPr>
      <w:r>
        <w:rPr>
          <w:rFonts w:ascii="ＭＳ Ｐ明朝" w:hAnsi="ＭＳ Ｐ明朝" w:cs="ＭＳ Ｐゴシック" w:hint="eastAsia"/>
          <w:color w:val="000000"/>
          <w:kern w:val="0"/>
          <w:szCs w:val="21"/>
        </w:rPr>
        <w:t>・情報公開と開かれた事業実施への積極的な取り組みについて説明すること。</w:t>
      </w:r>
    </w:p>
    <w:p>
      <w:pPr>
        <w:ind w:leftChars="100" w:left="334" w:hangingChars="50" w:hanging="111"/>
      </w:pPr>
    </w:p>
    <w:p>
      <w:pPr>
        <w:sectPr>
          <w:headerReference w:type="default" r:id="rId39"/>
          <w:footerReference w:type="default" r:id="rId40"/>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pPr>
    </w:p>
    <w:p>
      <w:r>
        <w:rPr>
          <w:rFonts w:hint="eastAsia"/>
        </w:rPr>
        <w:lastRenderedPageBreak/>
        <w:t>【評価項目設定の趣旨】</w:t>
      </w:r>
    </w:p>
    <w:p>
      <w:pPr>
        <w:ind w:firstLineChars="100" w:firstLine="223"/>
        <w:rPr>
          <w:rFonts w:ascii="ＭＳ Ｐ明朝" w:hAnsi="ＭＳ Ｐ明朝"/>
          <w:szCs w:val="21"/>
        </w:rPr>
      </w:pPr>
      <w:r>
        <w:rPr>
          <w:rFonts w:ascii="ＭＳ Ｐ明朝" w:hAnsi="ＭＳ Ｐ明朝" w:hint="eastAsia"/>
          <w:szCs w:val="21"/>
        </w:rPr>
        <w:t>市内事業者活用等の地域経済貢献に資する取り組みについて、優れた提案がなされているか。</w:t>
      </w:r>
    </w:p>
    <w:p>
      <w:pPr>
        <w:ind w:firstLineChars="100" w:firstLine="223"/>
      </w:pPr>
    </w:p>
    <w:p>
      <w:r>
        <w:rPr>
          <w:rFonts w:hint="eastAsia"/>
        </w:rPr>
        <w:t>【提案内容】（</w:t>
      </w:r>
      <w:r>
        <w:rPr>
          <w:rFonts w:hint="eastAsia"/>
        </w:rPr>
        <w:t>A4</w:t>
      </w:r>
      <w:r>
        <w:rPr>
          <w:rFonts w:hint="eastAsia"/>
        </w:rPr>
        <w:t>縦</w:t>
      </w:r>
      <w:r>
        <w:rPr>
          <w:rFonts w:hint="eastAsia"/>
        </w:rPr>
        <w:t>3</w:t>
      </w:r>
      <w:r>
        <w:rPr>
          <w:rFonts w:hint="eastAsia"/>
        </w:rPr>
        <w:t>枚以内）</w:t>
      </w:r>
    </w:p>
    <w:p>
      <w:r>
        <w:rPr>
          <w:rFonts w:hint="eastAsia"/>
        </w:rPr>
        <w:t>①市内事業者活用について記載する</w:t>
      </w:r>
    </w:p>
    <w:p>
      <w:pPr>
        <w:ind w:firstLineChars="100" w:firstLine="223"/>
      </w:pPr>
      <w:r>
        <w:rPr>
          <w:rFonts w:hint="eastAsia"/>
        </w:rPr>
        <w:t>・市内事業者活用等の地域経済貢献について説明すること。</w:t>
      </w:r>
    </w:p>
    <w:p>
      <w:pPr>
        <w:ind w:leftChars="100" w:left="334" w:hangingChars="50" w:hanging="111"/>
      </w:pPr>
      <w:r>
        <w:rPr>
          <w:rFonts w:hint="eastAsia"/>
        </w:rPr>
        <w:t>・地域経済貢献額の算出方法を基に、施設整備工事、維持管理業務及び運営管理業務における市内事業者への発注予定金額及び発注予定金額の内訳を提案すること。</w:t>
      </w:r>
    </w:p>
    <w:p>
      <w:pPr>
        <w:ind w:leftChars="150" w:left="334"/>
      </w:pPr>
      <w:r>
        <w:rPr>
          <w:rFonts w:hint="eastAsia"/>
        </w:rPr>
        <w:t>※市内事業者から取得した関心表明書の写しを添付すること。</w:t>
      </w:r>
    </w:p>
    <w:p/>
    <w:p>
      <w:pPr>
        <w:jc w:val="center"/>
      </w:pPr>
      <w:r>
        <w:rPr>
          <w:rFonts w:hint="eastAsia"/>
        </w:rPr>
        <w:t>市内事業者への発注予定金額及び発注予定金額の割合</w:t>
      </w:r>
    </w:p>
    <w:tbl>
      <w:tblPr>
        <w:tblStyle w:val="a3"/>
        <w:tblW w:w="0" w:type="auto"/>
        <w:jc w:val="center"/>
        <w:tblLook w:val="04A0" w:firstRow="1" w:lastRow="0" w:firstColumn="1" w:lastColumn="0" w:noHBand="0" w:noVBand="1"/>
      </w:tblPr>
      <w:tblGrid>
        <w:gridCol w:w="5033"/>
        <w:gridCol w:w="2480"/>
      </w:tblGrid>
      <w:tr>
        <w:trPr>
          <w:jc w:val="center"/>
        </w:trPr>
        <w:tc>
          <w:tcPr>
            <w:tcW w:w="5033" w:type="dxa"/>
            <w:tcBorders>
              <w:top w:val="single" w:sz="4" w:space="0" w:color="auto"/>
              <w:left w:val="single" w:sz="4" w:space="0" w:color="auto"/>
              <w:bottom w:val="single" w:sz="4" w:space="0" w:color="auto"/>
              <w:right w:val="single" w:sz="4" w:space="0" w:color="auto"/>
            </w:tcBorders>
          </w:tcPr>
          <w:p>
            <w:pPr>
              <w:jc w:val="center"/>
            </w:pPr>
          </w:p>
        </w:tc>
        <w:tc>
          <w:tcPr>
            <w:tcW w:w="2480" w:type="dxa"/>
            <w:tcBorders>
              <w:top w:val="single" w:sz="4" w:space="0" w:color="auto"/>
              <w:left w:val="single" w:sz="4" w:space="0" w:color="auto"/>
              <w:bottom w:val="single" w:sz="4" w:space="0" w:color="auto"/>
              <w:right w:val="single" w:sz="4" w:space="0" w:color="auto"/>
            </w:tcBorders>
          </w:tcPr>
          <w:p>
            <w:pPr>
              <w:jc w:val="center"/>
            </w:pPr>
            <w:r>
              <w:rPr>
                <w:rFonts w:hint="eastAsia"/>
              </w:rPr>
              <w:t>発注予定金額（税込）</w:t>
            </w:r>
          </w:p>
        </w:tc>
      </w:tr>
      <w:tr>
        <w:trPr>
          <w:jc w:val="center"/>
        </w:trPr>
        <w:tc>
          <w:tcPr>
            <w:tcW w:w="5033" w:type="dxa"/>
            <w:tcBorders>
              <w:top w:val="single" w:sz="4" w:space="0" w:color="auto"/>
              <w:left w:val="single" w:sz="4" w:space="0" w:color="auto"/>
              <w:bottom w:val="single" w:sz="4" w:space="0" w:color="auto"/>
              <w:right w:val="single" w:sz="4" w:space="0" w:color="auto"/>
            </w:tcBorders>
          </w:tcPr>
          <w:p>
            <w:pPr>
              <w:jc w:val="center"/>
            </w:pPr>
            <w:r>
              <w:rPr>
                <w:rFonts w:hint="eastAsia"/>
              </w:rPr>
              <w:t>施設整備工事</w:t>
            </w:r>
          </w:p>
        </w:tc>
        <w:tc>
          <w:tcPr>
            <w:tcW w:w="2480" w:type="dxa"/>
            <w:tcBorders>
              <w:top w:val="single" w:sz="4" w:space="0" w:color="auto"/>
              <w:left w:val="single" w:sz="4" w:space="0" w:color="auto"/>
              <w:bottom w:val="single" w:sz="4" w:space="0" w:color="auto"/>
              <w:right w:val="single" w:sz="4" w:space="0" w:color="auto"/>
            </w:tcBorders>
          </w:tcPr>
          <w:p>
            <w:pPr>
              <w:jc w:val="right"/>
            </w:pPr>
            <w:r>
              <w:rPr>
                <w:rFonts w:hint="eastAsia"/>
              </w:rPr>
              <w:t>千円</w:t>
            </w:r>
          </w:p>
        </w:tc>
      </w:tr>
      <w:tr>
        <w:trPr>
          <w:jc w:val="center"/>
        </w:trPr>
        <w:tc>
          <w:tcPr>
            <w:tcW w:w="5033" w:type="dxa"/>
            <w:tcBorders>
              <w:top w:val="single" w:sz="4" w:space="0" w:color="auto"/>
              <w:left w:val="single" w:sz="4" w:space="0" w:color="auto"/>
              <w:bottom w:val="single" w:sz="4" w:space="0" w:color="auto"/>
              <w:right w:val="single" w:sz="4" w:space="0" w:color="auto"/>
            </w:tcBorders>
          </w:tcPr>
          <w:p>
            <w:pPr>
              <w:jc w:val="center"/>
            </w:pPr>
            <w:r>
              <w:rPr>
                <w:rFonts w:hint="eastAsia"/>
              </w:rPr>
              <w:t>維持管理業務</w:t>
            </w:r>
          </w:p>
        </w:tc>
        <w:tc>
          <w:tcPr>
            <w:tcW w:w="2480" w:type="dxa"/>
            <w:tcBorders>
              <w:top w:val="single" w:sz="4" w:space="0" w:color="auto"/>
              <w:left w:val="single" w:sz="4" w:space="0" w:color="auto"/>
              <w:bottom w:val="single" w:sz="4" w:space="0" w:color="auto"/>
              <w:right w:val="single" w:sz="4" w:space="0" w:color="auto"/>
            </w:tcBorders>
          </w:tcPr>
          <w:p>
            <w:pPr>
              <w:jc w:val="right"/>
            </w:pPr>
            <w:r>
              <w:rPr>
                <w:rFonts w:hint="eastAsia"/>
              </w:rPr>
              <w:t>千円</w:t>
            </w:r>
          </w:p>
        </w:tc>
      </w:tr>
      <w:tr>
        <w:trPr>
          <w:jc w:val="center"/>
        </w:trPr>
        <w:tc>
          <w:tcPr>
            <w:tcW w:w="5033" w:type="dxa"/>
            <w:tcBorders>
              <w:top w:val="single" w:sz="4" w:space="0" w:color="auto"/>
              <w:left w:val="single" w:sz="4" w:space="0" w:color="auto"/>
              <w:bottom w:val="double" w:sz="4" w:space="0" w:color="auto"/>
              <w:right w:val="single" w:sz="4" w:space="0" w:color="auto"/>
            </w:tcBorders>
          </w:tcPr>
          <w:p>
            <w:pPr>
              <w:jc w:val="center"/>
            </w:pPr>
            <w:r>
              <w:rPr>
                <w:rFonts w:hint="eastAsia"/>
              </w:rPr>
              <w:t>運営管理業務</w:t>
            </w:r>
          </w:p>
        </w:tc>
        <w:tc>
          <w:tcPr>
            <w:tcW w:w="2480" w:type="dxa"/>
            <w:tcBorders>
              <w:top w:val="single" w:sz="4" w:space="0" w:color="auto"/>
              <w:left w:val="single" w:sz="4" w:space="0" w:color="auto"/>
              <w:bottom w:val="double" w:sz="4" w:space="0" w:color="auto"/>
              <w:right w:val="single" w:sz="4" w:space="0" w:color="auto"/>
            </w:tcBorders>
          </w:tcPr>
          <w:p>
            <w:pPr>
              <w:jc w:val="right"/>
            </w:pPr>
            <w:r>
              <w:rPr>
                <w:rFonts w:hint="eastAsia"/>
              </w:rPr>
              <w:t>千円</w:t>
            </w:r>
          </w:p>
        </w:tc>
      </w:tr>
      <w:tr>
        <w:trPr>
          <w:jc w:val="center"/>
        </w:trPr>
        <w:tc>
          <w:tcPr>
            <w:tcW w:w="5033" w:type="dxa"/>
            <w:tcBorders>
              <w:top w:val="double" w:sz="4" w:space="0" w:color="auto"/>
              <w:left w:val="single" w:sz="4" w:space="0" w:color="auto"/>
              <w:bottom w:val="double" w:sz="4" w:space="0" w:color="auto"/>
              <w:right w:val="single" w:sz="4" w:space="0" w:color="auto"/>
            </w:tcBorders>
          </w:tcPr>
          <w:p>
            <w:pPr>
              <w:jc w:val="center"/>
            </w:pPr>
            <w:r>
              <w:rPr>
                <w:rFonts w:hint="eastAsia"/>
              </w:rPr>
              <w:t>合計</w:t>
            </w:r>
          </w:p>
        </w:tc>
        <w:tc>
          <w:tcPr>
            <w:tcW w:w="2480" w:type="dxa"/>
            <w:tcBorders>
              <w:top w:val="double" w:sz="4" w:space="0" w:color="auto"/>
              <w:left w:val="single" w:sz="4" w:space="0" w:color="auto"/>
              <w:bottom w:val="double" w:sz="4" w:space="0" w:color="auto"/>
              <w:right w:val="single" w:sz="4" w:space="0" w:color="auto"/>
            </w:tcBorders>
          </w:tcPr>
          <w:p>
            <w:pPr>
              <w:jc w:val="right"/>
            </w:pPr>
            <w:r>
              <w:rPr>
                <w:rFonts w:hint="eastAsia"/>
              </w:rPr>
              <w:t>千円</w:t>
            </w:r>
          </w:p>
        </w:tc>
      </w:tr>
      <w:tr>
        <w:trPr>
          <w:jc w:val="center"/>
        </w:trPr>
        <w:tc>
          <w:tcPr>
            <w:tcW w:w="5033" w:type="dxa"/>
            <w:tcBorders>
              <w:top w:val="double" w:sz="4" w:space="0" w:color="auto"/>
              <w:left w:val="single" w:sz="4" w:space="0" w:color="auto"/>
              <w:bottom w:val="single" w:sz="4" w:space="0" w:color="auto"/>
              <w:right w:val="single" w:sz="4" w:space="0" w:color="auto"/>
            </w:tcBorders>
            <w:vAlign w:val="center"/>
          </w:tcPr>
          <w:p>
            <w:pPr>
              <w:jc w:val="center"/>
            </w:pPr>
            <w:r>
              <w:rPr>
                <w:rFonts w:hint="eastAsia"/>
              </w:rPr>
              <w:t>価格提案書の合計額に対する発注予定金額の割合</w:t>
            </w:r>
          </w:p>
        </w:tc>
        <w:tc>
          <w:tcPr>
            <w:tcW w:w="2480" w:type="dxa"/>
            <w:tcBorders>
              <w:top w:val="double" w:sz="4" w:space="0" w:color="auto"/>
              <w:left w:val="single" w:sz="4" w:space="0" w:color="auto"/>
              <w:bottom w:val="single" w:sz="4" w:space="0" w:color="auto"/>
              <w:right w:val="single" w:sz="4" w:space="0" w:color="auto"/>
            </w:tcBorders>
          </w:tcPr>
          <w:p>
            <w:pPr>
              <w:jc w:val="right"/>
            </w:pPr>
            <w:r>
              <w:rPr>
                <w:rFonts w:hint="eastAsia"/>
              </w:rPr>
              <w:t>％</w:t>
            </w:r>
          </w:p>
          <w:p>
            <w:pPr>
              <w:jc w:val="right"/>
            </w:pPr>
            <w:r>
              <w:rPr>
                <w:rFonts w:hint="eastAsia"/>
                <w:w w:val="80"/>
              </w:rPr>
              <w:t>※小数点第三位以下切り捨て</w:t>
            </w:r>
          </w:p>
        </w:tc>
      </w:tr>
    </w:tbl>
    <w:p/>
    <w:p>
      <w:pPr>
        <w:ind w:firstLineChars="100" w:firstLine="223"/>
      </w:pPr>
      <w:r>
        <w:rPr>
          <w:rFonts w:hint="eastAsia"/>
        </w:rPr>
        <w:t>≪発注予定金額の内訳≫</w:t>
      </w:r>
    </w:p>
    <w:p>
      <w:pPr>
        <w:jc w:val="center"/>
      </w:pPr>
      <w:r>
        <w:rPr>
          <w:rFonts w:hint="eastAsia"/>
        </w:rPr>
        <w:t>施設整備工事における市内事業者への発注予定金額の内訳</w:t>
      </w:r>
    </w:p>
    <w:tbl>
      <w:tblPr>
        <w:tblStyle w:val="a3"/>
        <w:tblW w:w="0" w:type="auto"/>
        <w:tblInd w:w="392" w:type="dxa"/>
        <w:tblLook w:val="04A0" w:firstRow="1" w:lastRow="0" w:firstColumn="1" w:lastColumn="0" w:noHBand="0" w:noVBand="1"/>
      </w:tblPr>
      <w:tblGrid>
        <w:gridCol w:w="2410"/>
        <w:gridCol w:w="2409"/>
        <w:gridCol w:w="2268"/>
        <w:gridCol w:w="1418"/>
      </w:tblGrid>
      <w:tr>
        <w:tc>
          <w:tcPr>
            <w:tcW w:w="2410" w:type="dxa"/>
            <w:tcBorders>
              <w:top w:val="single" w:sz="4" w:space="0" w:color="auto"/>
              <w:left w:val="single" w:sz="4" w:space="0" w:color="auto"/>
              <w:bottom w:val="single" w:sz="4" w:space="0" w:color="auto"/>
              <w:right w:val="single" w:sz="4" w:space="0" w:color="auto"/>
            </w:tcBorders>
          </w:tcPr>
          <w:p>
            <w:pPr>
              <w:jc w:val="center"/>
              <w:rPr>
                <w:w w:val="90"/>
              </w:rPr>
            </w:pPr>
            <w:r>
              <w:rPr>
                <w:rFonts w:hint="eastAsia"/>
                <w:w w:val="90"/>
              </w:rPr>
              <w:t>市内事業者活用の内容</w:t>
            </w:r>
          </w:p>
        </w:tc>
        <w:tc>
          <w:tcPr>
            <w:tcW w:w="2409" w:type="dxa"/>
            <w:tcBorders>
              <w:top w:val="single" w:sz="4" w:space="0" w:color="auto"/>
              <w:left w:val="single" w:sz="4" w:space="0" w:color="auto"/>
              <w:bottom w:val="single" w:sz="4" w:space="0" w:color="auto"/>
              <w:right w:val="single" w:sz="4" w:space="0" w:color="auto"/>
            </w:tcBorders>
          </w:tcPr>
          <w:p>
            <w:pPr>
              <w:jc w:val="center"/>
            </w:pPr>
            <w:r>
              <w:rPr>
                <w:rFonts w:hint="eastAsia"/>
              </w:rPr>
              <w:t>企業名（又は企業数）</w:t>
            </w:r>
          </w:p>
        </w:tc>
        <w:tc>
          <w:tcPr>
            <w:tcW w:w="2268" w:type="dxa"/>
            <w:tcBorders>
              <w:top w:val="single" w:sz="4" w:space="0" w:color="auto"/>
              <w:left w:val="single" w:sz="4" w:space="0" w:color="auto"/>
              <w:bottom w:val="single" w:sz="4" w:space="0" w:color="auto"/>
              <w:right w:val="single" w:sz="4" w:space="0" w:color="auto"/>
            </w:tcBorders>
          </w:tcPr>
          <w:p>
            <w:pPr>
              <w:jc w:val="center"/>
            </w:pPr>
            <w:r>
              <w:rPr>
                <w:rFonts w:hint="eastAsia"/>
              </w:rPr>
              <w:t>発注予定金額（税込）</w:t>
            </w:r>
          </w:p>
        </w:tc>
        <w:tc>
          <w:tcPr>
            <w:tcW w:w="1418" w:type="dxa"/>
            <w:tcBorders>
              <w:top w:val="single" w:sz="4" w:space="0" w:color="auto"/>
              <w:left w:val="single" w:sz="4" w:space="0" w:color="auto"/>
              <w:bottom w:val="single" w:sz="4" w:space="0" w:color="auto"/>
              <w:right w:val="single" w:sz="4" w:space="0" w:color="auto"/>
            </w:tcBorders>
          </w:tcPr>
          <w:p>
            <w:pPr>
              <w:jc w:val="center"/>
              <w:rPr>
                <w:w w:val="66"/>
              </w:rPr>
            </w:pPr>
            <w:r>
              <w:rPr>
                <w:rFonts w:hint="eastAsia"/>
                <w:w w:val="66"/>
              </w:rPr>
              <w:t>関心表明書の有無</w:t>
            </w:r>
          </w:p>
        </w:tc>
      </w:tr>
      <w:tr>
        <w:tc>
          <w:tcPr>
            <w:tcW w:w="2410" w:type="dxa"/>
            <w:tcBorders>
              <w:top w:val="single" w:sz="4" w:space="0" w:color="auto"/>
              <w:left w:val="single" w:sz="4" w:space="0" w:color="auto"/>
              <w:bottom w:val="single" w:sz="4" w:space="0" w:color="auto"/>
              <w:right w:val="single" w:sz="4" w:space="0" w:color="auto"/>
            </w:tcBorders>
          </w:tcPr>
          <w:p/>
        </w:tc>
        <w:tc>
          <w:tcPr>
            <w:tcW w:w="2409" w:type="dxa"/>
            <w:tcBorders>
              <w:top w:val="single" w:sz="4" w:space="0" w:color="auto"/>
              <w:left w:val="single" w:sz="4" w:space="0" w:color="auto"/>
              <w:bottom w:val="single" w:sz="4" w:space="0" w:color="auto"/>
              <w:right w:val="single" w:sz="4" w:space="0" w:color="auto"/>
            </w:tcBorders>
          </w:tcPr>
          <w:p>
            <w:pPr>
              <w:ind w:firstLineChars="200" w:firstLine="445"/>
              <w:jc w:val="right"/>
            </w:pPr>
          </w:p>
        </w:tc>
        <w:tc>
          <w:tcPr>
            <w:tcW w:w="2268" w:type="dxa"/>
            <w:tcBorders>
              <w:top w:val="sing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single" w:sz="4" w:space="0" w:color="auto"/>
              <w:right w:val="single" w:sz="4" w:space="0" w:color="auto"/>
            </w:tcBorders>
          </w:tcPr>
          <w:p>
            <w:pPr>
              <w:jc w:val="right"/>
            </w:pPr>
          </w:p>
        </w:tc>
      </w:tr>
      <w:tr>
        <w:tc>
          <w:tcPr>
            <w:tcW w:w="2410" w:type="dxa"/>
            <w:tcBorders>
              <w:top w:val="single" w:sz="4" w:space="0" w:color="auto"/>
              <w:left w:val="single" w:sz="4" w:space="0" w:color="auto"/>
              <w:bottom w:val="double" w:sz="4" w:space="0" w:color="auto"/>
              <w:right w:val="single" w:sz="4" w:space="0" w:color="auto"/>
            </w:tcBorders>
          </w:tcPr>
          <w:p/>
        </w:tc>
        <w:tc>
          <w:tcPr>
            <w:tcW w:w="2409" w:type="dxa"/>
            <w:tcBorders>
              <w:top w:val="single" w:sz="4" w:space="0" w:color="auto"/>
              <w:left w:val="single" w:sz="4" w:space="0" w:color="auto"/>
              <w:bottom w:val="double" w:sz="4" w:space="0" w:color="auto"/>
              <w:right w:val="single" w:sz="4" w:space="0" w:color="auto"/>
            </w:tcBorders>
          </w:tcPr>
          <w:p>
            <w:pPr>
              <w:jc w:val="right"/>
            </w:pPr>
          </w:p>
        </w:tc>
        <w:tc>
          <w:tcPr>
            <w:tcW w:w="2268" w:type="dxa"/>
            <w:tcBorders>
              <w:top w:val="single" w:sz="4" w:space="0" w:color="auto"/>
              <w:left w:val="single" w:sz="4" w:space="0" w:color="auto"/>
              <w:bottom w:val="doub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double" w:sz="4" w:space="0" w:color="auto"/>
              <w:right w:val="single" w:sz="4" w:space="0" w:color="auto"/>
            </w:tcBorders>
          </w:tcPr>
          <w:p>
            <w:pPr>
              <w:jc w:val="right"/>
            </w:pPr>
          </w:p>
        </w:tc>
      </w:tr>
      <w:tr>
        <w:tc>
          <w:tcPr>
            <w:tcW w:w="4819" w:type="dxa"/>
            <w:gridSpan w:val="2"/>
            <w:tcBorders>
              <w:top w:val="double" w:sz="4" w:space="0" w:color="auto"/>
              <w:left w:val="single" w:sz="4" w:space="0" w:color="auto"/>
              <w:bottom w:val="single" w:sz="4" w:space="0" w:color="auto"/>
              <w:right w:val="single" w:sz="4" w:space="0" w:color="auto"/>
            </w:tcBorders>
          </w:tcPr>
          <w:p>
            <w:pPr>
              <w:jc w:val="center"/>
            </w:pPr>
            <w:r>
              <w:rPr>
                <w:rFonts w:hint="eastAsia"/>
              </w:rPr>
              <w:t>計</w:t>
            </w:r>
          </w:p>
        </w:tc>
        <w:tc>
          <w:tcPr>
            <w:tcW w:w="2268" w:type="dxa"/>
            <w:tcBorders>
              <w:top w:val="doub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double" w:sz="4" w:space="0" w:color="auto"/>
              <w:left w:val="single" w:sz="4" w:space="0" w:color="auto"/>
              <w:bottom w:val="single" w:sz="4" w:space="0" w:color="auto"/>
              <w:right w:val="single" w:sz="4" w:space="0" w:color="auto"/>
            </w:tcBorders>
          </w:tcPr>
          <w:p>
            <w:pPr>
              <w:jc w:val="right"/>
            </w:pPr>
          </w:p>
        </w:tc>
      </w:tr>
    </w:tbl>
    <w:p>
      <w:pPr>
        <w:spacing w:beforeLines="50" w:before="178"/>
        <w:jc w:val="center"/>
      </w:pPr>
      <w:r>
        <w:rPr>
          <w:rFonts w:hint="eastAsia"/>
        </w:rPr>
        <w:t>維持管理業務における市内事業者への発注予定金額の内訳</w:t>
      </w:r>
    </w:p>
    <w:tbl>
      <w:tblPr>
        <w:tblStyle w:val="a3"/>
        <w:tblW w:w="8505" w:type="dxa"/>
        <w:tblInd w:w="392" w:type="dxa"/>
        <w:tblLook w:val="04A0" w:firstRow="1" w:lastRow="0" w:firstColumn="1" w:lastColumn="0" w:noHBand="0" w:noVBand="1"/>
      </w:tblPr>
      <w:tblGrid>
        <w:gridCol w:w="2410"/>
        <w:gridCol w:w="2409"/>
        <w:gridCol w:w="2268"/>
        <w:gridCol w:w="1418"/>
      </w:tblGrid>
      <w:tr>
        <w:tc>
          <w:tcPr>
            <w:tcW w:w="2410" w:type="dxa"/>
            <w:tcBorders>
              <w:top w:val="single" w:sz="4" w:space="0" w:color="auto"/>
              <w:left w:val="single" w:sz="4" w:space="0" w:color="auto"/>
              <w:bottom w:val="single" w:sz="4" w:space="0" w:color="auto"/>
              <w:right w:val="single" w:sz="4" w:space="0" w:color="auto"/>
            </w:tcBorders>
          </w:tcPr>
          <w:p>
            <w:pPr>
              <w:jc w:val="center"/>
              <w:rPr>
                <w:w w:val="90"/>
              </w:rPr>
            </w:pPr>
            <w:r>
              <w:rPr>
                <w:rFonts w:hint="eastAsia"/>
                <w:w w:val="90"/>
              </w:rPr>
              <w:t>市内事業者活用の内容</w:t>
            </w:r>
          </w:p>
        </w:tc>
        <w:tc>
          <w:tcPr>
            <w:tcW w:w="2409" w:type="dxa"/>
            <w:tcBorders>
              <w:top w:val="single" w:sz="4" w:space="0" w:color="auto"/>
              <w:left w:val="single" w:sz="4" w:space="0" w:color="auto"/>
              <w:bottom w:val="single" w:sz="4" w:space="0" w:color="auto"/>
              <w:right w:val="single" w:sz="4" w:space="0" w:color="auto"/>
            </w:tcBorders>
          </w:tcPr>
          <w:p>
            <w:pPr>
              <w:jc w:val="center"/>
            </w:pPr>
            <w:r>
              <w:rPr>
                <w:rFonts w:hint="eastAsia"/>
              </w:rPr>
              <w:t>企業名（又は企業数）</w:t>
            </w:r>
          </w:p>
        </w:tc>
        <w:tc>
          <w:tcPr>
            <w:tcW w:w="2268" w:type="dxa"/>
            <w:tcBorders>
              <w:top w:val="single" w:sz="4" w:space="0" w:color="auto"/>
              <w:left w:val="single" w:sz="4" w:space="0" w:color="auto"/>
              <w:bottom w:val="single" w:sz="4" w:space="0" w:color="auto"/>
              <w:right w:val="single" w:sz="4" w:space="0" w:color="auto"/>
            </w:tcBorders>
          </w:tcPr>
          <w:p>
            <w:pPr>
              <w:jc w:val="center"/>
            </w:pPr>
            <w:r>
              <w:rPr>
                <w:rFonts w:hint="eastAsia"/>
              </w:rPr>
              <w:t>発注予定金額（税込）</w:t>
            </w:r>
          </w:p>
        </w:tc>
        <w:tc>
          <w:tcPr>
            <w:tcW w:w="1418" w:type="dxa"/>
            <w:tcBorders>
              <w:top w:val="single" w:sz="4" w:space="0" w:color="auto"/>
              <w:left w:val="single" w:sz="4" w:space="0" w:color="auto"/>
              <w:bottom w:val="single" w:sz="4" w:space="0" w:color="auto"/>
              <w:right w:val="single" w:sz="4" w:space="0" w:color="auto"/>
            </w:tcBorders>
          </w:tcPr>
          <w:p>
            <w:pPr>
              <w:jc w:val="center"/>
              <w:rPr>
                <w:w w:val="66"/>
              </w:rPr>
            </w:pPr>
            <w:r>
              <w:rPr>
                <w:rFonts w:hint="eastAsia"/>
                <w:w w:val="66"/>
              </w:rPr>
              <w:t>関心表明書の有無</w:t>
            </w:r>
          </w:p>
        </w:tc>
      </w:tr>
      <w:tr>
        <w:tc>
          <w:tcPr>
            <w:tcW w:w="2410" w:type="dxa"/>
            <w:tcBorders>
              <w:top w:val="single" w:sz="4" w:space="0" w:color="auto"/>
              <w:left w:val="single" w:sz="4" w:space="0" w:color="auto"/>
              <w:bottom w:val="single" w:sz="4" w:space="0" w:color="auto"/>
              <w:right w:val="single" w:sz="4" w:space="0" w:color="auto"/>
            </w:tcBorders>
          </w:tcPr>
          <w:p/>
        </w:tc>
        <w:tc>
          <w:tcPr>
            <w:tcW w:w="2409" w:type="dxa"/>
            <w:tcBorders>
              <w:top w:val="single" w:sz="4" w:space="0" w:color="auto"/>
              <w:left w:val="single" w:sz="4" w:space="0" w:color="auto"/>
              <w:bottom w:val="single" w:sz="4" w:space="0" w:color="auto"/>
              <w:right w:val="single" w:sz="4" w:space="0" w:color="auto"/>
            </w:tcBorders>
          </w:tcPr>
          <w:p>
            <w:pPr>
              <w:ind w:firstLineChars="200" w:firstLine="445"/>
              <w:jc w:val="right"/>
            </w:pPr>
          </w:p>
        </w:tc>
        <w:tc>
          <w:tcPr>
            <w:tcW w:w="2268" w:type="dxa"/>
            <w:tcBorders>
              <w:top w:val="sing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single" w:sz="4" w:space="0" w:color="auto"/>
              <w:right w:val="single" w:sz="4" w:space="0" w:color="auto"/>
            </w:tcBorders>
          </w:tcPr>
          <w:p>
            <w:pPr>
              <w:jc w:val="right"/>
            </w:pPr>
          </w:p>
        </w:tc>
      </w:tr>
      <w:tr>
        <w:tc>
          <w:tcPr>
            <w:tcW w:w="2410" w:type="dxa"/>
            <w:tcBorders>
              <w:top w:val="single" w:sz="4" w:space="0" w:color="auto"/>
              <w:left w:val="single" w:sz="4" w:space="0" w:color="auto"/>
              <w:bottom w:val="double" w:sz="4" w:space="0" w:color="auto"/>
              <w:right w:val="single" w:sz="4" w:space="0" w:color="auto"/>
            </w:tcBorders>
          </w:tcPr>
          <w:p/>
        </w:tc>
        <w:tc>
          <w:tcPr>
            <w:tcW w:w="2409" w:type="dxa"/>
            <w:tcBorders>
              <w:top w:val="single" w:sz="4" w:space="0" w:color="auto"/>
              <w:left w:val="single" w:sz="4" w:space="0" w:color="auto"/>
              <w:bottom w:val="double" w:sz="4" w:space="0" w:color="auto"/>
              <w:right w:val="single" w:sz="4" w:space="0" w:color="auto"/>
            </w:tcBorders>
          </w:tcPr>
          <w:p>
            <w:pPr>
              <w:jc w:val="right"/>
            </w:pPr>
          </w:p>
        </w:tc>
        <w:tc>
          <w:tcPr>
            <w:tcW w:w="2268" w:type="dxa"/>
            <w:tcBorders>
              <w:top w:val="single" w:sz="4" w:space="0" w:color="auto"/>
              <w:left w:val="single" w:sz="4" w:space="0" w:color="auto"/>
              <w:bottom w:val="doub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double" w:sz="4" w:space="0" w:color="auto"/>
              <w:right w:val="single" w:sz="4" w:space="0" w:color="auto"/>
            </w:tcBorders>
          </w:tcPr>
          <w:p>
            <w:pPr>
              <w:jc w:val="right"/>
            </w:pPr>
          </w:p>
        </w:tc>
      </w:tr>
      <w:tr>
        <w:tc>
          <w:tcPr>
            <w:tcW w:w="4819" w:type="dxa"/>
            <w:gridSpan w:val="2"/>
            <w:tcBorders>
              <w:top w:val="double" w:sz="4" w:space="0" w:color="FF0000"/>
              <w:left w:val="single" w:sz="4" w:space="0" w:color="auto"/>
              <w:bottom w:val="single" w:sz="4" w:space="0" w:color="auto"/>
              <w:right w:val="single" w:sz="4" w:space="0" w:color="auto"/>
            </w:tcBorders>
          </w:tcPr>
          <w:p>
            <w:pPr>
              <w:jc w:val="center"/>
            </w:pPr>
            <w:r>
              <w:rPr>
                <w:rFonts w:hint="eastAsia"/>
              </w:rPr>
              <w:t>計</w:t>
            </w:r>
          </w:p>
        </w:tc>
        <w:tc>
          <w:tcPr>
            <w:tcW w:w="2268" w:type="dxa"/>
            <w:tcBorders>
              <w:top w:val="doub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double" w:sz="4" w:space="0" w:color="auto"/>
              <w:left w:val="single" w:sz="4" w:space="0" w:color="auto"/>
              <w:bottom w:val="single" w:sz="4" w:space="0" w:color="auto"/>
              <w:right w:val="single" w:sz="4" w:space="0" w:color="auto"/>
            </w:tcBorders>
          </w:tcPr>
          <w:p>
            <w:pPr>
              <w:jc w:val="right"/>
            </w:pPr>
          </w:p>
        </w:tc>
      </w:tr>
    </w:tbl>
    <w:p>
      <w:pPr>
        <w:spacing w:beforeLines="50" w:before="178"/>
        <w:jc w:val="center"/>
      </w:pPr>
      <w:r>
        <w:rPr>
          <w:rFonts w:hint="eastAsia"/>
        </w:rPr>
        <w:t>運転管理業務における市内事業者への発注予定金額の内訳</w:t>
      </w:r>
    </w:p>
    <w:tbl>
      <w:tblPr>
        <w:tblStyle w:val="a3"/>
        <w:tblW w:w="8505" w:type="dxa"/>
        <w:tblInd w:w="392" w:type="dxa"/>
        <w:tblLook w:val="04A0" w:firstRow="1" w:lastRow="0" w:firstColumn="1" w:lastColumn="0" w:noHBand="0" w:noVBand="1"/>
      </w:tblPr>
      <w:tblGrid>
        <w:gridCol w:w="2410"/>
        <w:gridCol w:w="2409"/>
        <w:gridCol w:w="2268"/>
        <w:gridCol w:w="1418"/>
      </w:tblGrid>
      <w:tr>
        <w:tc>
          <w:tcPr>
            <w:tcW w:w="2410" w:type="dxa"/>
            <w:tcBorders>
              <w:top w:val="single" w:sz="4" w:space="0" w:color="auto"/>
              <w:left w:val="single" w:sz="4" w:space="0" w:color="auto"/>
              <w:bottom w:val="single" w:sz="4" w:space="0" w:color="auto"/>
              <w:right w:val="single" w:sz="4" w:space="0" w:color="auto"/>
            </w:tcBorders>
          </w:tcPr>
          <w:p>
            <w:pPr>
              <w:jc w:val="center"/>
              <w:rPr>
                <w:w w:val="90"/>
              </w:rPr>
            </w:pPr>
            <w:r>
              <w:rPr>
                <w:rFonts w:hint="eastAsia"/>
                <w:w w:val="90"/>
              </w:rPr>
              <w:t>市内事業者活用の内容</w:t>
            </w:r>
          </w:p>
        </w:tc>
        <w:tc>
          <w:tcPr>
            <w:tcW w:w="2409" w:type="dxa"/>
            <w:tcBorders>
              <w:top w:val="single" w:sz="4" w:space="0" w:color="auto"/>
              <w:left w:val="single" w:sz="4" w:space="0" w:color="auto"/>
              <w:bottom w:val="single" w:sz="4" w:space="0" w:color="auto"/>
              <w:right w:val="single" w:sz="4" w:space="0" w:color="auto"/>
            </w:tcBorders>
          </w:tcPr>
          <w:p>
            <w:pPr>
              <w:jc w:val="center"/>
            </w:pPr>
            <w:r>
              <w:rPr>
                <w:rFonts w:hint="eastAsia"/>
              </w:rPr>
              <w:t>企業名（又は企業数）</w:t>
            </w:r>
          </w:p>
        </w:tc>
        <w:tc>
          <w:tcPr>
            <w:tcW w:w="2268" w:type="dxa"/>
            <w:tcBorders>
              <w:top w:val="single" w:sz="4" w:space="0" w:color="auto"/>
              <w:left w:val="single" w:sz="4" w:space="0" w:color="auto"/>
              <w:bottom w:val="single" w:sz="4" w:space="0" w:color="auto"/>
              <w:right w:val="single" w:sz="4" w:space="0" w:color="auto"/>
            </w:tcBorders>
          </w:tcPr>
          <w:p>
            <w:pPr>
              <w:jc w:val="center"/>
            </w:pPr>
            <w:r>
              <w:rPr>
                <w:rFonts w:hint="eastAsia"/>
              </w:rPr>
              <w:t>発注予定金額（税込）</w:t>
            </w:r>
          </w:p>
        </w:tc>
        <w:tc>
          <w:tcPr>
            <w:tcW w:w="1418" w:type="dxa"/>
            <w:tcBorders>
              <w:top w:val="single" w:sz="4" w:space="0" w:color="auto"/>
              <w:left w:val="single" w:sz="4" w:space="0" w:color="auto"/>
              <w:bottom w:val="single" w:sz="4" w:space="0" w:color="auto"/>
              <w:right w:val="single" w:sz="4" w:space="0" w:color="auto"/>
            </w:tcBorders>
          </w:tcPr>
          <w:p>
            <w:pPr>
              <w:jc w:val="center"/>
              <w:rPr>
                <w:w w:val="66"/>
              </w:rPr>
            </w:pPr>
            <w:r>
              <w:rPr>
                <w:rFonts w:hint="eastAsia"/>
                <w:w w:val="66"/>
              </w:rPr>
              <w:t>関心表明書の有無</w:t>
            </w:r>
          </w:p>
        </w:tc>
      </w:tr>
      <w:tr>
        <w:tc>
          <w:tcPr>
            <w:tcW w:w="2410" w:type="dxa"/>
            <w:tcBorders>
              <w:top w:val="single" w:sz="4" w:space="0" w:color="auto"/>
              <w:left w:val="single" w:sz="4" w:space="0" w:color="auto"/>
              <w:bottom w:val="single" w:sz="4" w:space="0" w:color="auto"/>
              <w:right w:val="single" w:sz="4" w:space="0" w:color="auto"/>
            </w:tcBorders>
          </w:tcPr>
          <w:p/>
        </w:tc>
        <w:tc>
          <w:tcPr>
            <w:tcW w:w="2409" w:type="dxa"/>
            <w:tcBorders>
              <w:top w:val="single" w:sz="4" w:space="0" w:color="auto"/>
              <w:left w:val="single" w:sz="4" w:space="0" w:color="auto"/>
              <w:bottom w:val="single" w:sz="4" w:space="0" w:color="auto"/>
              <w:right w:val="single" w:sz="4" w:space="0" w:color="auto"/>
            </w:tcBorders>
          </w:tcPr>
          <w:p>
            <w:pPr>
              <w:ind w:firstLineChars="200" w:firstLine="445"/>
              <w:jc w:val="right"/>
            </w:pPr>
          </w:p>
        </w:tc>
        <w:tc>
          <w:tcPr>
            <w:tcW w:w="2268" w:type="dxa"/>
            <w:tcBorders>
              <w:top w:val="sing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single" w:sz="4" w:space="0" w:color="auto"/>
              <w:right w:val="single" w:sz="4" w:space="0" w:color="auto"/>
            </w:tcBorders>
          </w:tcPr>
          <w:p>
            <w:pPr>
              <w:jc w:val="right"/>
            </w:pPr>
          </w:p>
        </w:tc>
      </w:tr>
      <w:tr>
        <w:tc>
          <w:tcPr>
            <w:tcW w:w="2410" w:type="dxa"/>
            <w:tcBorders>
              <w:top w:val="single" w:sz="4" w:space="0" w:color="auto"/>
              <w:left w:val="single" w:sz="4" w:space="0" w:color="auto"/>
              <w:bottom w:val="double" w:sz="4" w:space="0" w:color="auto"/>
              <w:right w:val="single" w:sz="4" w:space="0" w:color="auto"/>
            </w:tcBorders>
          </w:tcPr>
          <w:p/>
        </w:tc>
        <w:tc>
          <w:tcPr>
            <w:tcW w:w="2409" w:type="dxa"/>
            <w:tcBorders>
              <w:top w:val="single" w:sz="4" w:space="0" w:color="auto"/>
              <w:left w:val="single" w:sz="4" w:space="0" w:color="auto"/>
              <w:bottom w:val="double" w:sz="4" w:space="0" w:color="auto"/>
              <w:right w:val="single" w:sz="4" w:space="0" w:color="auto"/>
            </w:tcBorders>
          </w:tcPr>
          <w:p>
            <w:pPr>
              <w:jc w:val="right"/>
            </w:pPr>
          </w:p>
        </w:tc>
        <w:tc>
          <w:tcPr>
            <w:tcW w:w="2268" w:type="dxa"/>
            <w:tcBorders>
              <w:top w:val="single" w:sz="4" w:space="0" w:color="auto"/>
              <w:left w:val="single" w:sz="4" w:space="0" w:color="auto"/>
              <w:bottom w:val="double" w:sz="4" w:space="0" w:color="auto"/>
              <w:right w:val="single" w:sz="4" w:space="0" w:color="auto"/>
            </w:tcBorders>
          </w:tcPr>
          <w:p>
            <w:pPr>
              <w:jc w:val="right"/>
            </w:pPr>
            <w:r>
              <w:rPr>
                <w:rFonts w:hint="eastAsia"/>
              </w:rPr>
              <w:t>千円</w:t>
            </w:r>
          </w:p>
        </w:tc>
        <w:tc>
          <w:tcPr>
            <w:tcW w:w="1418" w:type="dxa"/>
            <w:tcBorders>
              <w:top w:val="single" w:sz="4" w:space="0" w:color="auto"/>
              <w:left w:val="single" w:sz="4" w:space="0" w:color="auto"/>
              <w:bottom w:val="double" w:sz="4" w:space="0" w:color="auto"/>
              <w:right w:val="single" w:sz="4" w:space="0" w:color="auto"/>
            </w:tcBorders>
          </w:tcPr>
          <w:p>
            <w:pPr>
              <w:jc w:val="right"/>
            </w:pPr>
          </w:p>
        </w:tc>
      </w:tr>
      <w:tr>
        <w:tc>
          <w:tcPr>
            <w:tcW w:w="4819" w:type="dxa"/>
            <w:gridSpan w:val="2"/>
            <w:tcBorders>
              <w:top w:val="double" w:sz="4" w:space="0" w:color="auto"/>
              <w:left w:val="single" w:sz="4" w:space="0" w:color="auto"/>
              <w:bottom w:val="single" w:sz="4" w:space="0" w:color="auto"/>
              <w:right w:val="single" w:sz="4" w:space="0" w:color="auto"/>
            </w:tcBorders>
          </w:tcPr>
          <w:p>
            <w:pPr>
              <w:jc w:val="center"/>
            </w:pPr>
            <w:r>
              <w:rPr>
                <w:rFonts w:hint="eastAsia"/>
              </w:rPr>
              <w:t>計</w:t>
            </w:r>
          </w:p>
        </w:tc>
        <w:tc>
          <w:tcPr>
            <w:tcW w:w="2268" w:type="dxa"/>
            <w:tcBorders>
              <w:top w:val="double" w:sz="4" w:space="0" w:color="auto"/>
              <w:left w:val="single" w:sz="4" w:space="0" w:color="auto"/>
              <w:bottom w:val="single" w:sz="4" w:space="0" w:color="auto"/>
              <w:right w:val="single" w:sz="4" w:space="0" w:color="auto"/>
            </w:tcBorders>
          </w:tcPr>
          <w:p>
            <w:pPr>
              <w:jc w:val="right"/>
            </w:pPr>
            <w:r>
              <w:rPr>
                <w:rFonts w:hint="eastAsia"/>
              </w:rPr>
              <w:t>千円</w:t>
            </w:r>
          </w:p>
        </w:tc>
        <w:tc>
          <w:tcPr>
            <w:tcW w:w="1418" w:type="dxa"/>
            <w:tcBorders>
              <w:top w:val="double" w:sz="4" w:space="0" w:color="auto"/>
              <w:left w:val="single" w:sz="4" w:space="0" w:color="auto"/>
              <w:bottom w:val="single" w:sz="4" w:space="0" w:color="auto"/>
              <w:right w:val="single" w:sz="4" w:space="0" w:color="auto"/>
            </w:tcBorders>
          </w:tcPr>
          <w:p>
            <w:pPr>
              <w:jc w:val="right"/>
            </w:pPr>
          </w:p>
        </w:tc>
      </w:tr>
    </w:tbl>
    <w:p>
      <w:pPr>
        <w:ind w:firstLineChars="100" w:firstLine="223"/>
      </w:pPr>
    </w:p>
    <w:p>
      <w:pPr>
        <w:ind w:firstLineChars="100" w:firstLine="223"/>
      </w:pPr>
    </w:p>
    <w:p>
      <w:pPr>
        <w:ind w:firstLineChars="100" w:firstLine="223"/>
      </w:pPr>
      <w:r>
        <w:rPr>
          <w:rFonts w:hint="eastAsia"/>
        </w:rPr>
        <w:lastRenderedPageBreak/>
        <w:t>〇地域経済貢献額の算出方法</w:t>
      </w:r>
    </w:p>
    <w:p>
      <w:pPr>
        <w:numPr>
          <w:ilvl w:val="0"/>
          <w:numId w:val="3"/>
        </w:numPr>
      </w:pPr>
      <w:r>
        <w:rPr>
          <w:rFonts w:hint="eastAsia"/>
        </w:rPr>
        <w:t>市内事業者への発注</w:t>
      </w:r>
    </w:p>
    <w:p>
      <w:pPr>
        <w:numPr>
          <w:ilvl w:val="0"/>
          <w:numId w:val="5"/>
        </w:numPr>
      </w:pPr>
      <w:r>
        <w:rPr>
          <w:rFonts w:hint="eastAsia"/>
        </w:rPr>
        <w:t>市内事業者への発注の対象は、可能な範囲における最下層まで有効とする。</w:t>
      </w:r>
    </w:p>
    <w:p>
      <w:pPr>
        <w:numPr>
          <w:ilvl w:val="0"/>
          <w:numId w:val="5"/>
        </w:numPr>
      </w:pPr>
      <w:r>
        <w:rPr>
          <w:rFonts w:hint="eastAsia"/>
        </w:rPr>
        <w:t>市内事業者への発注において、次の項目は対象外とする。ただし、次の項目に記載がなく、対象内外が不確かな項目・費目については、募集要項に関する質疑にて問い合わせること。</w:t>
      </w:r>
    </w:p>
    <w:p>
      <w:pPr>
        <w:numPr>
          <w:ilvl w:val="0"/>
          <w:numId w:val="6"/>
        </w:numPr>
      </w:pPr>
      <w:r>
        <w:rPr>
          <w:rFonts w:hint="eastAsia"/>
        </w:rPr>
        <w:t>水，電気，下水などの公共料金</w:t>
      </w:r>
    </w:p>
    <w:p>
      <w:pPr>
        <w:numPr>
          <w:ilvl w:val="0"/>
          <w:numId w:val="6"/>
        </w:numPr>
      </w:pPr>
      <w:r>
        <w:rPr>
          <w:rFonts w:hint="eastAsia"/>
        </w:rPr>
        <w:t>書面による契約を行わず料金が支払われるもの（タクシー、弁当、燃料など）</w:t>
      </w:r>
    </w:p>
    <w:p>
      <w:pPr>
        <w:numPr>
          <w:ilvl w:val="0"/>
          <w:numId w:val="5"/>
        </w:numPr>
      </w:pPr>
      <w:r>
        <w:rPr>
          <w:rFonts w:hint="eastAsia"/>
        </w:rPr>
        <w:t>リース契約、仮設物契約は対象内とする。</w:t>
      </w:r>
    </w:p>
    <w:p>
      <w:pPr>
        <w:numPr>
          <w:ilvl w:val="0"/>
          <w:numId w:val="5"/>
        </w:numPr>
      </w:pPr>
      <w:r>
        <w:rPr>
          <w:rFonts w:hint="eastAsia"/>
        </w:rPr>
        <w:t>市外事業者から市内事業者への発注分は対象内とする。</w:t>
      </w:r>
    </w:p>
    <w:p>
      <w:pPr>
        <w:numPr>
          <w:ilvl w:val="0"/>
          <w:numId w:val="5"/>
        </w:numPr>
      </w:pPr>
      <w:r>
        <w:rPr>
          <w:rFonts w:hint="eastAsia"/>
        </w:rPr>
        <w:t>市内事業者から市内事業者への発注の場合、地域経済貢献額の重複加算は行わない。</w:t>
      </w:r>
    </w:p>
    <w:p>
      <w:pPr>
        <w:numPr>
          <w:ilvl w:val="0"/>
          <w:numId w:val="5"/>
        </w:numPr>
      </w:pPr>
      <w:r>
        <w:rPr>
          <w:rFonts w:hint="eastAsia"/>
        </w:rPr>
        <w:t>実態や実効性を伴わない取引とみなされる市内事業者への発注分は無効とする。</w:t>
      </w:r>
    </w:p>
    <w:p>
      <w:pPr>
        <w:ind w:firstLineChars="500" w:firstLine="1113"/>
      </w:pPr>
    </w:p>
    <w:p/>
    <w:p/>
    <w:p>
      <w:pPr>
        <w:sectPr>
          <w:headerReference w:type="default" r:id="rId41"/>
          <w:footerReference w:type="default" r:id="rId42"/>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5"/>
          <w:cols w:space="425"/>
          <w:docGrid w:type="linesAndChars" w:linePitch="357" w:charSpace="2580"/>
        </w:sectPr>
      </w:pPr>
    </w:p>
    <w:p>
      <w:r>
        <w:rPr>
          <w:rFonts w:hint="eastAsia"/>
        </w:rPr>
        <w:lastRenderedPageBreak/>
        <w:t>【評価の視点】</w:t>
      </w:r>
    </w:p>
    <w:p>
      <w:pPr>
        <w:ind w:firstLineChars="100" w:firstLine="223"/>
      </w:pPr>
      <w:r>
        <w:rPr>
          <w:rFonts w:ascii="ＭＳ Ｐ明朝" w:hAnsi="ＭＳ Ｐ明朝" w:hint="eastAsia"/>
          <w:szCs w:val="21"/>
        </w:rPr>
        <w:t>民間事業者が提案する事業内容を強化・補完する提案内容であり、優れた提案がなされているか。</w:t>
      </w:r>
    </w:p>
    <w:p/>
    <w:p>
      <w:r>
        <w:rPr>
          <w:rFonts w:hint="eastAsia"/>
        </w:rPr>
        <w:t>【提案内容】（</w:t>
      </w:r>
      <w:r>
        <w:rPr>
          <w:rFonts w:hint="eastAsia"/>
        </w:rPr>
        <w:t>A4</w:t>
      </w:r>
      <w:r>
        <w:rPr>
          <w:rFonts w:hint="eastAsia"/>
        </w:rPr>
        <w:t>縦</w:t>
      </w:r>
      <w:r>
        <w:rPr>
          <w:rFonts w:hint="eastAsia"/>
        </w:rPr>
        <w:t>2</w:t>
      </w:r>
      <w:r>
        <w:rPr>
          <w:rFonts w:hint="eastAsia"/>
        </w:rPr>
        <w:t>枚以内、指定添付資料）</w:t>
      </w:r>
    </w:p>
    <w:p>
      <w:r>
        <w:rPr>
          <w:rFonts w:hint="eastAsia"/>
        </w:rPr>
        <w:t>①本件事業内容を強化・保管する提案について記載する</w:t>
      </w:r>
    </w:p>
    <w:p>
      <w:pPr>
        <w:ind w:leftChars="100" w:left="334" w:hangingChars="50" w:hanging="111"/>
      </w:pPr>
      <w:r>
        <w:rPr>
          <w:rFonts w:hint="eastAsia"/>
        </w:rPr>
        <w:t>・民間事業者が提案する事業内容を強化・補完する提案内容であり、優れた提案がなされているか説明すること。</w:t>
      </w:r>
    </w:p>
    <w:p/>
    <w:p/>
    <w:sectPr>
      <w:headerReference w:type="default" r:id="rId43"/>
      <w:footerReference w:type="default" r:id="rId44"/>
      <w:pgSz w:w="11906" w:h="16838" w:code="9"/>
      <w:pgMar w:top="1871" w:right="1134" w:bottom="1134" w:left="1701" w:header="851" w:footer="680" w:gutter="0"/>
      <w:pgBorders w:zOrder="back">
        <w:top w:val="single" w:sz="4" w:space="4" w:color="auto"/>
        <w:left w:val="single" w:sz="4" w:space="4" w:color="auto"/>
        <w:bottom w:val="single" w:sz="4" w:space="4" w:color="auto"/>
        <w:right w:val="single" w:sz="4" w:space="4" w:color="auto"/>
      </w:pgBorders>
      <w:pgNumType w:start="1"/>
      <w:cols w:space="425"/>
      <w:docGrid w:type="linesAndChars" w:linePitch="357"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073476"/>
      <w:docPartObj>
        <w:docPartGallery w:val="Page Numbers (Bottom of Page)"/>
        <w:docPartUnique/>
      </w:docPartObj>
    </w:sdtPr>
    <w:sdtContent>
      <w:p>
        <w:pPr>
          <w:pStyle w:val="a8"/>
          <w:jc w:val="center"/>
        </w:pPr>
        <w:r>
          <w:rPr>
            <w:rFonts w:hint="eastAsia"/>
          </w:rPr>
          <w:t>8</w: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63113"/>
      <w:docPartObj>
        <w:docPartGallery w:val="Page Numbers (Bottom of Page)"/>
        <w:docPartUnique/>
      </w:docPartObj>
    </w:sdtPr>
    <w:sdtContent>
      <w:p>
        <w:pPr>
          <w:pStyle w:val="a8"/>
          <w:jc w:val="center"/>
        </w:pPr>
        <w:r>
          <w:rPr>
            <w:rFonts w:hint="eastAsia"/>
          </w:rPr>
          <w:t>9</w:t>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52644"/>
      <w:docPartObj>
        <w:docPartGallery w:val="Page Numbers (Bottom of Page)"/>
        <w:docPartUnique/>
      </w:docPartObj>
    </w:sdtPr>
    <w:sdtContent>
      <w:p>
        <w:pPr>
          <w:pStyle w:val="a8"/>
          <w:jc w:val="center"/>
        </w:pPr>
        <w:r>
          <w:rPr>
            <w:rFonts w:hint="eastAsia"/>
          </w:rPr>
          <w:t>10</w:t>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944439"/>
      <w:docPartObj>
        <w:docPartGallery w:val="Page Numbers (Bottom of Page)"/>
        <w:docPartUnique/>
      </w:docPartObj>
    </w:sdtPr>
    <w:sdtContent>
      <w:p>
        <w:pPr>
          <w:pStyle w:val="a8"/>
          <w:jc w:val="center"/>
        </w:pPr>
        <w:r>
          <w:rPr>
            <w:rFonts w:hint="eastAsia"/>
          </w:rPr>
          <w:t>11</w:t>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751113"/>
      <w:docPartObj>
        <w:docPartGallery w:val="Page Numbers (Bottom of Page)"/>
        <w:docPartUnique/>
      </w:docPartObj>
    </w:sdtPr>
    <w:sdtContent>
      <w:p>
        <w:pPr>
          <w:pStyle w:val="a8"/>
          <w:jc w:val="center"/>
        </w:pPr>
        <w:r>
          <w:rPr>
            <w:rFonts w:hint="eastAsia"/>
          </w:rPr>
          <w:t>12</w:t>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505543"/>
      <w:docPartObj>
        <w:docPartGallery w:val="Page Numbers (Bottom of Page)"/>
        <w:docPartUnique/>
      </w:docPartObj>
    </w:sdtPr>
    <w:sdtContent>
      <w:p>
        <w:pPr>
          <w:pStyle w:val="a8"/>
          <w:jc w:val="center"/>
        </w:pPr>
        <w:r>
          <w:rPr>
            <w:rFonts w:hint="eastAsia"/>
          </w:rPr>
          <w:t>13</w:t>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48685"/>
      <w:docPartObj>
        <w:docPartGallery w:val="Page Numbers (Bottom of Page)"/>
        <w:docPartUnique/>
      </w:docPartObj>
    </w:sdtPr>
    <w:sdtContent>
      <w:p>
        <w:pPr>
          <w:pStyle w:val="a8"/>
          <w:jc w:val="center"/>
        </w:pPr>
        <w:r>
          <w:rPr>
            <w:rFonts w:hint="eastAsia"/>
          </w:rPr>
          <w:t>14</w:t>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70224"/>
      <w:docPartObj>
        <w:docPartGallery w:val="Page Numbers (Bottom of Page)"/>
        <w:docPartUnique/>
      </w:docPartObj>
    </w:sdtPr>
    <w:sdtContent>
      <w:p>
        <w:pPr>
          <w:pStyle w:val="a8"/>
          <w:jc w:val="center"/>
        </w:pPr>
        <w:r>
          <w:fldChar w:fldCharType="begin"/>
        </w:r>
        <w:r>
          <w:instrText xml:space="preserve"> </w:instrText>
        </w:r>
        <w:r>
          <w:rPr>
            <w:rFonts w:hint="eastAsia"/>
          </w:rPr>
          <w:instrText>PAGE  \* Arabic  \* MERGEFORMAT</w:instrText>
        </w:r>
        <w:r>
          <w:instrText xml:space="preserve"> </w:instrText>
        </w:r>
        <w:r>
          <w:fldChar w:fldCharType="separate"/>
        </w:r>
        <w:r>
          <w:rPr>
            <w:noProof/>
          </w:rPr>
          <w:t>15</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740300"/>
      <w:docPartObj>
        <w:docPartGallery w:val="Page Numbers (Bottom of Page)"/>
        <w:docPartUnique/>
      </w:docPartObj>
    </w:sdtPr>
    <w:sdtContent>
      <w:p>
        <w:pPr>
          <w:pStyle w:val="a8"/>
          <w:jc w:val="center"/>
        </w:pPr>
        <w:r>
          <w:rPr>
            <w:rFonts w:hint="eastAsia"/>
          </w:rPr>
          <w:t>17</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730779"/>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66776"/>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614704"/>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19965"/>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2715"/>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5</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633765"/>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0288"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3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38" name="Text Box 48"/>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9" name="Text Box 49"/>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(7)</w:t>
                            </w:r>
                            <w:r>
                              <w:rPr>
                                <w:rFonts w:ascii="ＭＳ Ｐゴシック" w:eastAsia="ＭＳ Ｐゴシック" w:hAnsi="ＭＳ Ｐゴシック" w:hint="eastAsia"/>
                                <w:szCs w:val="21"/>
                              </w:rPr>
                              <w:t>安定・安全、維持管理に配慮した設計・施設運営、長期安定稼働と長寿命化への対応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C12ED" id="Group 47" o:spid="_x0000_s1044" style="position:absolute;left:0;text-align:left;margin-left:-4.15pt;margin-top:15.7pt;width:461.85pt;height:36.85pt;z-index:251660288"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">
              <v:shapetype id="_x0000_t202" coordsize="21600,21600" o:spt="202" path="m,l,21600r21600,l21600,xe">
                <v:stroke joinstyle="miter"/>
                <v:path gradientshapeok="t" o:connecttype="rect"/>
              </v:shapetype>
              <v:shape id="Text Box 48" o:spid="_x0000_s1045"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" strokeweight=".5pt">
                <v:textbox inset="5.85pt,.7pt,5.85pt,.7pt">
                  <w:txbxContent>
                    <w:p w14:paraId="7B3D617A"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7CD1770F"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0AD17077"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49" o:spid="_x0000_s1046"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" strokeweight=".5pt">
                <v:textbox inset="5.85pt,.7pt,5.85pt,.7pt">
                  <w:txbxContent>
                    <w:p w14:paraId="2C0EC3BD"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(7)</w:t>
                      </w:r>
                      <w:r>
                        <w:rPr>
                          <w:rFonts w:ascii="ＭＳ Ｐゴシック" w:eastAsia="ＭＳ Ｐゴシック" w:hAnsi="ＭＳ Ｐゴシック" w:hint="eastAsia"/>
                          <w:szCs w:val="21"/>
                        </w:rPr>
                        <w:t>安定・安全、維持管理に配慮した設計・施設運営、長期安定稼働と長寿命化への対応</w:t>
                      </w:r>
                    </w:p>
                  </w:txbxContent>
                </v:textbox>
              </v:shape>
            </v:group>
          </w:pict>
        </mc:Fallback>
      </mc:AlternateContent>
    </w:r>
    <w:r>
      <w:rPr>
        <w:rFonts w:ascii="ＭＳ Ｐゴシック" w:eastAsia="ＭＳ Ｐゴシック" w:hAnsi="ＭＳ Ｐゴシック" w:hint="eastAsia"/>
        <w:szCs w:val="21"/>
      </w:rPr>
      <w:t>【様式14の7】</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35" name="Text Box 45"/>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6" name="Text Box 46"/>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(8)</w:t>
                            </w:r>
                            <w:r>
                              <w:rPr>
                                <w:rFonts w:ascii="ＭＳ Ｐゴシック" w:eastAsia="ＭＳ Ｐゴシック" w:hAnsi="ＭＳ Ｐゴシック" w:hint="eastAsia"/>
                                <w:szCs w:val="21"/>
                              </w:rPr>
                              <w:t>環境保全に配慮した施工計画</w:t>
                            </w:r>
                          </w:p>
                          <w:p>
                            <w:pPr>
                              <w:pStyle w:val="a6"/>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E05C3" id="Group 44" o:spid="_x0000_s1047" style="position:absolute;left:0;text-align:left;margin-left:-4.15pt;margin-top:15.7pt;width:461.85pt;height:36.85pt;z-index:251658240"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">
              <v:shapetype id="_x0000_t202" coordsize="21600,21600" o:spt="202" path="m,l,21600r21600,l21600,xe">
                <v:stroke joinstyle="miter"/>
                <v:path gradientshapeok="t" o:connecttype="rect"/>
              </v:shapetype>
              <v:shape id="Text Box 45" o:spid="_x0000_s1048"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" strokeweight=".5pt">
                <v:textbox inset="5.85pt,.7pt,5.85pt,.7pt">
                  <w:txbxContent>
                    <w:p w14:paraId="0BEC880F"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0C2C71B5"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2012E075"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46" o:spid="_x0000_s1049"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" strokeweight=".5pt">
                <v:textbox inset="5.85pt,.7pt,5.85pt,.7pt">
                  <w:txbxContent>
                    <w:p w14:paraId="320A67DF"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(8)</w:t>
                      </w:r>
                      <w:r>
                        <w:rPr>
                          <w:rFonts w:ascii="ＭＳ Ｐゴシック" w:eastAsia="ＭＳ Ｐゴシック" w:hAnsi="ＭＳ Ｐゴシック" w:hint="eastAsia"/>
                          <w:szCs w:val="21"/>
                        </w:rPr>
                        <w:t>環境保全に配慮した施工計画</w:t>
                      </w:r>
                    </w:p>
                    <w:p w14:paraId="543FA55C" w14:textId="77777777" w:rsidR="00237BC0" w:rsidRDefault="00237BC0">
                      <w:pPr>
                        <w:pStyle w:val="a6"/>
                        <w:adjustRightInd w:val="0"/>
                        <w:spacing w:line="320" w:lineRule="exact"/>
                        <w:jc w:val="left"/>
                        <w:rPr>
                          <w:rFonts w:ascii="ＭＳ Ｐゴシック" w:eastAsia="ＭＳ Ｐゴシック" w:hAnsi="ＭＳ Ｐゴシック"/>
                          <w:szCs w:val="21"/>
                        </w:rPr>
                      </w:pPr>
                    </w:p>
                  </w:txbxContent>
                </v:textbox>
              </v:shape>
            </v:group>
          </w:pict>
        </mc:Fallback>
      </mc:AlternateContent>
    </w:r>
    <w:r>
      <w:rPr>
        <w:rFonts w:ascii="ＭＳ Ｐゴシック" w:eastAsia="ＭＳ Ｐゴシック" w:hAnsi="ＭＳ Ｐゴシック" w:hint="eastAsia"/>
        <w:szCs w:val="21"/>
      </w:rPr>
      <w:t>【様式14の8】</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7216"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3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32" name="Text Box 42"/>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3" name="Text Box 43"/>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(9)</w:t>
                            </w:r>
                            <w:r>
                              <w:rPr>
                                <w:rFonts w:ascii="ＭＳ Ｐゴシック" w:eastAsia="ＭＳ Ｐゴシック" w:hAnsi="ＭＳ Ｐゴシック" w:hint="eastAsia"/>
                                <w:spacing w:val="-6"/>
                                <w:szCs w:val="21"/>
                              </w:rPr>
                              <w:t>環境保全に配慮した施設</w:t>
                            </w:r>
                          </w:p>
                          <w:p>
                            <w:pPr>
                              <w:pStyle w:val="a6"/>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977C6" id="Group 41" o:spid="_x0000_s1050" style="position:absolute;left:0;text-align:left;margin-left:-4.15pt;margin-top:15.7pt;width:461.85pt;height:36.85pt;z-index:251657216"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">
              <v:shapetype id="_x0000_t202" coordsize="21600,21600" o:spt="202" path="m,l,21600r21600,l21600,xe">
                <v:stroke joinstyle="miter"/>
                <v:path gradientshapeok="t" o:connecttype="rect"/>
              </v:shapetype>
              <v:shape id="Text Box 42" o:spid="_x0000_s1051"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" strokeweight=".5pt">
                <v:textbox inset="5.85pt,.7pt,5.85pt,.7pt">
                  <w:txbxContent>
                    <w:p w14:paraId="27CDA859"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17C01E79"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405DCE04"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43" o:spid="_x0000_s1052"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" strokeweight=".5pt">
                <v:textbox inset="5.85pt,.7pt,5.85pt,.7pt">
                  <w:txbxContent>
                    <w:p w14:paraId="69D53EE9"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(9)</w:t>
                      </w:r>
                      <w:r>
                        <w:rPr>
                          <w:rFonts w:ascii="ＭＳ Ｐゴシック" w:eastAsia="ＭＳ Ｐゴシック" w:hAnsi="ＭＳ Ｐゴシック" w:hint="eastAsia"/>
                          <w:spacing w:val="-6"/>
                          <w:szCs w:val="21"/>
                        </w:rPr>
                        <w:t>環境保全に配慮した施設</w:t>
                      </w:r>
                    </w:p>
                    <w:p w14:paraId="34DB4F0E" w14:textId="77777777" w:rsidR="00237BC0" w:rsidRDefault="00237BC0">
                      <w:pPr>
                        <w:pStyle w:val="a6"/>
                        <w:adjustRightInd w:val="0"/>
                        <w:spacing w:line="320" w:lineRule="exact"/>
                        <w:jc w:val="left"/>
                        <w:rPr>
                          <w:rFonts w:ascii="ＭＳ Ｐゴシック" w:eastAsia="ＭＳ Ｐゴシック" w:hAnsi="ＭＳ Ｐゴシック"/>
                          <w:szCs w:val="21"/>
                        </w:rPr>
                      </w:pPr>
                    </w:p>
                  </w:txbxContent>
                </v:textbox>
              </v:shape>
            </v:group>
          </w:pict>
        </mc:Fallback>
      </mc:AlternateContent>
    </w:r>
    <w:r>
      <w:rPr>
        <w:rFonts w:ascii="ＭＳ Ｐゴシック" w:eastAsia="ＭＳ Ｐゴシック" w:hAnsi="ＭＳ Ｐゴシック" w:hint="eastAsia"/>
        <w:szCs w:val="21"/>
      </w:rPr>
      <w:t>【様式14の9】</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3360"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29" name="Text Box 39"/>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0" name="Text Box 40"/>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10</w:t>
                            </w:r>
                            <w:r>
                              <w:rPr>
                                <w:rFonts w:ascii="ＭＳ Ｐゴシック" w:eastAsia="ＭＳ Ｐゴシック" w:hAnsi="ＭＳ Ｐゴシック" w:hint="eastAsia"/>
                                <w:szCs w:val="21"/>
                              </w:rPr>
                              <w:t>)</w:t>
                            </w:r>
                            <w:r>
                              <w:rPr>
                                <w:rFonts w:ascii="ＭＳ Ｐゴシック" w:eastAsia="ＭＳ Ｐゴシック" w:hAnsi="ＭＳ Ｐゴシック" w:hint="eastAsia"/>
                                <w:spacing w:val="-4"/>
                                <w:szCs w:val="21"/>
                              </w:rPr>
                              <w:t>敷地の地盤特性に配慮した的確且つ確実な施工計画と維持管理計画</w:t>
                            </w:r>
                          </w:p>
                          <w:p>
                            <w:pPr>
                              <w:pStyle w:val="a6"/>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6D601" id="Group 38" o:spid="_x0000_s1053" style="position:absolute;left:0;text-align:left;margin-left:-4.15pt;margin-top:15.7pt;width:461.85pt;height:36.85pt;z-index:251663360"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">
              <v:shapetype id="_x0000_t202" coordsize="21600,21600" o:spt="202" path="m,l,21600r21600,l21600,xe">
                <v:stroke joinstyle="miter"/>
                <v:path gradientshapeok="t" o:connecttype="rect"/>
              </v:shapetype>
              <v:shape id="Text Box 39" o:spid="_x0000_s1054"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" strokeweight=".5pt">
                <v:textbox inset="5.85pt,.7pt,5.85pt,.7pt">
                  <w:txbxContent>
                    <w:p w14:paraId="014ACF91"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2E09AC64"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44275371"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40" o:spid="_x0000_s1055"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" strokeweight=".5pt">
                <v:textbox inset="5.85pt,.7pt,5.85pt,.7pt">
                  <w:txbxContent>
                    <w:p w14:paraId="59D913F6" w14:textId="77777777" w:rsidR="00237BC0" w:rsidRDefault="00237BC0">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10</w:t>
                      </w:r>
                      <w:r>
                        <w:rPr>
                          <w:rFonts w:ascii="ＭＳ Ｐゴシック" w:eastAsia="ＭＳ Ｐゴシック" w:hAnsi="ＭＳ Ｐゴシック" w:hint="eastAsia"/>
                          <w:szCs w:val="21"/>
                        </w:rPr>
                        <w:t>)</w:t>
                      </w:r>
                      <w:r>
                        <w:rPr>
                          <w:rFonts w:ascii="ＭＳ Ｐゴシック" w:eastAsia="ＭＳ Ｐゴシック" w:hAnsi="ＭＳ Ｐゴシック" w:hint="eastAsia"/>
                          <w:spacing w:val="-4"/>
                          <w:szCs w:val="21"/>
                        </w:rPr>
                        <w:t>敷地の地盤特性に配慮した的確且つ確実な施工計画と維持管理計画</w:t>
                      </w:r>
                    </w:p>
                    <w:p w14:paraId="77DFB009" w14:textId="77777777" w:rsidR="00237BC0" w:rsidRDefault="00237BC0">
                      <w:pPr>
                        <w:pStyle w:val="a6"/>
                        <w:adjustRightInd w:val="0"/>
                        <w:spacing w:line="320" w:lineRule="exact"/>
                        <w:jc w:val="left"/>
                        <w:rPr>
                          <w:rFonts w:ascii="ＭＳ Ｐゴシック" w:eastAsia="ＭＳ Ｐゴシック" w:hAnsi="ＭＳ Ｐゴシック"/>
                          <w:szCs w:val="21"/>
                        </w:rPr>
                      </w:pPr>
                    </w:p>
                  </w:txbxContent>
                </v:textbox>
              </v:shape>
            </v:group>
          </w:pict>
        </mc:Fallback>
      </mc:AlternateContent>
    </w:r>
    <w:r>
      <w:rPr>
        <w:rFonts w:ascii="ＭＳ Ｐゴシック" w:eastAsia="ＭＳ Ｐゴシック" w:hAnsi="ＭＳ Ｐゴシック" w:hint="eastAsia"/>
        <w:szCs w:val="21"/>
      </w:rPr>
      <w:t>【様式14の10】</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2096"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2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26" name="Text Box 36"/>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txbxContent>
                      </wps:txbx>
                      <wps:bodyPr rot="0" vert="horz" wrap="square" lIns="74295" tIns="8890" rIns="74295" bIns="8890" anchor="t" anchorCtr="0" upright="1">
                        <a:noAutofit/>
                      </wps:bodyPr>
                    </wps:wsp>
                    <wps:wsp>
                      <wps:cNvPr id="27" name="Text Box 37"/>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11</w:t>
                            </w:r>
                            <w:r>
                              <w:rPr>
                                <w:rFonts w:ascii="ＭＳ Ｐゴシック" w:eastAsia="ＭＳ Ｐゴシック" w:hAnsi="ＭＳ Ｐゴシック" w:hint="eastAsia"/>
                                <w:szCs w:val="21"/>
                              </w:rPr>
                              <w:t>)環境啓発機能</w:t>
                            </w:r>
                          </w:p>
                          <w:p>
                            <w:pPr>
                              <w:pStyle w:val="a6"/>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A6B90" id="Group 35" o:spid="_x0000_s1056" style="position:absolute;left:0;text-align:left;margin-left:-4.15pt;margin-top:15.7pt;width:461.85pt;height:36.85pt;z-index:251652096"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">
              <v:shapetype id="_x0000_t202" coordsize="21600,21600" o:spt="202" path="m,l,21600r21600,l21600,xe">
                <v:stroke joinstyle="miter"/>
                <v:path gradientshapeok="t" o:connecttype="rect"/>
              </v:shapetype>
              <v:shape id="Text Box 36" o:spid="_x0000_s1057"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" strokeweight=".5pt">
                <v:textbox inset="5.85pt,.7pt,5.85pt,.7pt">
                  <w:txbxContent>
                    <w:p w14:paraId="24365778"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53C64AE5"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txbxContent>
                </v:textbox>
              </v:shape>
              <v:shape id="Text Box 37" o:spid="_x0000_s1058"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" strokeweight=".5pt">
                <v:textbox inset="5.85pt,.7pt,5.85pt,.7pt">
                  <w:txbxContent>
                    <w:p w14:paraId="5BA88BCD"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11</w:t>
                      </w:r>
                      <w:r>
                        <w:rPr>
                          <w:rFonts w:ascii="ＭＳ Ｐゴシック" w:eastAsia="ＭＳ Ｐゴシック" w:hAnsi="ＭＳ Ｐゴシック" w:hint="eastAsia"/>
                          <w:szCs w:val="21"/>
                        </w:rPr>
                        <w:t>)環境啓発機能</w:t>
                      </w:r>
                    </w:p>
                    <w:p w14:paraId="6C08302E" w14:textId="77777777" w:rsidR="00237BC0" w:rsidRDefault="00237BC0">
                      <w:pPr>
                        <w:pStyle w:val="a6"/>
                        <w:adjustRightInd w:val="0"/>
                        <w:spacing w:line="320" w:lineRule="exact"/>
                        <w:jc w:val="left"/>
                        <w:rPr>
                          <w:rFonts w:ascii="ＭＳ Ｐゴシック" w:eastAsia="ＭＳ Ｐゴシック" w:hAnsi="ＭＳ Ｐゴシック"/>
                          <w:szCs w:val="21"/>
                        </w:rPr>
                      </w:pPr>
                    </w:p>
                  </w:txbxContent>
                </v:textbox>
              </v:shape>
            </v:group>
          </w:pict>
        </mc:Fallback>
      </mc:AlternateContent>
    </w:r>
    <w:r>
      <w:rPr>
        <w:rFonts w:ascii="ＭＳ Ｐゴシック" w:eastAsia="ＭＳ Ｐゴシック" w:hAnsi="ＭＳ Ｐゴシック" w:hint="eastAsia"/>
        <w:szCs w:val="21"/>
      </w:rPr>
      <w:t>【様式14の11】</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9264"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23" name="Text Box 33"/>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txbxContent>
                      </wps:txbx>
                      <wps:bodyPr rot="0" vert="horz" wrap="square" lIns="74295" tIns="8890" rIns="74295" bIns="8890" anchor="t" anchorCtr="0" upright="1">
                        <a:noAutofit/>
                      </wps:bodyPr>
                    </wps:wsp>
                    <wps:wsp>
                      <wps:cNvPr id="24" name="Text Box 34"/>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事業実施体制</w:t>
                            </w:r>
                          </w:p>
                          <w:p>
                            <w:pPr>
                              <w:pStyle w:val="a6"/>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52236" id="Group 32" o:spid="_x0000_s1059" style="position:absolute;left:0;text-align:left;margin-left:-4.15pt;margin-top:15.7pt;width:461.85pt;height:36.85pt;z-index:251659264"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">
              <v:shapetype id="_x0000_t202" coordsize="21600,21600" o:spt="202" path="m,l,21600r21600,l21600,xe">
                <v:stroke joinstyle="miter"/>
                <v:path gradientshapeok="t" o:connecttype="rect"/>
              </v:shapetype>
              <v:shape id="Text Box 33" o:spid="_x0000_s1060"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" strokeweight=".5pt">
                <v:textbox inset="5.85pt,.7pt,5.85pt,.7pt">
                  <w:txbxContent>
                    <w:p w14:paraId="10F49FCB" w14:textId="77777777" w:rsidR="00237BC0" w:rsidRDefault="00237BC0">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txbxContent>
                </v:textbox>
              </v:shape>
              <v:shape id="Text Box 34" o:spid="_x0000_s1061"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" strokeweight=".5pt">
                <v:textbox inset="5.85pt,.7pt,5.85pt,.7pt">
                  <w:txbxContent>
                    <w:p w14:paraId="6B4910D1"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事業実施体制</w:t>
                      </w:r>
                    </w:p>
                    <w:p w14:paraId="6D1709EC" w14:textId="77777777" w:rsidR="00237BC0" w:rsidRDefault="00237BC0">
                      <w:pPr>
                        <w:pStyle w:val="a6"/>
                        <w:adjustRightInd w:val="0"/>
                        <w:spacing w:line="320" w:lineRule="exact"/>
                        <w:jc w:val="left"/>
                        <w:rPr>
                          <w:rFonts w:ascii="ＭＳ Ｐゴシック" w:eastAsia="ＭＳ Ｐゴシック" w:hAnsi="ＭＳ Ｐゴシック"/>
                          <w:szCs w:val="21"/>
                        </w:rPr>
                      </w:pPr>
                    </w:p>
                  </w:txbxContent>
                </v:textbox>
              </v:shape>
            </v:group>
          </w:pict>
        </mc:Fallback>
      </mc:AlternateContent>
    </w:r>
    <w:r>
      <w:rPr>
        <w:rFonts w:ascii="ＭＳ Ｐゴシック" w:eastAsia="ＭＳ Ｐゴシック" w:hAnsi="ＭＳ Ｐゴシック" w:hint="eastAsia"/>
        <w:szCs w:val="21"/>
      </w:rPr>
      <w:t>【様式14の12】</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5168" behindDoc="0" locked="0" layoutInCell="1" allowOverlap="1">
              <wp:simplePos x="0" y="0"/>
              <wp:positionH relativeFrom="column">
                <wp:posOffset>-52705</wp:posOffset>
              </wp:positionH>
              <wp:positionV relativeFrom="paragraph">
                <wp:posOffset>199390</wp:posOffset>
              </wp:positionV>
              <wp:extent cx="5865495" cy="467995"/>
              <wp:effectExtent l="0" t="0" r="20955" b="27305"/>
              <wp:wrapNone/>
              <wp:docPr id="1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20" name="Text Box 30"/>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21" name="Text Box 31"/>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リスクマネジメントとモニタリング計画、川口市事業への支援</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2EE27" id="Group 29" o:spid="_x0000_s1062" style="position:absolute;left:0;text-align:left;margin-left:-4.15pt;margin-top:15.7pt;width:461.85pt;height:36.85pt;z-index:251655168"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">
              <v:shapetype id="_x0000_t202" coordsize="21600,21600" o:spt="202" path="m,l,21600r21600,l21600,xe">
                <v:stroke joinstyle="miter"/>
                <v:path gradientshapeok="t" o:connecttype="rect"/>
              </v:shapetype>
              <v:shape id="Text Box 30" o:spid="_x0000_s1063"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" strokeweight=".5pt">
                <v:textbox inset="5.85pt,.7pt,5.85pt,.7pt">
                  <w:txbxContent>
                    <w:p w14:paraId="09F81B2E" w14:textId="77777777" w:rsidR="00237BC0" w:rsidRDefault="00237BC0">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14:paraId="0E375CA0"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31" o:spid="_x0000_s1064"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" strokeweight=".5pt">
                <v:textbox inset="5.85pt,.7pt,5.85pt,.7pt">
                  <w:txbxContent>
                    <w:p w14:paraId="168AAEFB" w14:textId="77777777" w:rsidR="00237BC0" w:rsidRDefault="00237BC0">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zCs w:val="21"/>
                        </w:rPr>
                        <w:t>リスクマネジメントとモニタリング計画、川口市事業への支援</w:t>
                      </w:r>
                    </w:p>
                  </w:txbxContent>
                </v:textbox>
              </v:shape>
            </v:group>
          </w:pict>
        </mc:Fallback>
      </mc:AlternateContent>
    </w:r>
    <w:r>
      <w:rPr>
        <w:rFonts w:ascii="ＭＳ Ｐゴシック" w:eastAsia="ＭＳ Ｐゴシック" w:hAnsi="ＭＳ Ｐゴシック" w:hint="eastAsia"/>
        <w:szCs w:val="21"/>
      </w:rPr>
      <w:t>【様式14の13】</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4144"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17" name="Text Box 27"/>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txbxContent>
                      </wps:txbx>
                      <wps:bodyPr rot="0" vert="horz" wrap="square" lIns="74295" tIns="8890" rIns="74295" bIns="8890" anchor="t" anchorCtr="0" upright="1">
                        <a:noAutofit/>
                      </wps:bodyPr>
                    </wps:wsp>
                    <wps:wsp>
                      <wps:cNvPr id="18" name="Text Box 28"/>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情報公開と市民参画を通じた信頼性の確保</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B9D24" id="Group 26" o:spid="_x0000_s1065" style="position:absolute;left:0;text-align:left;margin-left:-4.15pt;margin-top:15.7pt;width:461.85pt;height:36.85pt;z-index:251654144"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">
              <v:shapetype id="_x0000_t202" coordsize="21600,21600" o:spt="202" path="m,l,21600r21600,l21600,xe">
                <v:stroke joinstyle="miter"/>
                <v:path gradientshapeok="t" o:connecttype="rect"/>
              </v:shapetype>
              <v:shape id="Text Box 27" o:spid="_x0000_s1066"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" strokeweight=".5pt">
                <v:textbox inset="5.85pt,.7pt,5.85pt,.7pt">
                  <w:txbxContent>
                    <w:p w14:paraId="5D7D3DDB" w14:textId="77777777" w:rsidR="00237BC0" w:rsidRDefault="00237BC0">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txbxContent>
                </v:textbox>
              </v:shape>
              <v:shape id="Text Box 28" o:spid="_x0000_s1067"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" strokeweight=".5pt">
                <v:textbox inset="5.85pt,.7pt,5.85pt,.7pt">
                  <w:txbxContent>
                    <w:p w14:paraId="24954628"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情報公開と市民参画を通じた信頼性の確保</w:t>
                      </w:r>
                    </w:p>
                  </w:txbxContent>
                </v:textbox>
              </v:shape>
            </v:group>
          </w:pict>
        </mc:Fallback>
      </mc:AlternateContent>
    </w:r>
    <w:r>
      <w:rPr>
        <w:rFonts w:ascii="ＭＳ Ｐゴシック" w:eastAsia="ＭＳ Ｐゴシック" w:hAnsi="ＭＳ Ｐゴシック" w:hint="eastAsia"/>
        <w:szCs w:val="21"/>
      </w:rPr>
      <w:t>【様式14の14】</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1072"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14" name="Text Box 24"/>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pPr>
                              <w:adjustRightInd w:val="0"/>
                              <w:spacing w:line="320" w:lineRule="exact"/>
                              <w:jc w:val="left"/>
                              <w:rPr>
                                <w:rFonts w:ascii="ＭＳ Ｐゴシック" w:eastAsia="ＭＳ Ｐゴシック" w:hAnsi="ＭＳ Ｐゴシック"/>
                                <w:szCs w:val="21"/>
                              </w:rPr>
                            </w:pP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15" name="Text Box 25"/>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(4)地域経済への貢献</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68" style="position:absolute;left:0;text-align:left;margin-left:-4.15pt;margin-top:15.7pt;width:461.85pt;height:36.85pt;z-index:251651072"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">
              <v:shapetype id="_x0000_t202" coordsize="21600,21600" o:spt="202" path="m,l,21600r21600,l21600,xe">
                <v:stroke joinstyle="miter"/>
                <v:path gradientshapeok="t" o:connecttype="rect"/>
              </v:shapetype>
              <v:shape id="Text Box 24" o:spid="_x0000_s1069"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" strokeweight=".5pt">
                <v:textbox inset="5.85pt,.7pt,5.85pt,.7pt">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pPr>
                        <w:adjustRightInd w:val="0"/>
                        <w:spacing w:line="320" w:lineRule="exact"/>
                        <w:jc w:val="left"/>
                        <w:rPr>
                          <w:rFonts w:ascii="ＭＳ Ｐゴシック" w:eastAsia="ＭＳ Ｐゴシック" w:hAnsi="ＭＳ Ｐゴシック"/>
                          <w:szCs w:val="21"/>
                        </w:rPr>
                      </w:pPr>
                    </w:p>
                    <w:p>
                      <w:pPr>
                        <w:adjustRightInd w:val="0"/>
                        <w:spacing w:line="320" w:lineRule="exact"/>
                        <w:jc w:val="left"/>
                        <w:rPr>
                          <w:rFonts w:ascii="ＭＳ Ｐゴシック" w:eastAsia="ＭＳ Ｐゴシック" w:hAnsi="ＭＳ Ｐゴシック"/>
                          <w:szCs w:val="21"/>
                        </w:rPr>
                      </w:pPr>
                    </w:p>
                  </w:txbxContent>
                </v:textbox>
              </v:shape>
              <v:shape id="Text Box 25" o:spid="_x0000_s1070"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" strokeweight=".5pt">
                <v:textbox inset="5.85pt,.7pt,5.85pt,.7pt">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(4)地域経済への貢献</w:t>
                      </w:r>
                    </w:p>
                  </w:txbxContent>
                </v:textbox>
              </v:shape>
            </v:group>
          </w:pict>
        </mc:Fallback>
      </mc:AlternateContent>
    </w:r>
    <w:r>
      <w:rPr>
        <w:rFonts w:ascii="ＭＳ Ｐゴシック" w:eastAsia="ＭＳ Ｐゴシック" w:hAnsi="ＭＳ Ｐゴシック" w:hint="eastAsia"/>
        <w:szCs w:val="21"/>
      </w:rPr>
      <w:t>【様式14の15】</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5408"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2" name="Text Box 60"/>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 name="Text Box 61"/>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（5）その他有効な提案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1" style="position:absolute;left:0;text-align:left;margin-left:-4.15pt;margin-top:15.7pt;width:461.85pt;height:36.85pt;z-index:251665408"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">
              <v:shapetype id="_x0000_t202" coordsize="21600,21600" o:spt="202" path="m,l,21600r21600,l21600,xe">
                <v:stroke joinstyle="miter"/>
                <v:path gradientshapeok="t" o:connecttype="rect"/>
              </v:shapetype>
              <v:shape id="Text Box 60" o:spid="_x0000_s1072"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" strokeweight=".5pt">
                <v:textbox inset="5.85pt,.7pt,5.85pt,.7pt">
                  <w:txbxContent>
                    <w:p>
                      <w:pPr>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事業実施方針に関する提案</w:t>
                      </w:r>
                    </w:p>
                    <w:p>
                      <w:pPr>
                        <w:adjustRightInd w:val="0"/>
                        <w:spacing w:line="320" w:lineRule="exact"/>
                        <w:jc w:val="left"/>
                        <w:rPr>
                          <w:rFonts w:ascii="ＭＳ Ｐゴシック" w:eastAsia="ＭＳ Ｐゴシック" w:hAnsi="ＭＳ Ｐゴシック"/>
                          <w:szCs w:val="21"/>
                        </w:rPr>
                      </w:pPr>
                    </w:p>
                  </w:txbxContent>
                </v:textbox>
              </v:shape>
              <v:shape id="Text Box 61" o:spid="_x0000_s1073"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（5）その他有効な提案</w:t>
                      </w:r>
                    </w:p>
                  </w:txbxContent>
                </v:textbox>
              </v:shape>
            </v:group>
          </w:pict>
        </mc:Fallback>
      </mc:AlternateContent>
    </w:r>
    <w:r>
      <w:rPr>
        <w:rFonts w:ascii="ＭＳ Ｐゴシック" w:eastAsia="ＭＳ Ｐゴシック" w:hAnsi="ＭＳ Ｐゴシック" w:hint="eastAsia"/>
        <w:szCs w:val="21"/>
      </w:rPr>
      <w:t>【様式14の16】</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0048"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56" name="Text Box 1"/>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txbxContent>
                      </wps:txbx>
                      <wps:bodyPr rot="0" vert="horz" wrap="square" lIns="74295" tIns="8890" rIns="74295" bIns="8890" anchor="t" anchorCtr="0" upright="1">
                        <a:noAutofit/>
                      </wps:bodyPr>
                    </wps:wsp>
                    <wps:wsp>
                      <wps:cNvPr id="57" name="Text Box 2"/>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配置動線計画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9F95F" id="Group 4" o:spid="_x0000_s1026" style="position:absolute;left:0;text-align:left;margin-left:-4.15pt;margin-top:15.7pt;width:461.85pt;height:36.85pt;z-index:251650048"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">
              <v:shapetype id="_x0000_t202" coordsize="21600,21600" o:spt="202" path="m,l,21600r21600,l21600,xe">
                <v:stroke joinstyle="miter"/>
                <v:path gradientshapeok="t" o:connecttype="rect"/>
              </v:shapetype>
              <v:shape id="Text Box 1" o:spid="_x0000_s1027"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" strokeweight=".5pt">
                <v:textbox inset="5.85pt,.7pt,5.85pt,.7pt">
                  <w:txbxContent>
                    <w:p w14:paraId="3320CA30"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0BF97572"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txbxContent>
                </v:textbox>
              </v:shape>
              <v:shape id="Text Box 2" o:spid="_x0000_s1028"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" strokeweight=".5pt">
                <v:textbox inset="5.85pt,.7pt,5.85pt,.7pt">
                  <w:txbxContent>
                    <w:p w14:paraId="414CDAB4"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配置動線計画</w:t>
                      </w:r>
                    </w:p>
                  </w:txbxContent>
                </v:textbox>
              </v:shape>
            </v:group>
          </w:pict>
        </mc:Fallback>
      </mc:AlternateContent>
    </w:r>
    <w:r>
      <w:rPr>
        <w:rFonts w:ascii="ＭＳ Ｐゴシック" w:eastAsia="ＭＳ Ｐゴシック" w:hAnsi="ＭＳ Ｐゴシック" w:hint="eastAsia"/>
        <w:szCs w:val="21"/>
      </w:rPr>
      <w:t>【様式14の1】</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3120"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53" name="Text Box 6"/>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4" name="Text Box 7"/>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pacing w:val="-4"/>
                                <w:szCs w:val="21"/>
                              </w:rPr>
                              <w:t>外観デザイン・緑地計画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31C4D" id="Group 5" o:spid="_x0000_s1029" style="position:absolute;left:0;text-align:left;margin-left:-4.15pt;margin-top:15.7pt;width:461.85pt;height:36.85pt;z-index:251653120"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">
              <v:shapetype id="_x0000_t202" coordsize="21600,21600" o:spt="202" path="m,l,21600r21600,l21600,xe">
                <v:stroke joinstyle="miter"/>
                <v:path gradientshapeok="t" o:connecttype="rect"/>
              </v:shapetype>
              <v:shape id="Text Box 6" o:spid="_x0000_s1030"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" strokeweight=".5pt">
                <v:textbox inset="5.85pt,.7pt,5.85pt,.7pt">
                  <w:txbxContent>
                    <w:p w14:paraId="08CF89A1"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1CDF9452"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4849D56C"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7" o:spid="_x0000_s1031"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" strokeweight=".5pt">
                <v:textbox inset="5.85pt,.7pt,5.85pt,.7pt">
                  <w:txbxContent>
                    <w:p w14:paraId="7125C3DA"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(2)</w:t>
                      </w:r>
                      <w:r>
                        <w:rPr>
                          <w:rFonts w:ascii="ＭＳ Ｐゴシック" w:eastAsia="ＭＳ Ｐゴシック" w:hAnsi="ＭＳ Ｐゴシック" w:hint="eastAsia"/>
                          <w:spacing w:val="-4"/>
                          <w:szCs w:val="21"/>
                        </w:rPr>
                        <w:t>外観デザイン・緑地計画</w:t>
                      </w:r>
                    </w:p>
                  </w:txbxContent>
                </v:textbox>
              </v:shape>
            </v:group>
          </w:pict>
        </mc:Fallback>
      </mc:AlternateContent>
    </w:r>
    <w:r>
      <w:rPr>
        <w:rFonts w:ascii="ＭＳ Ｐゴシック" w:eastAsia="ＭＳ Ｐゴシック" w:hAnsi="ＭＳ Ｐゴシック" w:hint="eastAsia"/>
        <w:szCs w:val="21"/>
      </w:rPr>
      <w:t>【様式14の2】</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56192"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50" name="Text Box 9"/>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1" name="Text Box 10"/>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3</w:t>
                            </w:r>
                            <w:r>
                              <w:rPr>
                                <w:rFonts w:ascii="ＭＳ Ｐゴシック" w:eastAsia="ＭＳ Ｐゴシック" w:hAnsi="ＭＳ Ｐゴシック" w:hint="eastAsia"/>
                                <w:szCs w:val="21"/>
                              </w:rPr>
                              <w:t>)</w:t>
                            </w:r>
                            <w:r>
                              <w:rPr>
                                <w:rFonts w:ascii="ＭＳ Ｐゴシック" w:eastAsia="ＭＳ Ｐゴシック" w:hAnsi="ＭＳ Ｐゴシック" w:hint="eastAsia"/>
                                <w:spacing w:val="-6"/>
                                <w:szCs w:val="21"/>
                              </w:rPr>
                              <w:t>資源循環機能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9BB4D" id="Group 8" o:spid="_x0000_s1032" style="position:absolute;left:0;text-align:left;margin-left:-4.15pt;margin-top:15.7pt;width:461.85pt;height:36.85pt;z-index:251656192"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">
              <v:shapetype id="_x0000_t202" coordsize="21600,21600" o:spt="202" path="m,l,21600r21600,l21600,xe">
                <v:stroke joinstyle="miter"/>
                <v:path gradientshapeok="t" o:connecttype="rect"/>
              </v:shapetype>
              <v:shape id="Text Box 9" o:spid="_x0000_s1033"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" strokeweight=".5pt">
                <v:textbox inset="5.85pt,.7pt,5.85pt,.7pt">
                  <w:txbxContent>
                    <w:p w14:paraId="72CFC18C"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2740FEAA"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03767B54"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10" o:spid="_x0000_s1034"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" strokeweight=".5pt">
                <v:textbox inset="5.85pt,.7pt,5.85pt,.7pt">
                  <w:txbxContent>
                    <w:p w14:paraId="2C60FF2D" w14:textId="77777777" w:rsidR="00237BC0" w:rsidRDefault="00237BC0">
                      <w:pPr>
                        <w:spacing w:line="0" w:lineRule="atLeast"/>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3</w:t>
                      </w:r>
                      <w:r>
                        <w:rPr>
                          <w:rFonts w:ascii="ＭＳ Ｐゴシック" w:eastAsia="ＭＳ Ｐゴシック" w:hAnsi="ＭＳ Ｐゴシック" w:hint="eastAsia"/>
                          <w:szCs w:val="21"/>
                        </w:rPr>
                        <w:t>)</w:t>
                      </w:r>
                      <w:r>
                        <w:rPr>
                          <w:rFonts w:ascii="ＭＳ Ｐゴシック" w:eastAsia="ＭＳ Ｐゴシック" w:hAnsi="ＭＳ Ｐゴシック" w:hint="eastAsia"/>
                          <w:spacing w:val="-6"/>
                          <w:szCs w:val="21"/>
                        </w:rPr>
                        <w:t>資源循環機能</w:t>
                      </w:r>
                    </w:p>
                  </w:txbxContent>
                </v:textbox>
              </v:shape>
            </v:group>
          </w:pict>
        </mc:Fallback>
      </mc:AlternateContent>
    </w:r>
    <w:r>
      <w:rPr>
        <w:rFonts w:ascii="ＭＳ Ｐゴシック" w:eastAsia="ＭＳ Ｐゴシック" w:hAnsi="ＭＳ Ｐゴシック" w:hint="eastAsia"/>
        <w:szCs w:val="21"/>
      </w:rPr>
      <w:t>【様式14の3】</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4384"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4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47" name="Text Box 57"/>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8" name="Text Box 58"/>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(4)</w:t>
                            </w:r>
                            <w:r>
                              <w:rPr>
                                <w:rFonts w:ascii="ＭＳ Ｐゴシック" w:eastAsia="ＭＳ Ｐゴシック" w:hAnsi="ＭＳ Ｐゴシック" w:hint="eastAsia"/>
                                <w:szCs w:val="21"/>
                              </w:rPr>
                              <w:t>焼却廃熱の有効利用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92764" id="Group 56" o:spid="_x0000_s1035" style="position:absolute;left:0;text-align:left;margin-left:-4.15pt;margin-top:15.7pt;width:461.85pt;height:36.85pt;z-index:251664384"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">
              <v:shapetype id="_x0000_t202" coordsize="21600,21600" o:spt="202" path="m,l,21600r21600,l21600,xe">
                <v:stroke joinstyle="miter"/>
                <v:path gradientshapeok="t" o:connecttype="rect"/>
              </v:shapetype>
              <v:shape id="Text Box 57" o:spid="_x0000_s1036"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" strokeweight=".5pt">
                <v:textbox inset="5.85pt,.7pt,5.85pt,.7pt">
                  <w:txbxContent>
                    <w:p w14:paraId="0DC34268"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16D75757"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5E3E69FD"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58" o:spid="_x0000_s1037"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" strokeweight=".5pt">
                <v:textbox inset="5.85pt,.7pt,5.85pt,.7pt">
                  <w:txbxContent>
                    <w:p w14:paraId="7037123A"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(4)</w:t>
                      </w:r>
                      <w:r>
                        <w:rPr>
                          <w:rFonts w:ascii="ＭＳ Ｐゴシック" w:eastAsia="ＭＳ Ｐゴシック" w:hAnsi="ＭＳ Ｐゴシック" w:hint="eastAsia"/>
                          <w:szCs w:val="21"/>
                        </w:rPr>
                        <w:t>焼却廃熱の有効利用</w:t>
                      </w:r>
                    </w:p>
                  </w:txbxContent>
                </v:textbox>
              </v:shape>
            </v:group>
          </w:pict>
        </mc:Fallback>
      </mc:AlternateContent>
    </w:r>
    <w:r>
      <w:rPr>
        <w:rFonts w:ascii="ＭＳ Ｐゴシック" w:eastAsia="ＭＳ Ｐゴシック" w:hAnsi="ＭＳ Ｐゴシック" w:hint="eastAsia"/>
        <w:szCs w:val="21"/>
      </w:rPr>
      <w:t>【様式14の4】</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4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44" name="Text Box 54"/>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5" name="Text Box 55"/>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(5)</w:t>
                            </w:r>
                            <w:r>
                              <w:rPr>
                                <w:rFonts w:ascii="ＭＳ Ｐゴシック" w:eastAsia="ＭＳ Ｐゴシック" w:hAnsi="ＭＳ Ｐゴシック" w:hint="eastAsia"/>
                                <w:szCs w:val="21"/>
                              </w:rPr>
                              <w:t>将来きたる大災害に強い施設</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5D0B8" id="Group 53" o:spid="_x0000_s1038" style="position:absolute;left:0;text-align:left;margin-left:-4.15pt;margin-top:15.7pt;width:461.85pt;height:36.85pt;z-index:251662336"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">
              <v:shapetype id="_x0000_t202" coordsize="21600,21600" o:spt="202" path="m,l,21600r21600,l21600,xe">
                <v:stroke joinstyle="miter"/>
                <v:path gradientshapeok="t" o:connecttype="rect"/>
              </v:shapetype>
              <v:shape id="Text Box 54" o:spid="_x0000_s1039"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" strokeweight=".5pt">
                <v:textbox inset="5.85pt,.7pt,5.85pt,.7pt">
                  <w:txbxContent>
                    <w:p w14:paraId="5BF3BC1B"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308442F5"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5D09811A"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55" o:spid="_x0000_s1040"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" strokeweight=".5pt">
                <v:textbox inset="5.85pt,.7pt,5.85pt,.7pt">
                  <w:txbxContent>
                    <w:p w14:paraId="3D3A42AF"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(5)</w:t>
                      </w:r>
                      <w:r>
                        <w:rPr>
                          <w:rFonts w:ascii="ＭＳ Ｐゴシック" w:eastAsia="ＭＳ Ｐゴシック" w:hAnsi="ＭＳ Ｐゴシック" w:hint="eastAsia"/>
                          <w:szCs w:val="21"/>
                        </w:rPr>
                        <w:t>将来きたる大災害に強い施設</w:t>
                      </w:r>
                    </w:p>
                  </w:txbxContent>
                </v:textbox>
              </v:shape>
            </v:group>
          </w:pict>
        </mc:Fallback>
      </mc:AlternateContent>
    </w:r>
    <w:r>
      <w:rPr>
        <w:rFonts w:ascii="ＭＳ Ｐゴシック" w:eastAsia="ＭＳ Ｐゴシック" w:hAnsi="ＭＳ Ｐゴシック" w:hint="eastAsia"/>
        <w:szCs w:val="21"/>
      </w:rPr>
      <w:t>【様式14の5】</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val="0"/>
      <w:spacing w:line="320" w:lineRule="exact"/>
      <w:jc w:val="right"/>
      <w:rPr>
        <w:rFonts w:ascii="ＭＳ Ｐゴシック" w:eastAsia="ＭＳ Ｐゴシック" w:hAnsi="ＭＳ Ｐゴシック"/>
        <w:szCs w:val="21"/>
      </w:rPr>
    </w:pPr>
    <w:r>
      <w:rPr>
        <w:noProof/>
      </w:rPr>
      <mc:AlternateContent>
        <mc:Choice Requires="wpg">
          <w:drawing>
            <wp:anchor distT="0" distB="0" distL="114300" distR="114300" simplePos="0" relativeHeight="251661312" behindDoc="0" locked="0" layoutInCell="1" allowOverlap="1">
              <wp:simplePos x="0" y="0"/>
              <wp:positionH relativeFrom="column">
                <wp:posOffset>-52705</wp:posOffset>
              </wp:positionH>
              <wp:positionV relativeFrom="paragraph">
                <wp:posOffset>199390</wp:posOffset>
              </wp:positionV>
              <wp:extent cx="5865495" cy="467995"/>
              <wp:effectExtent l="13970" t="8890" r="6985" b="8890"/>
              <wp:wrapNone/>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467995"/>
                        <a:chOff x="1618" y="1165"/>
                        <a:chExt cx="9237" cy="737"/>
                      </a:xfrm>
                    </wpg:grpSpPr>
                    <wps:wsp>
                      <wps:cNvPr id="41" name="Text Box 51"/>
                      <wps:cNvSpPr txBox="1">
                        <a:spLocks noChangeArrowheads="1"/>
                      </wps:cNvSpPr>
                      <wps:spPr bwMode="auto">
                        <a:xfrm>
                          <a:off x="1618" y="1165"/>
                          <a:ext cx="4620" cy="737"/>
                        </a:xfrm>
                        <a:prstGeom prst="rect">
                          <a:avLst/>
                        </a:prstGeom>
                        <a:solidFill>
                          <a:srgbClr val="FFFFFF"/>
                        </a:solidFill>
                        <a:ln w="6350">
                          <a:solidFill>
                            <a:srgbClr val="000000"/>
                          </a:solidFill>
                          <a:miter lim="800000"/>
                          <a:headEnd/>
                          <a:tailEnd/>
                        </a:ln>
                      </wps:spPr>
                      <wps:txbx>
                        <w:txbxContent>
                          <w:p>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pPr>
                              <w:adjustRightInd w:val="0"/>
                              <w:spacing w:line="320" w:lineRule="exact"/>
                              <w:jc w:val="left"/>
                              <w:rPr>
                                <w:rFonts w:ascii="ＭＳ Ｐゴシック" w:eastAsia="ＭＳ Ｐゴシック" w:hAnsi="ＭＳ Ｐゴシック"/>
                                <w:szCs w:val="21"/>
                              </w:rPr>
                            </w:pPr>
                          </w:p>
                          <w:p>
                            <w:pPr>
                              <w:adjustRightInd w:val="0"/>
                              <w:spacing w:line="320" w:lineRule="exact"/>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2" name="Text Box 52"/>
                      <wps:cNvSpPr txBox="1">
                        <a:spLocks noChangeArrowheads="1"/>
                      </wps:cNvSpPr>
                      <wps:spPr bwMode="auto">
                        <a:xfrm>
                          <a:off x="6235" y="1165"/>
                          <a:ext cx="4620" cy="737"/>
                        </a:xfrm>
                        <a:prstGeom prst="rect">
                          <a:avLst/>
                        </a:prstGeom>
                        <a:solidFill>
                          <a:srgbClr val="FFFFFF"/>
                        </a:solidFill>
                        <a:ln w="6350">
                          <a:solidFill>
                            <a:srgbClr val="000000"/>
                          </a:solidFill>
                          <a:miter lim="800000"/>
                          <a:headEnd/>
                          <a:tailEnd/>
                        </a:ln>
                      </wps:spPr>
                      <wps:txbx>
                        <w:txbxContent>
                          <w:p>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(6)</w:t>
                            </w:r>
                            <w:r>
                              <w:rPr>
                                <w:rFonts w:ascii="ＭＳ Ｐゴシック" w:eastAsia="ＭＳ Ｐゴシック" w:hAnsi="ＭＳ Ｐゴシック" w:hint="eastAsia"/>
                                <w:szCs w:val="21"/>
                              </w:rPr>
                              <w:t>建設工事工程の確実性</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E3A13" id="Group 50" o:spid="_x0000_s1041" style="position:absolute;left:0;text-align:left;margin-left:-4.15pt;margin-top:15.7pt;width:461.85pt;height:36.85pt;z-index:251661312" coordorigin="1618,1165" coordsize="923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">
              <v:shapetype id="_x0000_t202" coordsize="21600,21600" o:spt="202" path="m,l,21600r21600,l21600,xe">
                <v:stroke joinstyle="miter"/>
                <v:path gradientshapeok="t" o:connecttype="rect"/>
              </v:shapetype>
              <v:shape id="Text Box 51" o:spid="_x0000_s1042" type="#_x0000_t202" style="position:absolute;left:1618;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" strokeweight=".5pt">
                <v:textbox inset="5.85pt,.7pt,5.85pt,.7pt">
                  <w:txbxContent>
                    <w:p w14:paraId="154E3313" w14:textId="77777777" w:rsidR="00237BC0" w:rsidRDefault="00237BC0">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1. </w:t>
                      </w:r>
                      <w:r>
                        <w:rPr>
                          <w:rFonts w:ascii="ＭＳ Ｐゴシック" w:eastAsia="ＭＳ Ｐゴシック" w:hAnsi="ＭＳ Ｐゴシック" w:hint="eastAsia"/>
                          <w:szCs w:val="21"/>
                        </w:rPr>
                        <w:t>設計・施工・維持管理・</w:t>
                      </w:r>
                    </w:p>
                    <w:p w14:paraId="740A2535" w14:textId="77777777" w:rsidR="00237BC0" w:rsidRDefault="00237BC0">
                      <w:pPr>
                        <w:spacing w:line="0" w:lineRule="atLeast"/>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運転管理に関する提案</w:t>
                      </w:r>
                    </w:p>
                    <w:p w14:paraId="44426321" w14:textId="77777777" w:rsidR="00237BC0" w:rsidRDefault="00237BC0">
                      <w:pPr>
                        <w:adjustRightInd w:val="0"/>
                        <w:spacing w:line="320" w:lineRule="exact"/>
                        <w:jc w:val="left"/>
                        <w:rPr>
                          <w:rFonts w:ascii="ＭＳ Ｐゴシック" w:eastAsia="ＭＳ Ｐゴシック" w:hAnsi="ＭＳ Ｐゴシック"/>
                          <w:szCs w:val="21"/>
                        </w:rPr>
                      </w:pPr>
                    </w:p>
                    <w:p w14:paraId="41E1D303" w14:textId="77777777" w:rsidR="00237BC0" w:rsidRDefault="00237BC0">
                      <w:pPr>
                        <w:adjustRightInd w:val="0"/>
                        <w:spacing w:line="320" w:lineRule="exact"/>
                        <w:jc w:val="left"/>
                        <w:rPr>
                          <w:rFonts w:ascii="ＭＳ Ｐゴシック" w:eastAsia="ＭＳ Ｐゴシック" w:hAnsi="ＭＳ Ｐゴシック"/>
                          <w:szCs w:val="21"/>
                        </w:rPr>
                      </w:pPr>
                    </w:p>
                  </w:txbxContent>
                </v:textbox>
              </v:shape>
              <v:shape id="Text Box 52" o:spid="_x0000_s1043" type="#_x0000_t202" style="position:absolute;left:6235;top:1165;width:46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" strokeweight=".5pt">
                <v:textbox inset="5.85pt,.7pt,5.85pt,.7pt">
                  <w:txbxContent>
                    <w:p w14:paraId="488261B6" w14:textId="77777777" w:rsidR="00237BC0" w:rsidRDefault="00237BC0">
                      <w:pPr>
                        <w:pStyle w:val="a6"/>
                        <w:adjustRightInd w:val="0"/>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t>(6)</w:t>
                      </w:r>
                      <w:r>
                        <w:rPr>
                          <w:rFonts w:ascii="ＭＳ Ｐゴシック" w:eastAsia="ＭＳ Ｐゴシック" w:hAnsi="ＭＳ Ｐゴシック" w:hint="eastAsia"/>
                          <w:szCs w:val="21"/>
                        </w:rPr>
                        <w:t>建設工事工程の確実性</w:t>
                      </w:r>
                    </w:p>
                  </w:txbxContent>
                </v:textbox>
              </v:shape>
            </v:group>
          </w:pict>
        </mc:Fallback>
      </mc:AlternateContent>
    </w:r>
    <w:r>
      <w:rPr>
        <w:rFonts w:ascii="ＭＳ Ｐゴシック" w:eastAsia="ＭＳ Ｐゴシック" w:hAnsi="ＭＳ Ｐゴシック" w:hint="eastAsia"/>
        <w:szCs w:val="21"/>
      </w:rPr>
      <w:t>【様式14の6】</w:t>
    </w:r>
  </w:p>
  <w:p>
    <w:pPr>
      <w:pStyle w:val="a6"/>
      <w:tabs>
        <w:tab w:val="clear" w:pos="4252"/>
        <w:tab w:val="clear" w:pos="8504"/>
      </w:tabs>
      <w:adjustRightInd w:val="0"/>
      <w:snapToGrid/>
      <w:spacing w:line="320" w:lineRule="exact"/>
      <w:ind w:firstLineChars="200" w:firstLine="422"/>
      <w:jc w:val="left"/>
      <w:rPr>
        <w:rFonts w:ascii="ＭＳ Ｐゴシック" w:eastAsia="ＭＳ Ｐゴシック" w:hAnsi="ＭＳ Ｐゴシック"/>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8BF"/>
    <w:multiLevelType w:val="hybridMultilevel"/>
    <w:tmpl w:val="09B00B28"/>
    <w:lvl w:ilvl="0" w:tplc="A20299A0">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3B834BA3"/>
    <w:multiLevelType w:val="hybridMultilevel"/>
    <w:tmpl w:val="C6068C32"/>
    <w:lvl w:ilvl="0" w:tplc="96F01120">
      <w:start w:val="1"/>
      <w:numFmt w:val="aiueoFullWidth"/>
      <w:lvlText w:val="%1."/>
      <w:lvlJc w:val="left"/>
      <w:pPr>
        <w:tabs>
          <w:tab w:val="num" w:pos="1191"/>
        </w:tabs>
        <w:ind w:left="1191" w:hanging="397"/>
      </w:pPr>
      <w:rPr>
        <w:rFonts w:hint="eastAsia"/>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abstractNum w:abstractNumId="2" w15:restartNumberingAfterBreak="0">
    <w:nsid w:val="57AC378A"/>
    <w:multiLevelType w:val="hybridMultilevel"/>
    <w:tmpl w:val="D750C584"/>
    <w:lvl w:ilvl="0" w:tplc="8C062BA6">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6EC70C7A"/>
    <w:multiLevelType w:val="hybridMultilevel"/>
    <w:tmpl w:val="6BA615F8"/>
    <w:lvl w:ilvl="0" w:tplc="36E092F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6144FA"/>
    <w:multiLevelType w:val="hybridMultilevel"/>
    <w:tmpl w:val="C6068C32"/>
    <w:lvl w:ilvl="0" w:tplc="96F01120">
      <w:start w:val="1"/>
      <w:numFmt w:val="aiueoFullWidth"/>
      <w:lvlText w:val="%1."/>
      <w:lvlJc w:val="left"/>
      <w:pPr>
        <w:tabs>
          <w:tab w:val="num" w:pos="1191"/>
        </w:tabs>
        <w:ind w:left="1191" w:hanging="397"/>
      </w:pPr>
      <w:rPr>
        <w:rFonts w:hint="eastAsia"/>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abstractNum w:abstractNumId="5" w15:restartNumberingAfterBreak="0">
    <w:nsid w:val="795C1B14"/>
    <w:multiLevelType w:val="hybridMultilevel"/>
    <w:tmpl w:val="EBE2D91C"/>
    <w:lvl w:ilvl="0" w:tplc="04090015">
      <w:start w:val="1"/>
      <w:numFmt w:val="upperLetter"/>
      <w:lvlText w:val="%1)"/>
      <w:lvlJc w:val="left"/>
      <w:pPr>
        <w:ind w:left="1611" w:hanging="420"/>
      </w:pPr>
    </w:lvl>
    <w:lvl w:ilvl="1" w:tplc="04090017" w:tentative="1">
      <w:start w:val="1"/>
      <w:numFmt w:val="aiueoFullWidth"/>
      <w:lvlText w:val="(%2)"/>
      <w:lvlJc w:val="left"/>
      <w:pPr>
        <w:ind w:left="2031" w:hanging="420"/>
      </w:pPr>
    </w:lvl>
    <w:lvl w:ilvl="2" w:tplc="04090011" w:tentative="1">
      <w:start w:val="1"/>
      <w:numFmt w:val="decimalEnclosedCircle"/>
      <w:lvlText w:val="%3"/>
      <w:lvlJc w:val="left"/>
      <w:pPr>
        <w:ind w:left="2451" w:hanging="420"/>
      </w:pPr>
    </w:lvl>
    <w:lvl w:ilvl="3" w:tplc="0409000F" w:tentative="1">
      <w:start w:val="1"/>
      <w:numFmt w:val="decimal"/>
      <w:lvlText w:val="%4."/>
      <w:lvlJc w:val="left"/>
      <w:pPr>
        <w:ind w:left="2871" w:hanging="420"/>
      </w:pPr>
    </w:lvl>
    <w:lvl w:ilvl="4" w:tplc="04090017" w:tentative="1">
      <w:start w:val="1"/>
      <w:numFmt w:val="aiueoFullWidth"/>
      <w:lvlText w:val="(%5)"/>
      <w:lvlJc w:val="left"/>
      <w:pPr>
        <w:ind w:left="3291" w:hanging="420"/>
      </w:pPr>
    </w:lvl>
    <w:lvl w:ilvl="5" w:tplc="04090011" w:tentative="1">
      <w:start w:val="1"/>
      <w:numFmt w:val="decimalEnclosedCircle"/>
      <w:lvlText w:val="%6"/>
      <w:lvlJc w:val="left"/>
      <w:pPr>
        <w:ind w:left="3711" w:hanging="420"/>
      </w:pPr>
    </w:lvl>
    <w:lvl w:ilvl="6" w:tplc="0409000F" w:tentative="1">
      <w:start w:val="1"/>
      <w:numFmt w:val="decimal"/>
      <w:lvlText w:val="%7."/>
      <w:lvlJc w:val="left"/>
      <w:pPr>
        <w:ind w:left="4131" w:hanging="420"/>
      </w:pPr>
    </w:lvl>
    <w:lvl w:ilvl="7" w:tplc="04090017" w:tentative="1">
      <w:start w:val="1"/>
      <w:numFmt w:val="aiueoFullWidth"/>
      <w:lvlText w:val="(%8)"/>
      <w:lvlJc w:val="left"/>
      <w:pPr>
        <w:ind w:left="4551" w:hanging="420"/>
      </w:pPr>
    </w:lvl>
    <w:lvl w:ilvl="8" w:tplc="04090011" w:tentative="1">
      <w:start w:val="1"/>
      <w:numFmt w:val="decimalEnclosedCircle"/>
      <w:lvlText w:val="%9"/>
      <w:lvlJc w:val="left"/>
      <w:pPr>
        <w:ind w:left="4971"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bordersDoNotSurroundHeader/>
  <w:bordersDoNotSurroundFooter/>
  <w:stylePaneSortMethod w:val="0000"/>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paragraph" w:styleId="1">
    <w:name w:val="heading 1"/>
    <w:basedOn w:val="a"/>
    <w:next w:val="a"/>
    <w:link w:val="10"/>
    <w:uiPriority w:val="9"/>
    <w:pPr>
      <w:keepNext/>
      <w:outlineLvl w:val="0"/>
    </w:pPr>
    <w:rPr>
      <w:rFonts w:ascii="Arial" w:eastAsia="ＭＳ ゴシック" w:hAnsi="Arial"/>
      <w:sz w:val="24"/>
    </w:rPr>
  </w:style>
  <w:style w:type="paragraph" w:styleId="2">
    <w:name w:val="heading 2"/>
    <w:basedOn w:val="a"/>
    <w:next w:val="a"/>
    <w:link w:val="2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z w:val="24"/>
    </w:rPr>
  </w:style>
  <w:style w:type="character" w:customStyle="1" w:styleId="20">
    <w:name w:val="見出し 2 (文字)"/>
    <w:link w:val="2"/>
    <w:rPr>
      <w:rFonts w:ascii="Century" w:eastAsia="ＭＳ 明朝" w:hAnsi="Century" w:cs="Times New Roman"/>
      <w:sz w:val="28"/>
      <w:szCs w:val="20"/>
    </w:rPr>
  </w:style>
  <w:style w:type="table" w:customStyle="1" w:styleId="11">
    <w:name w:val="表 (格子)1"/>
    <w:basedOn w:val="a1"/>
    <w:next w:val="a3"/>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Pr>
      <w:rFonts w:ascii="ＭＳ Ｐ明朝"/>
      <w:color w:val="000000"/>
      <w:kern w:val="0"/>
      <w:sz w:val="22"/>
    </w:rPr>
  </w:style>
  <w:style w:type="character" w:customStyle="1" w:styleId="a5">
    <w:name w:val="本文 (文字)"/>
    <w:link w:val="a4"/>
    <w:rPr>
      <w:rFonts w:ascii="ＭＳ Ｐ明朝" w:eastAsia="ＭＳ Ｐ明朝" w:hAnsi="Century" w:cs="Times New Roman"/>
      <w:color w:val="000000"/>
      <w:kern w:val="0"/>
      <w:sz w:val="22"/>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eastAsia="ＭＳ Ｐ明朝"/>
      <w:kern w:val="2"/>
      <w:sz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eastAsia="ＭＳ Ｐ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8646">
      <w:bodyDiv w:val="1"/>
      <w:marLeft w:val="0"/>
      <w:marRight w:val="0"/>
      <w:marTop w:val="0"/>
      <w:marBottom w:val="0"/>
      <w:divBdr>
        <w:top w:val="none" w:sz="0" w:space="0" w:color="auto"/>
        <w:left w:val="none" w:sz="0" w:space="0" w:color="auto"/>
        <w:bottom w:val="none" w:sz="0" w:space="0" w:color="auto"/>
        <w:right w:val="none" w:sz="0" w:space="0" w:color="auto"/>
      </w:divBdr>
    </w:div>
    <w:div w:id="95712834">
      <w:bodyDiv w:val="1"/>
      <w:marLeft w:val="0"/>
      <w:marRight w:val="0"/>
      <w:marTop w:val="0"/>
      <w:marBottom w:val="0"/>
      <w:divBdr>
        <w:top w:val="none" w:sz="0" w:space="0" w:color="auto"/>
        <w:left w:val="none" w:sz="0" w:space="0" w:color="auto"/>
        <w:bottom w:val="none" w:sz="0" w:space="0" w:color="auto"/>
        <w:right w:val="none" w:sz="0" w:space="0" w:color="auto"/>
      </w:divBdr>
    </w:div>
    <w:div w:id="363405168">
      <w:bodyDiv w:val="1"/>
      <w:marLeft w:val="0"/>
      <w:marRight w:val="0"/>
      <w:marTop w:val="0"/>
      <w:marBottom w:val="0"/>
      <w:divBdr>
        <w:top w:val="none" w:sz="0" w:space="0" w:color="auto"/>
        <w:left w:val="none" w:sz="0" w:space="0" w:color="auto"/>
        <w:bottom w:val="none" w:sz="0" w:space="0" w:color="auto"/>
        <w:right w:val="none" w:sz="0" w:space="0" w:color="auto"/>
      </w:divBdr>
    </w:div>
    <w:div w:id="423692541">
      <w:bodyDiv w:val="1"/>
      <w:marLeft w:val="0"/>
      <w:marRight w:val="0"/>
      <w:marTop w:val="0"/>
      <w:marBottom w:val="0"/>
      <w:divBdr>
        <w:top w:val="none" w:sz="0" w:space="0" w:color="auto"/>
        <w:left w:val="none" w:sz="0" w:space="0" w:color="auto"/>
        <w:bottom w:val="none" w:sz="0" w:space="0" w:color="auto"/>
        <w:right w:val="none" w:sz="0" w:space="0" w:color="auto"/>
      </w:divBdr>
    </w:div>
    <w:div w:id="873927226">
      <w:bodyDiv w:val="1"/>
      <w:marLeft w:val="0"/>
      <w:marRight w:val="0"/>
      <w:marTop w:val="0"/>
      <w:marBottom w:val="0"/>
      <w:divBdr>
        <w:top w:val="none" w:sz="0" w:space="0" w:color="auto"/>
        <w:left w:val="none" w:sz="0" w:space="0" w:color="auto"/>
        <w:bottom w:val="none" w:sz="0" w:space="0" w:color="auto"/>
        <w:right w:val="none" w:sz="0" w:space="0" w:color="auto"/>
      </w:divBdr>
    </w:div>
    <w:div w:id="956255822">
      <w:bodyDiv w:val="1"/>
      <w:marLeft w:val="0"/>
      <w:marRight w:val="0"/>
      <w:marTop w:val="0"/>
      <w:marBottom w:val="0"/>
      <w:divBdr>
        <w:top w:val="none" w:sz="0" w:space="0" w:color="auto"/>
        <w:left w:val="none" w:sz="0" w:space="0" w:color="auto"/>
        <w:bottom w:val="none" w:sz="0" w:space="0" w:color="auto"/>
        <w:right w:val="none" w:sz="0" w:space="0" w:color="auto"/>
      </w:divBdr>
    </w:div>
    <w:div w:id="997924024">
      <w:bodyDiv w:val="1"/>
      <w:marLeft w:val="0"/>
      <w:marRight w:val="0"/>
      <w:marTop w:val="0"/>
      <w:marBottom w:val="0"/>
      <w:divBdr>
        <w:top w:val="none" w:sz="0" w:space="0" w:color="auto"/>
        <w:left w:val="none" w:sz="0" w:space="0" w:color="auto"/>
        <w:bottom w:val="none" w:sz="0" w:space="0" w:color="auto"/>
        <w:right w:val="none" w:sz="0" w:space="0" w:color="auto"/>
      </w:divBdr>
    </w:div>
    <w:div w:id="1037698825">
      <w:bodyDiv w:val="1"/>
      <w:marLeft w:val="0"/>
      <w:marRight w:val="0"/>
      <w:marTop w:val="0"/>
      <w:marBottom w:val="0"/>
      <w:divBdr>
        <w:top w:val="none" w:sz="0" w:space="0" w:color="auto"/>
        <w:left w:val="none" w:sz="0" w:space="0" w:color="auto"/>
        <w:bottom w:val="none" w:sz="0" w:space="0" w:color="auto"/>
        <w:right w:val="none" w:sz="0" w:space="0" w:color="auto"/>
      </w:divBdr>
    </w:div>
    <w:div w:id="1185436548">
      <w:bodyDiv w:val="1"/>
      <w:marLeft w:val="0"/>
      <w:marRight w:val="0"/>
      <w:marTop w:val="0"/>
      <w:marBottom w:val="0"/>
      <w:divBdr>
        <w:top w:val="none" w:sz="0" w:space="0" w:color="auto"/>
        <w:left w:val="none" w:sz="0" w:space="0" w:color="auto"/>
        <w:bottom w:val="none" w:sz="0" w:space="0" w:color="auto"/>
        <w:right w:val="none" w:sz="0" w:space="0" w:color="auto"/>
      </w:divBdr>
    </w:div>
    <w:div w:id="1263878790">
      <w:bodyDiv w:val="1"/>
      <w:marLeft w:val="0"/>
      <w:marRight w:val="0"/>
      <w:marTop w:val="0"/>
      <w:marBottom w:val="0"/>
      <w:divBdr>
        <w:top w:val="none" w:sz="0" w:space="0" w:color="auto"/>
        <w:left w:val="none" w:sz="0" w:space="0" w:color="auto"/>
        <w:bottom w:val="none" w:sz="0" w:space="0" w:color="auto"/>
        <w:right w:val="none" w:sz="0" w:space="0" w:color="auto"/>
      </w:divBdr>
    </w:div>
    <w:div w:id="1328023105">
      <w:bodyDiv w:val="1"/>
      <w:marLeft w:val="0"/>
      <w:marRight w:val="0"/>
      <w:marTop w:val="0"/>
      <w:marBottom w:val="0"/>
      <w:divBdr>
        <w:top w:val="none" w:sz="0" w:space="0" w:color="auto"/>
        <w:left w:val="none" w:sz="0" w:space="0" w:color="auto"/>
        <w:bottom w:val="none" w:sz="0" w:space="0" w:color="auto"/>
        <w:right w:val="none" w:sz="0" w:space="0" w:color="auto"/>
      </w:divBdr>
    </w:div>
    <w:div w:id="1565725180">
      <w:bodyDiv w:val="1"/>
      <w:marLeft w:val="0"/>
      <w:marRight w:val="0"/>
      <w:marTop w:val="0"/>
      <w:marBottom w:val="0"/>
      <w:divBdr>
        <w:top w:val="none" w:sz="0" w:space="0" w:color="auto"/>
        <w:left w:val="none" w:sz="0" w:space="0" w:color="auto"/>
        <w:bottom w:val="none" w:sz="0" w:space="0" w:color="auto"/>
        <w:right w:val="none" w:sz="0" w:space="0" w:color="auto"/>
      </w:divBdr>
    </w:div>
    <w:div w:id="1607344539">
      <w:bodyDiv w:val="1"/>
      <w:marLeft w:val="0"/>
      <w:marRight w:val="0"/>
      <w:marTop w:val="0"/>
      <w:marBottom w:val="0"/>
      <w:divBdr>
        <w:top w:val="none" w:sz="0" w:space="0" w:color="auto"/>
        <w:left w:val="none" w:sz="0" w:space="0" w:color="auto"/>
        <w:bottom w:val="none" w:sz="0" w:space="0" w:color="auto"/>
        <w:right w:val="none" w:sz="0" w:space="0" w:color="auto"/>
      </w:divBdr>
    </w:div>
    <w:div w:id="1638221611">
      <w:bodyDiv w:val="1"/>
      <w:marLeft w:val="0"/>
      <w:marRight w:val="0"/>
      <w:marTop w:val="0"/>
      <w:marBottom w:val="0"/>
      <w:divBdr>
        <w:top w:val="none" w:sz="0" w:space="0" w:color="auto"/>
        <w:left w:val="none" w:sz="0" w:space="0" w:color="auto"/>
        <w:bottom w:val="none" w:sz="0" w:space="0" w:color="auto"/>
        <w:right w:val="none" w:sz="0" w:space="0" w:color="auto"/>
      </w:divBdr>
    </w:div>
    <w:div w:id="1706952824">
      <w:bodyDiv w:val="1"/>
      <w:marLeft w:val="0"/>
      <w:marRight w:val="0"/>
      <w:marTop w:val="0"/>
      <w:marBottom w:val="0"/>
      <w:divBdr>
        <w:top w:val="none" w:sz="0" w:space="0" w:color="auto"/>
        <w:left w:val="none" w:sz="0" w:space="0" w:color="auto"/>
        <w:bottom w:val="none" w:sz="0" w:space="0" w:color="auto"/>
        <w:right w:val="none" w:sz="0" w:space="0" w:color="auto"/>
      </w:divBdr>
    </w:div>
    <w:div w:id="1843470713">
      <w:bodyDiv w:val="1"/>
      <w:marLeft w:val="0"/>
      <w:marRight w:val="0"/>
      <w:marTop w:val="0"/>
      <w:marBottom w:val="0"/>
      <w:divBdr>
        <w:top w:val="none" w:sz="0" w:space="0" w:color="auto"/>
        <w:left w:val="none" w:sz="0" w:space="0" w:color="auto"/>
        <w:bottom w:val="none" w:sz="0" w:space="0" w:color="auto"/>
        <w:right w:val="none" w:sz="0" w:space="0" w:color="auto"/>
      </w:divBdr>
    </w:div>
    <w:div w:id="20824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AE11-5720-4165-8672-AFF68A98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2020-12-08T01:16:00Z</dcterms:created>
  <dcterms:modified xsi:type="dcterms:W3CDTF">2021-01-14T23:34:00Z</dcterms:modified>
</cp:coreProperties>
</file>