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wordWrap/>
        <w:spacing w:line="240" w:lineRule="auto"/>
        <w:ind w:left="313" w:hangingChars="150" w:hanging="31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</w:rPr>
        <w:t>(様式第１号）</w:t>
      </w:r>
    </w:p>
    <w:p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>
      <w:pPr>
        <w:pStyle w:val="a3"/>
        <w:wordWrap/>
        <w:spacing w:line="240" w:lineRule="auto"/>
        <w:ind w:left="267" w:hangingChars="150" w:hanging="267"/>
        <w:rPr>
          <w:rFonts w:ascii="ＭＳ 明朝" w:hAnsi="ＭＳ 明朝"/>
          <w:sz w:val="18"/>
          <w:szCs w:val="18"/>
        </w:rPr>
      </w:pPr>
    </w:p>
    <w:p>
      <w:pPr>
        <w:pStyle w:val="a3"/>
        <w:wordWrap/>
        <w:spacing w:line="240" w:lineRule="auto"/>
        <w:ind w:left="419" w:hangingChars="150" w:hanging="419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8"/>
          <w:szCs w:val="28"/>
        </w:rPr>
        <w:t>実施方針に関する質問及び意見書</w:t>
      </w:r>
    </w:p>
    <w:p>
      <w:pPr>
        <w:pStyle w:val="a3"/>
        <w:wordWrap/>
        <w:spacing w:line="240" w:lineRule="auto"/>
        <w:ind w:left="267" w:hangingChars="150" w:hanging="267"/>
        <w:rPr>
          <w:rFonts w:ascii="ＭＳ 明朝" w:hAnsi="ＭＳ 明朝"/>
          <w:sz w:val="18"/>
          <w:szCs w:val="18"/>
        </w:rPr>
      </w:pPr>
    </w:p>
    <w:p>
      <w:pPr>
        <w:pStyle w:val="a3"/>
        <w:rPr>
          <w:rFonts w:ascii="ＭＳ 明朝" w:hAnsi="ＭＳ 明朝"/>
        </w:rPr>
      </w:pP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（あて先）川口市長</w:t>
      </w:r>
      <w:bookmarkStart w:id="0" w:name="_GoBack"/>
      <w:bookmarkEnd w:id="0"/>
    </w:p>
    <w:p>
      <w:pPr>
        <w:pStyle w:val="a3"/>
        <w:ind w:firstLineChars="2112" w:firstLine="4393"/>
        <w:rPr>
          <w:rFonts w:ascii="ＭＳ 明朝" w:hAnsi="ＭＳ 明朝"/>
        </w:rPr>
      </w:pPr>
    </w:p>
    <w:p>
      <w:pPr>
        <w:pStyle w:val="a3"/>
        <w:ind w:firstLineChars="2112" w:firstLine="4393"/>
        <w:rPr>
          <w:rFonts w:ascii="ＭＳ 明朝" w:hAnsi="ＭＳ 明朝"/>
        </w:rPr>
      </w:pP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代表者の氏名　　　　　　　　　　　　　　　印</w:t>
      </w:r>
    </w:p>
    <w:p>
      <w:pPr>
        <w:pStyle w:val="a3"/>
        <w:ind w:firstLineChars="2112" w:firstLine="4393"/>
        <w:rPr>
          <w:rFonts w:ascii="ＭＳ 明朝" w:hAnsi="ＭＳ 明朝"/>
        </w:rPr>
      </w:pP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ＦＡＸ番号</w:t>
      </w:r>
    </w:p>
    <w:p>
      <w:pPr>
        <w:pStyle w:val="a3"/>
        <w:ind w:firstLineChars="211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電子メール</w:t>
      </w:r>
    </w:p>
    <w:p>
      <w:pPr>
        <w:pStyle w:val="a3"/>
        <w:rPr>
          <w:rFonts w:ascii="ＭＳ 明朝" w:hAnsi="ＭＳ 明朝"/>
        </w:rPr>
      </w:pP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川口市戸塚環境センター施設整備・運営管理事業の実施方針について、次の項目を質問します。</w:t>
      </w:r>
    </w:p>
    <w:p>
      <w:pPr>
        <w:pStyle w:val="a3"/>
        <w:ind w:firstLineChars="100" w:firstLine="208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頁と項目等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質疑項目</w:t>
            </w: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</w:tbl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質問及び意見書は電子メールにて提出すること。</w:t>
      </w: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質問する事項がない場合は提出の必要はない。</w:t>
      </w: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質問の詳細は別添にて提出すること。</w:t>
      </w:r>
    </w:p>
    <w:p>
      <w:pPr>
        <w:widowControl/>
        <w:jc w:val="lef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>
      <w:pPr>
        <w:widowControl/>
        <w:jc w:val="lef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>
      <w:pPr>
        <w:widowControl/>
        <w:jc w:val="lef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>
      <w:pPr>
        <w:widowControl/>
        <w:jc w:val="lef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>
      <w:pPr>
        <w:widowControl/>
        <w:jc w:val="lef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>
      <w:pPr>
        <w:pStyle w:val="a3"/>
        <w:rPr>
          <w:rFonts w:ascii="ＭＳ 明朝" w:hAnsi="ＭＳ 明朝"/>
        </w:rPr>
      </w:pP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川口市戸塚環境センター施設整備・運営管理事業の実施方針について、次の意見を提出します。</w:t>
      </w:r>
    </w:p>
    <w:p>
      <w:pPr>
        <w:pStyle w:val="a3"/>
        <w:ind w:firstLineChars="100" w:firstLine="208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頁と項目等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意見の要約</w:t>
            </w: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</w:tbl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質問及び意見書は電子メールにて提出すること。</w:t>
      </w: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意見する事項がない場合は提出の必要はない。</w:t>
      </w:r>
    </w:p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意見の詳細は別添にて提出すること。</w:t>
      </w:r>
    </w:p>
    <w:p>
      <w:pPr>
        <w:widowControl/>
        <w:jc w:val="left"/>
        <w:rPr>
          <w:rFonts w:ascii="ＭＳ 明朝" w:hAnsi="ＭＳ 明朝" w:cs="ＭＳ 明朝"/>
          <w:spacing w:val="-1"/>
          <w:kern w:val="0"/>
          <w:sz w:val="21"/>
          <w:szCs w:val="21"/>
        </w:rPr>
        <w:sectPr>
          <w:pgSz w:w="11906" w:h="16838"/>
          <w:pgMar w:top="1418" w:right="1134" w:bottom="1134" w:left="1134" w:header="720" w:footer="720" w:gutter="0"/>
          <w:cols w:space="720"/>
          <w:docGrid w:type="lines" w:linePitch="275"/>
        </w:sectPr>
      </w:pPr>
    </w:p>
    <w:p>
      <w:pPr>
        <w:pStyle w:val="a3"/>
        <w:wordWrap/>
        <w:spacing w:line="240" w:lineRule="auto"/>
        <w:ind w:left="313" w:hangingChars="150" w:hanging="31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</w:rPr>
        <w:lastRenderedPageBreak/>
        <w:t>(別添）</w:t>
      </w:r>
    </w:p>
    <w:p>
      <w:pPr>
        <w:pStyle w:val="a3"/>
        <w:ind w:firstLineChars="100" w:firstLine="208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6054"/>
      </w:tblGrid>
      <w:t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質問　及　び　意　見（ 詳　細 ）</w:t>
            </w:r>
          </w:p>
        </w:tc>
      </w:tr>
      <w:t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  <w:tr>
        <w:trPr>
          <w:trHeight w:val="7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質問又は意見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rPr>
          <w:trHeight w:val="19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質問又は意見の詳細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rPr>
          <w:trHeight w:val="3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質問又は意見に対する貴社の見解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  <w:tr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質問又は意見者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ＭＳ 明朝" w:hAnsi="ＭＳ 明朝"/>
              </w:rPr>
            </w:pPr>
          </w:p>
        </w:tc>
      </w:tr>
    </w:tbl>
    <w:p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質問及び意見（詳細）は１項目ずつ別紙とすること。</w:t>
      </w:r>
    </w:p>
    <w:p>
      <w:pPr>
        <w:pStyle w:val="a3"/>
        <w:ind w:firstLineChars="100" w:firstLine="208"/>
        <w:rPr>
          <w:rFonts w:ascii="ＭＳ 明朝" w:hAnsi="ＭＳ 明朝"/>
        </w:rPr>
      </w:pPr>
    </w:p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606B7-7630-46FA-AD0A-5CA425E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eastAsia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　雄司</cp:lastModifiedBy>
  <cp:revision>2</cp:revision>
  <dcterms:created xsi:type="dcterms:W3CDTF">2020-10-12T01:11:00Z</dcterms:created>
  <dcterms:modified xsi:type="dcterms:W3CDTF">2020-10-12T01:11:00Z</dcterms:modified>
</cp:coreProperties>
</file>