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6537BA" w14:textId="77777777" w:rsidR="00D240DA" w:rsidRDefault="00D240DA" w:rsidP="00E86718">
      <w:pPr>
        <w:ind w:left="274" w:hanging="274"/>
        <w:jc w:val="center"/>
        <w:rPr>
          <w:rFonts w:asciiTheme="majorEastAsia" w:eastAsiaTheme="majorEastAsia" w:hAnsiTheme="majorEastAsia"/>
          <w:sz w:val="48"/>
          <w:szCs w:val="48"/>
        </w:rPr>
      </w:pPr>
    </w:p>
    <w:p w14:paraId="14314C9C" w14:textId="1F617228"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介護サービス事業者</w:t>
      </w:r>
      <w:r w:rsidR="008B661D" w:rsidRPr="005C125D">
        <w:rPr>
          <w:rFonts w:asciiTheme="majorEastAsia" w:eastAsiaTheme="majorEastAsia" w:hAnsiTheme="majorEastAsia" w:hint="eastAsia"/>
          <w:sz w:val="48"/>
          <w:szCs w:val="48"/>
        </w:rPr>
        <w:t xml:space="preserve">　</w:t>
      </w:r>
      <w:r w:rsidRPr="005C125D">
        <w:rPr>
          <w:rFonts w:asciiTheme="majorEastAsia" w:eastAsiaTheme="majorEastAsia" w:hAnsiTheme="majorEastAsia" w:hint="eastAsia"/>
          <w:sz w:val="48"/>
          <w:szCs w:val="48"/>
        </w:rPr>
        <w:t>自主点検表</w:t>
      </w:r>
    </w:p>
    <w:p w14:paraId="4254C0EF" w14:textId="7B2C0B34" w:rsidR="00E86718" w:rsidRPr="005C125D" w:rsidRDefault="00E86718" w:rsidP="00E86718">
      <w:pPr>
        <w:ind w:left="274" w:hanging="274"/>
        <w:jc w:val="center"/>
        <w:rPr>
          <w:rFonts w:asciiTheme="majorEastAsia" w:eastAsiaTheme="majorEastAsia" w:hAnsiTheme="majorEastAsia"/>
          <w:sz w:val="32"/>
          <w:szCs w:val="32"/>
        </w:rPr>
      </w:pPr>
      <w:r w:rsidRPr="005C125D">
        <w:rPr>
          <w:rFonts w:asciiTheme="majorEastAsia" w:eastAsiaTheme="majorEastAsia" w:hAnsiTheme="majorEastAsia" w:hint="eastAsia"/>
          <w:sz w:val="32"/>
          <w:szCs w:val="32"/>
        </w:rPr>
        <w:t>(</w:t>
      </w:r>
      <w:r w:rsidR="007741D5" w:rsidRPr="005C125D">
        <w:rPr>
          <w:rFonts w:asciiTheme="majorEastAsia" w:eastAsiaTheme="majorEastAsia" w:hAnsiTheme="majorEastAsia" w:hint="eastAsia"/>
          <w:sz w:val="32"/>
          <w:szCs w:val="32"/>
        </w:rPr>
        <w:t>令和</w:t>
      </w:r>
      <w:r w:rsidR="0071706F" w:rsidRPr="00913C10">
        <w:rPr>
          <w:rFonts w:asciiTheme="majorEastAsia" w:eastAsiaTheme="majorEastAsia" w:hAnsiTheme="majorEastAsia" w:hint="eastAsia"/>
          <w:sz w:val="32"/>
          <w:szCs w:val="32"/>
        </w:rPr>
        <w:t>５</w:t>
      </w:r>
      <w:r w:rsidRPr="005C125D">
        <w:rPr>
          <w:rFonts w:asciiTheme="majorEastAsia" w:eastAsiaTheme="majorEastAsia" w:hAnsiTheme="majorEastAsia" w:hint="eastAsia"/>
          <w:sz w:val="32"/>
          <w:szCs w:val="32"/>
        </w:rPr>
        <w:t>年</w:t>
      </w:r>
      <w:r w:rsidR="009C503C" w:rsidRPr="005C125D">
        <w:rPr>
          <w:rFonts w:asciiTheme="majorEastAsia" w:eastAsiaTheme="majorEastAsia" w:hAnsiTheme="majorEastAsia" w:hint="eastAsia"/>
          <w:sz w:val="32"/>
          <w:szCs w:val="32"/>
        </w:rPr>
        <w:t>６</w:t>
      </w:r>
      <w:r w:rsidRPr="005C125D">
        <w:rPr>
          <w:rFonts w:asciiTheme="majorEastAsia" w:eastAsiaTheme="majorEastAsia" w:hAnsiTheme="majorEastAsia" w:hint="eastAsia"/>
          <w:sz w:val="32"/>
          <w:szCs w:val="32"/>
        </w:rPr>
        <w:t>月版）</w:t>
      </w:r>
    </w:p>
    <w:p w14:paraId="487A5682" w14:textId="77777777"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地域密着型</w:t>
      </w:r>
    </w:p>
    <w:p w14:paraId="18559039" w14:textId="77777777"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介護老人福祉施設入所者生活介護</w:t>
      </w:r>
    </w:p>
    <w:p w14:paraId="258A89C4" w14:textId="605842AA" w:rsidR="00E86718" w:rsidRPr="005C125D" w:rsidRDefault="00E86718" w:rsidP="00E86718">
      <w:pPr>
        <w:ind w:left="274" w:hanging="274"/>
        <w:jc w:val="center"/>
        <w:rPr>
          <w:rFonts w:asciiTheme="majorEastAsia" w:eastAsiaTheme="majorEastAsia" w:hAnsiTheme="majorEastAsia"/>
          <w:sz w:val="48"/>
          <w:szCs w:val="48"/>
        </w:rPr>
      </w:pPr>
      <w:r w:rsidRPr="005C125D">
        <w:rPr>
          <w:rFonts w:asciiTheme="majorEastAsia" w:eastAsiaTheme="majorEastAsia" w:hAnsiTheme="majorEastAsia" w:hint="eastAsia"/>
          <w:sz w:val="48"/>
          <w:szCs w:val="48"/>
        </w:rPr>
        <w:t>（</w:t>
      </w:r>
      <w:r w:rsidR="001B37FA" w:rsidRPr="005C125D">
        <w:rPr>
          <w:rFonts w:asciiTheme="majorEastAsia" w:eastAsiaTheme="majorEastAsia" w:hAnsiTheme="majorEastAsia" w:hint="eastAsia"/>
          <w:sz w:val="48"/>
          <w:szCs w:val="48"/>
        </w:rPr>
        <w:t>ユニット型</w:t>
      </w:r>
      <w:r w:rsidRPr="005C125D">
        <w:rPr>
          <w:rFonts w:asciiTheme="majorEastAsia" w:eastAsiaTheme="majorEastAsia" w:hAnsiTheme="majorEastAsia" w:hint="eastAsia"/>
          <w:sz w:val="48"/>
          <w:szCs w:val="48"/>
        </w:rPr>
        <w:t>）</w:t>
      </w:r>
    </w:p>
    <w:p w14:paraId="4ED3DA60" w14:textId="77777777" w:rsidR="00E86718" w:rsidRPr="005C125D" w:rsidRDefault="00E86718" w:rsidP="00E86718">
      <w:pPr>
        <w:ind w:left="274" w:hanging="274"/>
        <w:jc w:val="center"/>
        <w:rPr>
          <w:rFonts w:ascii="MS UI Gothic" w:eastAsia="MS UI Gothic" w:hAnsi="MS UI Gothic"/>
        </w:rPr>
      </w:pPr>
    </w:p>
    <w:tbl>
      <w:tblPr>
        <w:tblStyle w:val="110"/>
        <w:tblW w:w="9066" w:type="dxa"/>
        <w:jc w:val="center"/>
        <w:tblLook w:val="04A0" w:firstRow="1" w:lastRow="0" w:firstColumn="1" w:lastColumn="0" w:noHBand="0" w:noVBand="1"/>
      </w:tblPr>
      <w:tblGrid>
        <w:gridCol w:w="3397"/>
        <w:gridCol w:w="5669"/>
      </w:tblGrid>
      <w:tr w:rsidR="005C125D" w:rsidRPr="005C125D" w14:paraId="43F5A94C" w14:textId="77777777" w:rsidTr="000562C3">
        <w:trPr>
          <w:trHeight w:val="721"/>
          <w:jc w:val="center"/>
        </w:trPr>
        <w:tc>
          <w:tcPr>
            <w:tcW w:w="3397" w:type="dxa"/>
            <w:vAlign w:val="center"/>
          </w:tcPr>
          <w:p w14:paraId="306D7B3A"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事業所番号</w:t>
            </w:r>
          </w:p>
        </w:tc>
        <w:tc>
          <w:tcPr>
            <w:tcW w:w="5669" w:type="dxa"/>
          </w:tcPr>
          <w:p w14:paraId="731D3E8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02117DCD" w14:textId="77777777" w:rsidTr="000562C3">
        <w:trPr>
          <w:trHeight w:val="710"/>
          <w:jc w:val="center"/>
        </w:trPr>
        <w:tc>
          <w:tcPr>
            <w:tcW w:w="3397" w:type="dxa"/>
            <w:vAlign w:val="center"/>
          </w:tcPr>
          <w:p w14:paraId="426CAF09"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施設の名称</w:t>
            </w:r>
          </w:p>
        </w:tc>
        <w:tc>
          <w:tcPr>
            <w:tcW w:w="5669" w:type="dxa"/>
          </w:tcPr>
          <w:p w14:paraId="5E83D1B9"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3F3BE7B9" w14:textId="77777777" w:rsidTr="000562C3">
        <w:trPr>
          <w:jc w:val="center"/>
        </w:trPr>
        <w:tc>
          <w:tcPr>
            <w:tcW w:w="3397" w:type="dxa"/>
            <w:vAlign w:val="center"/>
          </w:tcPr>
          <w:p w14:paraId="7413E1E8" w14:textId="77777777" w:rsidR="008B661D" w:rsidRPr="005C125D" w:rsidRDefault="008B661D" w:rsidP="008B661D">
            <w:pPr>
              <w:adjustRightInd w:val="0"/>
              <w:spacing w:line="60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施設の所在地</w:t>
            </w:r>
          </w:p>
          <w:p w14:paraId="39CE8994" w14:textId="77777777" w:rsidR="008B661D" w:rsidRPr="005C125D" w:rsidRDefault="008B661D" w:rsidP="008B661D">
            <w:pPr>
              <w:adjustRightInd w:val="0"/>
              <w:spacing w:line="600" w:lineRule="auto"/>
              <w:contextualSpacing/>
              <w:textAlignment w:val="center"/>
              <w:rPr>
                <w:rFonts w:asciiTheme="minorEastAsia" w:eastAsiaTheme="minorEastAsia" w:hAnsiTheme="minorEastAsia"/>
                <w:sz w:val="28"/>
                <w:szCs w:val="28"/>
              </w:rPr>
            </w:pPr>
          </w:p>
        </w:tc>
        <w:tc>
          <w:tcPr>
            <w:tcW w:w="5669" w:type="dxa"/>
          </w:tcPr>
          <w:p w14:paraId="4380CCC1" w14:textId="77777777" w:rsidR="008B661D" w:rsidRPr="005C125D" w:rsidRDefault="008B661D" w:rsidP="008B661D">
            <w:pPr>
              <w:adjustRightInd w:val="0"/>
              <w:spacing w:line="600" w:lineRule="auto"/>
              <w:contextualSpacing/>
              <w:textAlignment w:val="center"/>
              <w:rPr>
                <w:rFonts w:ascii="ＭＳ 明朝" w:eastAsia="ＭＳ 明朝"/>
                <w:sz w:val="28"/>
                <w:szCs w:val="28"/>
              </w:rPr>
            </w:pPr>
            <w:r w:rsidRPr="005C125D">
              <w:rPr>
                <w:rFonts w:ascii="ＭＳ 明朝" w:eastAsia="ＭＳ 明朝" w:hint="eastAsia"/>
                <w:sz w:val="28"/>
                <w:szCs w:val="28"/>
              </w:rPr>
              <w:t>〒</w:t>
            </w:r>
          </w:p>
        </w:tc>
      </w:tr>
      <w:tr w:rsidR="005C125D" w:rsidRPr="005C125D" w14:paraId="04EF6522" w14:textId="77777777" w:rsidTr="000562C3">
        <w:trPr>
          <w:trHeight w:val="663"/>
          <w:jc w:val="center"/>
        </w:trPr>
        <w:tc>
          <w:tcPr>
            <w:tcW w:w="3397" w:type="dxa"/>
            <w:vAlign w:val="center"/>
          </w:tcPr>
          <w:p w14:paraId="7835755A"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電話番号</w:t>
            </w:r>
          </w:p>
        </w:tc>
        <w:tc>
          <w:tcPr>
            <w:tcW w:w="5669" w:type="dxa"/>
          </w:tcPr>
          <w:p w14:paraId="35E3F309"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FDCC572" w14:textId="77777777" w:rsidTr="000562C3">
        <w:trPr>
          <w:trHeight w:val="686"/>
          <w:jc w:val="center"/>
        </w:trPr>
        <w:tc>
          <w:tcPr>
            <w:tcW w:w="3397" w:type="dxa"/>
            <w:vAlign w:val="center"/>
          </w:tcPr>
          <w:p w14:paraId="6F077A0D"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法人の名称</w:t>
            </w:r>
          </w:p>
        </w:tc>
        <w:tc>
          <w:tcPr>
            <w:tcW w:w="5669" w:type="dxa"/>
          </w:tcPr>
          <w:p w14:paraId="0CE2477A"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F92D9EF" w14:textId="77777777" w:rsidTr="000562C3">
        <w:trPr>
          <w:jc w:val="center"/>
        </w:trPr>
        <w:tc>
          <w:tcPr>
            <w:tcW w:w="3397" w:type="dxa"/>
            <w:vAlign w:val="center"/>
          </w:tcPr>
          <w:p w14:paraId="338F941C"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法人の代表者(理事長)名</w:t>
            </w:r>
          </w:p>
        </w:tc>
        <w:tc>
          <w:tcPr>
            <w:tcW w:w="5669" w:type="dxa"/>
          </w:tcPr>
          <w:p w14:paraId="2631CD04"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1A6EAF64" w14:textId="77777777" w:rsidTr="000562C3">
        <w:trPr>
          <w:trHeight w:val="685"/>
          <w:jc w:val="center"/>
        </w:trPr>
        <w:tc>
          <w:tcPr>
            <w:tcW w:w="3397" w:type="dxa"/>
            <w:vAlign w:val="center"/>
          </w:tcPr>
          <w:p w14:paraId="1FBF8A9B"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管理者(施設長)名</w:t>
            </w:r>
          </w:p>
        </w:tc>
        <w:tc>
          <w:tcPr>
            <w:tcW w:w="5669" w:type="dxa"/>
          </w:tcPr>
          <w:p w14:paraId="12351B8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1D4425BB" w14:textId="77777777" w:rsidTr="000562C3">
        <w:trPr>
          <w:trHeight w:val="709"/>
          <w:jc w:val="center"/>
        </w:trPr>
        <w:tc>
          <w:tcPr>
            <w:tcW w:w="3397" w:type="dxa"/>
            <w:vAlign w:val="center"/>
          </w:tcPr>
          <w:p w14:paraId="234B4787"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記入者職・氏名</w:t>
            </w:r>
          </w:p>
        </w:tc>
        <w:tc>
          <w:tcPr>
            <w:tcW w:w="5669" w:type="dxa"/>
          </w:tcPr>
          <w:p w14:paraId="1A03C25D" w14:textId="77777777" w:rsidR="008B661D" w:rsidRPr="005C125D" w:rsidRDefault="008B661D" w:rsidP="008B661D">
            <w:pPr>
              <w:adjustRightInd w:val="0"/>
              <w:spacing w:line="480" w:lineRule="auto"/>
              <w:contextualSpacing/>
              <w:textAlignment w:val="center"/>
              <w:rPr>
                <w:rFonts w:ascii="ＭＳ 明朝" w:eastAsia="ＭＳ 明朝"/>
                <w:sz w:val="28"/>
                <w:szCs w:val="28"/>
              </w:rPr>
            </w:pPr>
          </w:p>
        </w:tc>
      </w:tr>
      <w:tr w:rsidR="005C125D" w:rsidRPr="005C125D" w14:paraId="56468CD2" w14:textId="77777777" w:rsidTr="000562C3">
        <w:trPr>
          <w:trHeight w:val="691"/>
          <w:jc w:val="center"/>
        </w:trPr>
        <w:tc>
          <w:tcPr>
            <w:tcW w:w="3397" w:type="dxa"/>
            <w:tcBorders>
              <w:bottom w:val="single" w:sz="4" w:space="0" w:color="auto"/>
            </w:tcBorders>
            <w:vAlign w:val="center"/>
          </w:tcPr>
          <w:p w14:paraId="5A683666" w14:textId="77777777" w:rsidR="008B661D" w:rsidRPr="005C125D" w:rsidRDefault="008B661D" w:rsidP="008B661D">
            <w:pPr>
              <w:adjustRightInd w:val="0"/>
              <w:spacing w:line="480" w:lineRule="auto"/>
              <w:contextualSpacing/>
              <w:textAlignment w:val="center"/>
              <w:rPr>
                <w:rFonts w:asciiTheme="minorEastAsia" w:eastAsiaTheme="minorEastAsia" w:hAnsiTheme="minorEastAsia"/>
                <w:sz w:val="28"/>
                <w:szCs w:val="28"/>
              </w:rPr>
            </w:pPr>
            <w:r w:rsidRPr="005C125D">
              <w:rPr>
                <w:rFonts w:asciiTheme="minorEastAsia" w:eastAsiaTheme="minorEastAsia" w:hAnsiTheme="minorEastAsia" w:hint="eastAsia"/>
                <w:sz w:val="28"/>
                <w:szCs w:val="28"/>
              </w:rPr>
              <w:t>記入年月日</w:t>
            </w:r>
          </w:p>
        </w:tc>
        <w:tc>
          <w:tcPr>
            <w:tcW w:w="5669" w:type="dxa"/>
            <w:tcBorders>
              <w:bottom w:val="single" w:sz="4" w:space="0" w:color="auto"/>
            </w:tcBorders>
          </w:tcPr>
          <w:p w14:paraId="6AFBBB1F" w14:textId="77777777" w:rsidR="008B661D" w:rsidRPr="005C125D" w:rsidRDefault="008B661D" w:rsidP="008B661D">
            <w:pPr>
              <w:adjustRightInd w:val="0"/>
              <w:spacing w:line="480" w:lineRule="auto"/>
              <w:ind w:firstLineChars="400" w:firstLine="1120"/>
              <w:contextualSpacing/>
              <w:textAlignment w:val="center"/>
              <w:rPr>
                <w:rFonts w:ascii="ＭＳ 明朝" w:eastAsia="ＭＳ 明朝"/>
                <w:sz w:val="28"/>
                <w:szCs w:val="28"/>
              </w:rPr>
            </w:pPr>
            <w:r w:rsidRPr="005C125D">
              <w:rPr>
                <w:rFonts w:ascii="ＭＳ 明朝" w:eastAsia="ＭＳ 明朝" w:hint="eastAsia"/>
                <w:sz w:val="28"/>
                <w:szCs w:val="28"/>
              </w:rPr>
              <w:t>年　　　月　　　日</w:t>
            </w:r>
          </w:p>
        </w:tc>
      </w:tr>
      <w:tr w:rsidR="008B661D" w:rsidRPr="005C125D" w14:paraId="397E8F22" w14:textId="77777777" w:rsidTr="000562C3">
        <w:trPr>
          <w:trHeight w:val="701"/>
          <w:jc w:val="center"/>
        </w:trPr>
        <w:tc>
          <w:tcPr>
            <w:tcW w:w="3397" w:type="dxa"/>
            <w:tcBorders>
              <w:bottom w:val="single" w:sz="4" w:space="0" w:color="auto"/>
            </w:tcBorders>
            <w:vAlign w:val="center"/>
          </w:tcPr>
          <w:p w14:paraId="6B95382B" w14:textId="7AFC10D4" w:rsidR="008B661D" w:rsidRPr="005C125D" w:rsidRDefault="000562C3" w:rsidP="008B661D">
            <w:pPr>
              <w:adjustRightInd w:val="0"/>
              <w:spacing w:line="480" w:lineRule="auto"/>
              <w:contextualSpacing/>
              <w:textAlignment w:val="center"/>
              <w:rPr>
                <w:rFonts w:asciiTheme="minorEastAsia" w:eastAsiaTheme="minorEastAsia" w:hAnsiTheme="minorEastAsia"/>
                <w:sz w:val="28"/>
                <w:szCs w:val="28"/>
              </w:rPr>
            </w:pPr>
            <w:r>
              <w:rPr>
                <w:rFonts w:asciiTheme="minorEastAsia" w:eastAsiaTheme="minorEastAsia" w:hAnsiTheme="minorEastAsia" w:hint="eastAsia"/>
                <w:sz w:val="28"/>
                <w:szCs w:val="28"/>
              </w:rPr>
              <w:t>運営</w:t>
            </w:r>
            <w:r w:rsidR="008B661D" w:rsidRPr="005C125D">
              <w:rPr>
                <w:rFonts w:asciiTheme="minorEastAsia" w:eastAsiaTheme="minorEastAsia" w:hAnsiTheme="minorEastAsia" w:hint="eastAsia"/>
                <w:sz w:val="28"/>
                <w:szCs w:val="28"/>
              </w:rPr>
              <w:t>指導日</w:t>
            </w:r>
          </w:p>
        </w:tc>
        <w:tc>
          <w:tcPr>
            <w:tcW w:w="5669" w:type="dxa"/>
            <w:tcBorders>
              <w:bottom w:val="single" w:sz="4" w:space="0" w:color="auto"/>
            </w:tcBorders>
          </w:tcPr>
          <w:p w14:paraId="5698A854" w14:textId="77777777" w:rsidR="008B661D" w:rsidRPr="005C125D" w:rsidRDefault="008B661D" w:rsidP="008B661D">
            <w:pPr>
              <w:adjustRightInd w:val="0"/>
              <w:spacing w:line="480" w:lineRule="auto"/>
              <w:ind w:firstLineChars="400" w:firstLine="1120"/>
              <w:contextualSpacing/>
              <w:textAlignment w:val="center"/>
              <w:rPr>
                <w:rFonts w:ascii="ＭＳ 明朝" w:eastAsia="ＭＳ 明朝"/>
                <w:sz w:val="28"/>
                <w:szCs w:val="28"/>
              </w:rPr>
            </w:pPr>
            <w:r w:rsidRPr="005C125D">
              <w:rPr>
                <w:rFonts w:ascii="ＭＳ 明朝" w:eastAsia="ＭＳ 明朝" w:hint="eastAsia"/>
                <w:sz w:val="28"/>
                <w:szCs w:val="28"/>
              </w:rPr>
              <w:t>年　　　月　　　日</w:t>
            </w:r>
          </w:p>
        </w:tc>
      </w:tr>
    </w:tbl>
    <w:p w14:paraId="4745E56A" w14:textId="77777777" w:rsidR="00E86718" w:rsidRPr="005C125D" w:rsidRDefault="00E86718" w:rsidP="00E86718">
      <w:pPr>
        <w:ind w:left="182" w:hanging="182"/>
        <w:rPr>
          <w:rFonts w:ascii="MS UI Gothic" w:eastAsia="MS UI Gothic" w:hAnsi="MS UI Gothic"/>
        </w:rPr>
      </w:pPr>
    </w:p>
    <w:tbl>
      <w:tblPr>
        <w:tblpPr w:leftFromText="142" w:rightFromText="142"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tblGrid>
      <w:tr w:rsidR="005C125D" w:rsidRPr="005C125D" w14:paraId="254CEB05" w14:textId="77777777" w:rsidTr="008B661D">
        <w:trPr>
          <w:trHeight w:val="701"/>
        </w:trPr>
        <w:tc>
          <w:tcPr>
            <w:tcW w:w="5812" w:type="dxa"/>
            <w:shd w:val="clear" w:color="auto" w:fill="auto"/>
            <w:vAlign w:val="center"/>
          </w:tcPr>
          <w:p w14:paraId="5F7EFA15" w14:textId="77777777" w:rsidR="008B661D" w:rsidRPr="005C125D" w:rsidRDefault="008B661D" w:rsidP="008B661D">
            <w:pPr>
              <w:adjustRightInd w:val="0"/>
              <w:spacing w:line="360" w:lineRule="exact"/>
              <w:ind w:left="274" w:hanging="274"/>
              <w:contextualSpacing/>
              <w:jc w:val="center"/>
              <w:rPr>
                <w:rFonts w:ascii="ＭＳ ゴシック" w:eastAsia="ＭＳ ゴシック" w:hAnsi="ＭＳ ゴシック" w:cs="Times New Roman"/>
                <w:snapToGrid w:val="0"/>
                <w:spacing w:val="-2"/>
                <w:kern w:val="0"/>
                <w:sz w:val="32"/>
                <w:szCs w:val="32"/>
              </w:rPr>
            </w:pPr>
            <w:r w:rsidRPr="005C125D">
              <w:rPr>
                <w:rFonts w:ascii="ＭＳ ゴシック" w:eastAsia="ＭＳ ゴシック" w:hAnsi="ＭＳ ゴシック" w:cs="Times New Roman" w:hint="eastAsia"/>
                <w:snapToGrid w:val="0"/>
                <w:spacing w:val="-2"/>
                <w:kern w:val="0"/>
                <w:sz w:val="32"/>
                <w:szCs w:val="36"/>
              </w:rPr>
              <w:t>川口市</w:t>
            </w:r>
            <w:r w:rsidRPr="005C125D">
              <w:rPr>
                <w:rFonts w:ascii="ＭＳ ゴシック" w:eastAsia="ＭＳ ゴシック" w:hAnsi="ＭＳ ゴシック" w:cs="Times New Roman"/>
                <w:snapToGrid w:val="0"/>
                <w:spacing w:val="-2"/>
                <w:kern w:val="0"/>
                <w:sz w:val="32"/>
                <w:szCs w:val="36"/>
              </w:rPr>
              <w:t xml:space="preserve"> </w:t>
            </w:r>
            <w:r w:rsidRPr="005C125D">
              <w:rPr>
                <w:rFonts w:ascii="ＭＳ ゴシック" w:eastAsia="ＭＳ ゴシック" w:hAnsi="ＭＳ ゴシック" w:cs="Times New Roman" w:hint="eastAsia"/>
                <w:snapToGrid w:val="0"/>
                <w:spacing w:val="-2"/>
                <w:kern w:val="0"/>
                <w:sz w:val="32"/>
                <w:szCs w:val="36"/>
              </w:rPr>
              <w:t>福祉部</w:t>
            </w:r>
            <w:r w:rsidRPr="005C125D">
              <w:rPr>
                <w:rFonts w:ascii="ＭＳ ゴシック" w:eastAsia="ＭＳ ゴシック" w:hAnsi="ＭＳ ゴシック" w:cs="Times New Roman"/>
                <w:snapToGrid w:val="0"/>
                <w:spacing w:val="-2"/>
                <w:kern w:val="0"/>
                <w:sz w:val="32"/>
                <w:szCs w:val="36"/>
              </w:rPr>
              <w:t xml:space="preserve"> </w:t>
            </w:r>
            <w:r w:rsidRPr="005C125D">
              <w:rPr>
                <w:rFonts w:ascii="ＭＳ ゴシック" w:eastAsia="ＭＳ ゴシック" w:hAnsi="ＭＳ ゴシック" w:cs="Times New Roman" w:hint="eastAsia"/>
                <w:snapToGrid w:val="0"/>
                <w:spacing w:val="-2"/>
                <w:kern w:val="0"/>
                <w:sz w:val="32"/>
                <w:szCs w:val="36"/>
              </w:rPr>
              <w:t>福祉監査課</w:t>
            </w:r>
          </w:p>
        </w:tc>
      </w:tr>
    </w:tbl>
    <w:p w14:paraId="12E0EE2B" w14:textId="77777777" w:rsidR="00E86718" w:rsidRPr="005C125D" w:rsidRDefault="00E86718" w:rsidP="00E86718">
      <w:pPr>
        <w:ind w:left="182" w:hanging="182"/>
        <w:rPr>
          <w:rFonts w:ascii="MS UI Gothic" w:eastAsia="MS UI Gothic" w:hAnsi="MS UI Gothic"/>
        </w:rPr>
      </w:pPr>
    </w:p>
    <w:p w14:paraId="5A1DA8CF" w14:textId="77777777" w:rsidR="00E86718" w:rsidRPr="005C125D" w:rsidRDefault="00E86718" w:rsidP="00E86718">
      <w:pPr>
        <w:ind w:left="182" w:hanging="182"/>
        <w:rPr>
          <w:rFonts w:ascii="MS UI Gothic" w:eastAsia="MS UI Gothic" w:hAnsi="MS UI Gothic"/>
        </w:rPr>
      </w:pPr>
    </w:p>
    <w:p w14:paraId="3EE1E816" w14:textId="77777777" w:rsidR="008B661D" w:rsidRPr="005C125D" w:rsidRDefault="008B661D" w:rsidP="00E86718">
      <w:pPr>
        <w:ind w:left="182" w:hanging="182"/>
        <w:rPr>
          <w:rFonts w:ascii="MS UI Gothic" w:eastAsia="MS UI Gothic" w:hAnsi="MS UI Gothic"/>
        </w:rPr>
      </w:pPr>
    </w:p>
    <w:p w14:paraId="7B917A7E" w14:textId="77777777" w:rsidR="008B661D" w:rsidRPr="005C125D" w:rsidRDefault="008B661D" w:rsidP="00E86718">
      <w:pPr>
        <w:ind w:left="182" w:hanging="182"/>
        <w:rPr>
          <w:rFonts w:ascii="MS UI Gothic" w:eastAsia="MS UI Gothic" w:hAnsi="MS UI Gothic"/>
        </w:rPr>
      </w:pPr>
    </w:p>
    <w:p w14:paraId="17152033" w14:textId="77777777" w:rsidR="00361A53" w:rsidRPr="005C125D" w:rsidRDefault="00361A53" w:rsidP="00E86718">
      <w:pPr>
        <w:ind w:left="182" w:hanging="182"/>
        <w:rPr>
          <w:rFonts w:ascii="MS UI Gothic" w:eastAsia="MS UI Gothic" w:hAnsi="MS UI Gothic"/>
        </w:rPr>
        <w:sectPr w:rsidR="00361A53" w:rsidRPr="005C125D" w:rsidSect="008375CA">
          <w:headerReference w:type="default" r:id="rId8"/>
          <w:footerReference w:type="default" r:id="rId9"/>
          <w:pgSz w:w="11906" w:h="16838" w:code="9"/>
          <w:pgMar w:top="851" w:right="1247" w:bottom="851" w:left="1021" w:header="850" w:footer="567" w:gutter="0"/>
          <w:pgNumType w:start="0"/>
          <w:cols w:space="425"/>
          <w:titlePg/>
          <w:docGrid w:type="linesAndChars" w:linePitch="294"/>
        </w:sectPr>
      </w:pPr>
    </w:p>
    <w:p w14:paraId="2080F1B6" w14:textId="77777777" w:rsidR="00361A53" w:rsidRPr="005C125D" w:rsidRDefault="00361A53" w:rsidP="00361A53">
      <w:pPr>
        <w:overflowPunct w:val="0"/>
        <w:ind w:left="190" w:hangingChars="76" w:hanging="190"/>
        <w:jc w:val="center"/>
        <w:textAlignment w:val="baseline"/>
        <w:rPr>
          <w:rFonts w:asciiTheme="minorEastAsia" w:hAnsiTheme="minorEastAsia" w:cs="ＭＳ ゴシック"/>
          <w:bCs/>
          <w:spacing w:val="20"/>
          <w:kern w:val="0"/>
          <w:szCs w:val="21"/>
        </w:rPr>
      </w:pPr>
    </w:p>
    <w:p w14:paraId="5E1234E0" w14:textId="77777777" w:rsidR="000562C3" w:rsidRPr="000562C3" w:rsidRDefault="000562C3" w:rsidP="000562C3">
      <w:pPr>
        <w:widowControl/>
        <w:jc w:val="center"/>
        <w:rPr>
          <w:rFonts w:ascii="ＭＳ 明朝" w:eastAsia="ＭＳ 明朝" w:hAnsi="ＭＳ 明朝"/>
          <w:sz w:val="32"/>
          <w:szCs w:val="32"/>
        </w:rPr>
      </w:pPr>
      <w:r w:rsidRPr="000562C3">
        <w:rPr>
          <w:rFonts w:ascii="ＭＳ 明朝" w:eastAsia="ＭＳ 明朝" w:hAnsi="ＭＳ 明朝" w:hint="eastAsia"/>
          <w:sz w:val="32"/>
          <w:szCs w:val="32"/>
        </w:rPr>
        <w:t>介護サービス事業者自主点検表の作成について</w:t>
      </w:r>
    </w:p>
    <w:p w14:paraId="7B835042" w14:textId="77777777" w:rsidR="000562C3" w:rsidRPr="000562C3" w:rsidRDefault="000562C3" w:rsidP="000562C3">
      <w:pPr>
        <w:widowControl/>
        <w:jc w:val="left"/>
        <w:rPr>
          <w:rFonts w:ascii="ＭＳ 明朝" w:eastAsia="ＭＳ 明朝" w:hAnsi="ＭＳ 明朝"/>
          <w:szCs w:val="21"/>
        </w:rPr>
      </w:pPr>
    </w:p>
    <w:p w14:paraId="77AB00D7" w14:textId="686EFA0D" w:rsidR="000562C3" w:rsidRPr="000562C3" w:rsidRDefault="000562C3" w:rsidP="000562C3">
      <w:pPr>
        <w:widowControl/>
        <w:jc w:val="center"/>
        <w:rPr>
          <w:rFonts w:ascii="ＭＳ ゴシック" w:eastAsia="ＭＳ ゴシック" w:hAnsi="ＭＳ ゴシック"/>
          <w:b/>
          <w:sz w:val="22"/>
        </w:rPr>
      </w:pPr>
      <w:r w:rsidRPr="000562C3">
        <w:rPr>
          <w:rFonts w:ascii="ＭＳ ゴシック" w:eastAsia="ＭＳ ゴシック" w:hAnsi="ＭＳ ゴシック" w:cs="ＭＳ ゴシック" w:hint="eastAsia"/>
          <w:b/>
          <w:bCs/>
          <w:kern w:val="0"/>
          <w:sz w:val="22"/>
        </w:rPr>
        <w:t>この点検表は、</w:t>
      </w:r>
      <w:r>
        <w:rPr>
          <w:rFonts w:ascii="ＭＳ ゴシック" w:eastAsia="ＭＳ ゴシック" w:hAnsi="ＭＳ ゴシック" w:cs="ＭＳ ゴシック" w:hint="eastAsia"/>
          <w:b/>
          <w:bCs/>
          <w:kern w:val="0"/>
          <w:sz w:val="22"/>
        </w:rPr>
        <w:t>「</w:t>
      </w:r>
      <w:r w:rsidRPr="000562C3">
        <w:rPr>
          <w:rFonts w:ascii="ＭＳ ゴシック" w:eastAsia="ＭＳ ゴシック" w:hAnsi="ＭＳ ゴシック" w:cs="ＭＳ ゴシック" w:hint="eastAsia"/>
          <w:b/>
          <w:bCs/>
          <w:kern w:val="0"/>
          <w:sz w:val="22"/>
        </w:rPr>
        <w:t>ユニット型」で運営されている地域密着型介護老人福祉施設用です。</w:t>
      </w:r>
    </w:p>
    <w:p w14:paraId="764C2486" w14:textId="77777777" w:rsidR="000562C3" w:rsidRPr="000562C3" w:rsidRDefault="000562C3" w:rsidP="000562C3">
      <w:pPr>
        <w:widowControl/>
        <w:jc w:val="left"/>
        <w:rPr>
          <w:rFonts w:ascii="ＭＳ 明朝" w:eastAsia="ＭＳ 明朝" w:hAnsi="ＭＳ 明朝"/>
          <w:szCs w:val="21"/>
        </w:rPr>
      </w:pPr>
    </w:p>
    <w:p w14:paraId="62222296"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１　趣　　旨</w:t>
      </w:r>
    </w:p>
    <w:p w14:paraId="5295C2B6" w14:textId="77777777" w:rsidR="000562C3" w:rsidRPr="000562C3" w:rsidRDefault="000562C3" w:rsidP="000562C3">
      <w:pPr>
        <w:overflowPunct w:val="0"/>
        <w:spacing w:line="340" w:lineRule="exact"/>
        <w:ind w:left="220" w:hangingChars="100" w:hanging="220"/>
        <w:textAlignment w:val="baseline"/>
        <w:rPr>
          <w:rFonts w:ascii="ＭＳ 明朝" w:eastAsia="ＭＳ 明朝" w:hAnsi="ＭＳ 明朝"/>
          <w:sz w:val="22"/>
        </w:rPr>
      </w:pPr>
      <w:r w:rsidRPr="000562C3">
        <w:rPr>
          <w:rFonts w:ascii="ＭＳ 明朝" w:eastAsia="ＭＳ 明朝" w:hAnsi="ＭＳ 明朝" w:hint="eastAsia"/>
          <w:sz w:val="22"/>
        </w:rPr>
        <w:t xml:space="preserve">　　利用者に適切な介護サービスを提供するためには、事業者自らが自主的に事業の運営状況を点検し、人員、設備及び運営に関する基準等が守られているか常に確認する必要があります。</w:t>
      </w:r>
    </w:p>
    <w:p w14:paraId="565BA160" w14:textId="77777777" w:rsidR="000562C3" w:rsidRPr="000562C3" w:rsidRDefault="000562C3" w:rsidP="000562C3">
      <w:pPr>
        <w:overflowPunct w:val="0"/>
        <w:spacing w:line="340" w:lineRule="exact"/>
        <w:ind w:left="220" w:hangingChars="100" w:hanging="220"/>
        <w:textAlignment w:val="baseline"/>
        <w:rPr>
          <w:rFonts w:ascii="ＭＳ 明朝" w:eastAsia="ＭＳ 明朝" w:hAnsi="ＭＳ 明朝"/>
          <w:sz w:val="22"/>
        </w:rPr>
      </w:pPr>
      <w:r w:rsidRPr="000562C3">
        <w:rPr>
          <w:rFonts w:ascii="ＭＳ 明朝" w:eastAsia="ＭＳ 明朝" w:hAnsi="ＭＳ 明朝" w:hint="eastAsia"/>
          <w:sz w:val="22"/>
        </w:rPr>
        <w:t xml:space="preserve">　　そこで市では、介護サービス事業者ごとに、関係する法令、条例及び通知等を基に自主点検表を作成しましたので、適正な事業運営及び介護サービスの質の向上を図るためにご活用ください。</w:t>
      </w:r>
    </w:p>
    <w:p w14:paraId="144AB0E0"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1070426A"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２　実施方法</w:t>
      </w:r>
    </w:p>
    <w:p w14:paraId="3DB0A976"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（１）毎年定期的に実施するとともに、事業所への運営指導が行われるときは、他の関係書類とともに、市へ提出してください。なお、この場合、控えを必ず保管してください。</w:t>
      </w:r>
    </w:p>
    <w:p w14:paraId="3D61DC40"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（２）記入に当たっては、管理者が中心となり、直接担当する職員及び関係する職員で検討のうえ点検してください。</w:t>
      </w:r>
    </w:p>
    <w:p w14:paraId="6E4B488E" w14:textId="77777777" w:rsidR="000562C3" w:rsidRPr="000562C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（３）</w:t>
      </w:r>
      <w:r w:rsidRPr="000562C3">
        <w:rPr>
          <w:rFonts w:ascii="ＭＳ 明朝" w:eastAsia="ＭＳ 明朝" w:hAnsi="ＭＳ 明朝"/>
          <w:sz w:val="22"/>
        </w:rPr>
        <w:t>「いる・いない」等の判定については、該当する項目を○で囲ってください。</w:t>
      </w:r>
    </w:p>
    <w:p w14:paraId="043830B2" w14:textId="67CA6D90" w:rsidR="00361A53" w:rsidRDefault="000562C3" w:rsidP="000562C3">
      <w:pPr>
        <w:overflowPunct w:val="0"/>
        <w:spacing w:line="340" w:lineRule="exact"/>
        <w:ind w:left="389" w:hangingChars="177" w:hanging="389"/>
        <w:textAlignment w:val="baseline"/>
        <w:rPr>
          <w:rFonts w:ascii="ＭＳ 明朝" w:eastAsia="ＭＳ 明朝" w:hAnsi="ＭＳ 明朝"/>
          <w:sz w:val="22"/>
        </w:rPr>
      </w:pPr>
      <w:r w:rsidRPr="000562C3">
        <w:rPr>
          <w:rFonts w:ascii="ＭＳ 明朝" w:eastAsia="ＭＳ 明朝" w:hAnsi="ＭＳ 明朝" w:hint="eastAsia"/>
          <w:sz w:val="22"/>
        </w:rPr>
        <w:t>（４）判定について該当する項目がないときは、選択肢に二重線を引き、「該当なし」又は「事例なし」と記入してください。（判定欄にあ</w:t>
      </w:r>
      <w:r>
        <w:rPr>
          <w:rFonts w:ascii="ＭＳ 明朝" w:eastAsia="ＭＳ 明朝" w:hAnsi="ＭＳ 明朝" w:hint="eastAsia"/>
          <w:sz w:val="22"/>
        </w:rPr>
        <w:t>らかじめ「事例なし」等の選択肢が記載されている場合もあります。</w:t>
      </w:r>
    </w:p>
    <w:p w14:paraId="5BDA0940" w14:textId="02EBA16B"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49C383A" w14:textId="1825BEF3"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B1B2B64" w14:textId="5C5CA79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9964D41" w14:textId="461EAB0D"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194F5E7" w14:textId="6AAA7323"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80FE5DA" w14:textId="04F19166"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263A82F" w14:textId="0437DA69"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DC29E9F" w14:textId="5E4C279B"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A984A3D" w14:textId="2F64D356"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A0C6787" w14:textId="58EC855A"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04C4A956" w14:textId="07A10157"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6BD29D1" w14:textId="61FA0E24"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50FD6567" w14:textId="2427F09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2B45B855" w14:textId="2CBD68CD"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96A44BB" w14:textId="7CDBA5FA"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117B6554" w14:textId="45EB0495"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641BA364" w14:textId="13581650"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355CAC84" w14:textId="3F53194C"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71FE4E2D" w14:textId="4409FED2"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E819C79" w14:textId="5D5CB428"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59EE3C6D" w14:textId="16EE2ECE" w:rsidR="000562C3" w:rsidRDefault="000562C3" w:rsidP="000562C3">
      <w:pPr>
        <w:overflowPunct w:val="0"/>
        <w:spacing w:line="340" w:lineRule="exact"/>
        <w:ind w:left="389" w:hangingChars="177" w:hanging="389"/>
        <w:textAlignment w:val="baseline"/>
        <w:rPr>
          <w:rFonts w:ascii="ＭＳ 明朝" w:eastAsia="ＭＳ 明朝" w:hAnsi="ＭＳ 明朝"/>
          <w:sz w:val="22"/>
        </w:rPr>
      </w:pPr>
    </w:p>
    <w:p w14:paraId="4A866023" w14:textId="77777777" w:rsidR="000562C3" w:rsidRPr="005C125D" w:rsidRDefault="000562C3" w:rsidP="000562C3">
      <w:pPr>
        <w:overflowPunct w:val="0"/>
        <w:spacing w:line="340" w:lineRule="exact"/>
        <w:ind w:left="443" w:hangingChars="177" w:hanging="443"/>
        <w:textAlignment w:val="baseline"/>
        <w:rPr>
          <w:rFonts w:asciiTheme="minorEastAsia" w:hAnsiTheme="minorEastAsia" w:cs="ＭＳ 明朝"/>
          <w:spacing w:val="20"/>
          <w:kern w:val="0"/>
          <w:szCs w:val="21"/>
        </w:rPr>
      </w:pPr>
    </w:p>
    <w:p w14:paraId="7AB0BC81" w14:textId="77777777" w:rsidR="00361A53" w:rsidRPr="005C125D" w:rsidRDefault="00361A53" w:rsidP="00361A53">
      <w:pPr>
        <w:widowControl/>
        <w:spacing w:line="280" w:lineRule="exact"/>
        <w:ind w:leftChars="200" w:left="420" w:rightChars="100" w:right="210"/>
        <w:jc w:val="left"/>
        <w:rPr>
          <w:rFonts w:asciiTheme="minorEastAsia" w:hAnsiTheme="minorEastAsia" w:cs="ＭＳ ゴシック"/>
          <w:kern w:val="0"/>
          <w:szCs w:val="21"/>
        </w:rPr>
      </w:pPr>
      <w:r w:rsidRPr="005C125D">
        <w:rPr>
          <w:rFonts w:asciiTheme="minorEastAsia" w:hAnsiTheme="minorEastAsia" w:cs="ＭＳ ゴシック" w:hint="eastAsia"/>
          <w:kern w:val="0"/>
          <w:szCs w:val="21"/>
        </w:rPr>
        <w:lastRenderedPageBreak/>
        <w:t>３</w:t>
      </w:r>
      <w:r w:rsidRPr="005C125D">
        <w:rPr>
          <w:rFonts w:asciiTheme="minorEastAsia" w:hAnsiTheme="minorEastAsia" w:cs="Times New Roman"/>
          <w:kern w:val="0"/>
          <w:szCs w:val="21"/>
        </w:rPr>
        <w:t xml:space="preserve">  </w:t>
      </w:r>
      <w:r w:rsidRPr="005C125D">
        <w:rPr>
          <w:rFonts w:asciiTheme="minorEastAsia" w:hAnsiTheme="minorEastAsia" w:cs="ＭＳ ゴシック" w:hint="eastAsia"/>
          <w:kern w:val="0"/>
          <w:szCs w:val="21"/>
        </w:rPr>
        <w:t>根拠法令</w:t>
      </w:r>
    </w:p>
    <w:p w14:paraId="693CA8A2" w14:textId="77777777" w:rsidR="00361A53" w:rsidRPr="005C125D" w:rsidRDefault="00361A53" w:rsidP="00361A53">
      <w:pPr>
        <w:overflowPunct w:val="0"/>
        <w:spacing w:line="340" w:lineRule="exact"/>
        <w:ind w:leftChars="200" w:left="420" w:rightChars="100" w:right="210"/>
        <w:textAlignment w:val="baseline"/>
        <w:rPr>
          <w:rFonts w:asciiTheme="minorEastAsia" w:hAnsiTheme="minorEastAsia" w:cs="Times New Roman"/>
          <w:szCs w:val="21"/>
        </w:rPr>
      </w:pPr>
      <w:r w:rsidRPr="005C125D">
        <w:rPr>
          <w:rFonts w:asciiTheme="minorEastAsia" w:hAnsiTheme="minorEastAsia" w:cs="Times New Roman" w:hint="eastAsia"/>
          <w:szCs w:val="21"/>
        </w:rPr>
        <w:t>「根拠法令」の欄は、次を参照してください。</w:t>
      </w:r>
    </w:p>
    <w:tbl>
      <w:tblPr>
        <w:tblStyle w:val="2"/>
        <w:tblW w:w="0" w:type="auto"/>
        <w:tblInd w:w="423" w:type="dxa"/>
        <w:tblLook w:val="04A0" w:firstRow="1" w:lastRow="0" w:firstColumn="1" w:lastColumn="0" w:noHBand="0" w:noVBand="1"/>
      </w:tblPr>
      <w:tblGrid>
        <w:gridCol w:w="2052"/>
        <w:gridCol w:w="7153"/>
      </w:tblGrid>
      <w:tr w:rsidR="005C125D" w:rsidRPr="005C125D" w14:paraId="1C504D6A" w14:textId="77777777" w:rsidTr="00230EAD">
        <w:tc>
          <w:tcPr>
            <w:tcW w:w="2052" w:type="dxa"/>
          </w:tcPr>
          <w:p w14:paraId="571E2DC9" w14:textId="77777777" w:rsidR="00383125" w:rsidRPr="005C125D" w:rsidRDefault="00383125" w:rsidP="00361A53">
            <w:pPr>
              <w:overflowPunct w:val="0"/>
              <w:ind w:left="160" w:hanging="160"/>
              <w:textAlignment w:val="baseline"/>
              <w:rPr>
                <w:rFonts w:asciiTheme="minorEastAsia" w:eastAsiaTheme="minorEastAsia" w:hAnsiTheme="minorEastAsia" w:cs="Times New Roman"/>
                <w:sz w:val="21"/>
              </w:rPr>
            </w:pPr>
            <w:r w:rsidRPr="005C125D">
              <w:rPr>
                <w:rFonts w:asciiTheme="minorEastAsia" w:eastAsiaTheme="minorEastAsia" w:hAnsiTheme="minorEastAsia" w:cs="Times New Roman" w:hint="eastAsia"/>
                <w:sz w:val="21"/>
              </w:rPr>
              <w:t>略称</w:t>
            </w:r>
          </w:p>
        </w:tc>
        <w:tc>
          <w:tcPr>
            <w:tcW w:w="7153" w:type="dxa"/>
          </w:tcPr>
          <w:p w14:paraId="3BCF572E" w14:textId="77777777" w:rsidR="00383125" w:rsidRPr="005C125D" w:rsidRDefault="00383125" w:rsidP="00361A53">
            <w:pPr>
              <w:overflowPunct w:val="0"/>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法令等名称</w:t>
            </w:r>
          </w:p>
        </w:tc>
      </w:tr>
      <w:tr w:rsidR="005C125D" w:rsidRPr="005C125D" w14:paraId="104CDC09" w14:textId="77777777" w:rsidTr="001A6A11">
        <w:tc>
          <w:tcPr>
            <w:tcW w:w="2052" w:type="dxa"/>
            <w:vAlign w:val="center"/>
          </w:tcPr>
          <w:p w14:paraId="4FB69CD8"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Times New Roman" w:hint="eastAsia"/>
                <w:sz w:val="21"/>
              </w:rPr>
              <w:t>条例</w:t>
            </w:r>
          </w:p>
        </w:tc>
        <w:tc>
          <w:tcPr>
            <w:tcW w:w="7153" w:type="dxa"/>
            <w:vAlign w:val="center"/>
          </w:tcPr>
          <w:p w14:paraId="2BABF34C"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川口市指定地域密着型サービスの事業の人員、設備及び運営</w:t>
            </w:r>
          </w:p>
          <w:p w14:paraId="7EA16281" w14:textId="4A241386"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等に関する基準を定める条例（平成25</w:t>
            </w:r>
            <w:r w:rsidR="00383125" w:rsidRPr="005C125D">
              <w:rPr>
                <w:rFonts w:asciiTheme="minorEastAsia" w:eastAsiaTheme="minorEastAsia" w:hAnsiTheme="minorEastAsia" w:cs="ＭＳ 明朝" w:hint="eastAsia"/>
                <w:spacing w:val="20"/>
                <w:kern w:val="0"/>
                <w:sz w:val="21"/>
              </w:rPr>
              <w:t>年</w:t>
            </w:r>
            <w:r w:rsidR="00D240DA">
              <w:rPr>
                <w:rFonts w:asciiTheme="minorEastAsia" w:eastAsiaTheme="minorEastAsia" w:hAnsiTheme="minorEastAsia" w:cs="ＭＳ 明朝" w:hint="eastAsia"/>
                <w:spacing w:val="20"/>
                <w:kern w:val="0"/>
                <w:sz w:val="21"/>
              </w:rPr>
              <w:t>３</w:t>
            </w:r>
            <w:r w:rsidR="00383125" w:rsidRPr="005C125D">
              <w:rPr>
                <w:rFonts w:asciiTheme="minorEastAsia" w:eastAsiaTheme="minorEastAsia" w:hAnsiTheme="minorEastAsia" w:cs="ＭＳ 明朝" w:hint="eastAsia"/>
                <w:spacing w:val="20"/>
                <w:kern w:val="0"/>
                <w:sz w:val="21"/>
              </w:rPr>
              <w:t>月22日</w:t>
            </w:r>
            <w:r w:rsidRPr="005C125D">
              <w:rPr>
                <w:rFonts w:asciiTheme="minorEastAsia" w:eastAsiaTheme="minorEastAsia" w:hAnsiTheme="minorEastAsia" w:cs="ＭＳ 明朝" w:hint="eastAsia"/>
                <w:spacing w:val="20"/>
                <w:kern w:val="0"/>
                <w:sz w:val="21"/>
              </w:rPr>
              <w:t>川口市条例第16号）</w:t>
            </w:r>
          </w:p>
        </w:tc>
      </w:tr>
      <w:tr w:rsidR="005C125D" w:rsidRPr="005C125D" w14:paraId="42050552" w14:textId="77777777" w:rsidTr="001A6A11">
        <w:tc>
          <w:tcPr>
            <w:tcW w:w="2052" w:type="dxa"/>
            <w:vAlign w:val="center"/>
          </w:tcPr>
          <w:p w14:paraId="6FA211C5"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61号条例</w:t>
            </w:r>
          </w:p>
        </w:tc>
        <w:tc>
          <w:tcPr>
            <w:tcW w:w="7153" w:type="dxa"/>
            <w:vAlign w:val="center"/>
          </w:tcPr>
          <w:p w14:paraId="37909DDD" w14:textId="77777777" w:rsidR="00361A53" w:rsidRPr="005C125D" w:rsidRDefault="00361A53" w:rsidP="001A6A11">
            <w:pPr>
              <w:spacing w:line="240" w:lineRule="auto"/>
              <w:ind w:left="0" w:firstLineChars="0" w:firstLine="0"/>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川口市特別養護老人ホームの設備及び運営に関する基準を定める条例（平成29年</w:t>
            </w:r>
            <w:r w:rsidR="00383125" w:rsidRPr="005C125D">
              <w:rPr>
                <w:rFonts w:asciiTheme="minorEastAsia" w:eastAsiaTheme="minorEastAsia" w:hAnsiTheme="minorEastAsia" w:cs="ＭＳ 明朝" w:hint="eastAsia"/>
                <w:spacing w:val="20"/>
                <w:kern w:val="0"/>
                <w:sz w:val="21"/>
              </w:rPr>
              <w:t>12月26日</w:t>
            </w:r>
            <w:r w:rsidRPr="005C125D">
              <w:rPr>
                <w:rFonts w:asciiTheme="minorEastAsia" w:eastAsiaTheme="minorEastAsia" w:hAnsiTheme="minorEastAsia" w:cs="ＭＳ 明朝" w:hint="eastAsia"/>
                <w:spacing w:val="20"/>
                <w:kern w:val="0"/>
                <w:sz w:val="21"/>
              </w:rPr>
              <w:t>川口市条例第61号）</w:t>
            </w:r>
          </w:p>
        </w:tc>
      </w:tr>
      <w:tr w:rsidR="005C125D" w:rsidRPr="005C125D" w14:paraId="2F38CC95" w14:textId="77777777" w:rsidTr="001A6A11">
        <w:tc>
          <w:tcPr>
            <w:tcW w:w="2052" w:type="dxa"/>
            <w:vAlign w:val="center"/>
          </w:tcPr>
          <w:p w14:paraId="55A9F30E"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法</w:t>
            </w:r>
          </w:p>
        </w:tc>
        <w:tc>
          <w:tcPr>
            <w:tcW w:w="7153" w:type="dxa"/>
            <w:vAlign w:val="center"/>
          </w:tcPr>
          <w:p w14:paraId="73DE38E0" w14:textId="4B3AC243"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介護保険法(平成</w:t>
            </w:r>
            <w:r w:rsidR="00D240DA">
              <w:rPr>
                <w:rFonts w:asciiTheme="minorEastAsia" w:eastAsiaTheme="minorEastAsia" w:hAnsiTheme="minorEastAsia" w:cs="ＭＳ 明朝" w:hint="eastAsia"/>
                <w:spacing w:val="20"/>
                <w:kern w:val="0"/>
                <w:sz w:val="21"/>
              </w:rPr>
              <w:t>９月分</w:t>
            </w:r>
            <w:r w:rsidRPr="005C125D">
              <w:rPr>
                <w:rFonts w:asciiTheme="minorEastAsia" w:eastAsiaTheme="minorEastAsia" w:hAnsiTheme="minorEastAsia" w:cs="ＭＳ 明朝" w:hint="eastAsia"/>
                <w:spacing w:val="20"/>
                <w:kern w:val="0"/>
                <w:sz w:val="21"/>
              </w:rPr>
              <w:t>年法律第123号)</w:t>
            </w:r>
          </w:p>
        </w:tc>
      </w:tr>
      <w:tr w:rsidR="005C125D" w:rsidRPr="005C125D" w14:paraId="31642D05" w14:textId="77777777" w:rsidTr="001A6A11">
        <w:tc>
          <w:tcPr>
            <w:tcW w:w="2052" w:type="dxa"/>
            <w:vAlign w:val="center"/>
          </w:tcPr>
          <w:p w14:paraId="310D367D"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施行規則</w:t>
            </w:r>
          </w:p>
        </w:tc>
        <w:tc>
          <w:tcPr>
            <w:tcW w:w="7153" w:type="dxa"/>
            <w:vAlign w:val="center"/>
          </w:tcPr>
          <w:p w14:paraId="62F02263"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介護保険法施行規則(平成11年厚生省令第36号)</w:t>
            </w:r>
          </w:p>
        </w:tc>
      </w:tr>
      <w:tr w:rsidR="005C125D" w:rsidRPr="005C125D" w14:paraId="3FAF9C00" w14:textId="77777777" w:rsidTr="001A6A11">
        <w:tc>
          <w:tcPr>
            <w:tcW w:w="2052" w:type="dxa"/>
            <w:vAlign w:val="center"/>
          </w:tcPr>
          <w:p w14:paraId="6B1FF8B9"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w:t>
            </w:r>
            <w:r w:rsidRPr="005C125D">
              <w:rPr>
                <w:rFonts w:asciiTheme="minorEastAsia" w:eastAsiaTheme="minorEastAsia" w:hAnsiTheme="minorEastAsia" w:cs="ＭＳ 明朝"/>
                <w:spacing w:val="20"/>
                <w:kern w:val="0"/>
                <w:sz w:val="21"/>
              </w:rPr>
              <w:t>18-0331004</w:t>
            </w:r>
          </w:p>
        </w:tc>
        <w:tc>
          <w:tcPr>
            <w:tcW w:w="7153" w:type="dxa"/>
            <w:vAlign w:val="center"/>
          </w:tcPr>
          <w:p w14:paraId="4495BE3A" w14:textId="05E7F337"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指定地域密着型サービス及び指定地域密着型介護予防サービスに関する基準について（平成18</w:t>
            </w:r>
            <w:r w:rsidR="00760BFE" w:rsidRPr="005C125D">
              <w:rPr>
                <w:rFonts w:asciiTheme="minorEastAsia" w:eastAsiaTheme="minorEastAsia" w:hAnsiTheme="minorEastAsia" w:cs="ＭＳ 明朝" w:hint="eastAsia"/>
                <w:spacing w:val="20"/>
                <w:kern w:val="0"/>
                <w:sz w:val="21"/>
              </w:rPr>
              <w:t>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hint="eastAsia"/>
                <w:spacing w:val="20"/>
                <w:kern w:val="0"/>
                <w:sz w:val="21"/>
              </w:rPr>
              <w:t>月31日老計発第331004号･老振発第0331004号･老老発第0331004号）</w:t>
            </w:r>
          </w:p>
        </w:tc>
      </w:tr>
      <w:tr w:rsidR="005C125D" w:rsidRPr="005C125D" w14:paraId="0093DE89" w14:textId="77777777" w:rsidTr="001A6A11">
        <w:tc>
          <w:tcPr>
            <w:tcW w:w="2052" w:type="dxa"/>
            <w:vAlign w:val="center"/>
          </w:tcPr>
          <w:p w14:paraId="4F00792D"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平11厚令46</w:t>
            </w:r>
          </w:p>
        </w:tc>
        <w:tc>
          <w:tcPr>
            <w:tcW w:w="7153" w:type="dxa"/>
            <w:vAlign w:val="center"/>
          </w:tcPr>
          <w:p w14:paraId="603590A2"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特別養護老人ホームの設備及び運営に関する基準</w:t>
            </w:r>
          </w:p>
          <w:p w14:paraId="01FA762A" w14:textId="3BCFCC63"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(平成11年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hint="eastAsia"/>
                <w:spacing w:val="20"/>
                <w:kern w:val="0"/>
                <w:sz w:val="21"/>
              </w:rPr>
              <w:t>月31日・厚生省令第46号)</w:t>
            </w:r>
          </w:p>
        </w:tc>
      </w:tr>
      <w:tr w:rsidR="005C125D" w:rsidRPr="005C125D" w14:paraId="014398AB" w14:textId="77777777" w:rsidTr="001A6A11">
        <w:tc>
          <w:tcPr>
            <w:tcW w:w="2052" w:type="dxa"/>
            <w:vAlign w:val="center"/>
          </w:tcPr>
          <w:p w14:paraId="43CCE6DE"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平12老発214</w:t>
            </w:r>
          </w:p>
        </w:tc>
        <w:tc>
          <w:tcPr>
            <w:tcW w:w="7153" w:type="dxa"/>
            <w:vAlign w:val="center"/>
          </w:tcPr>
          <w:p w14:paraId="26C1ACDC"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特別養護老人ホームの設備及び運営に関する基準について</w:t>
            </w:r>
          </w:p>
          <w:p w14:paraId="6F112EF6" w14:textId="778AF163"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(平成12年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hint="eastAsia"/>
                <w:spacing w:val="20"/>
                <w:kern w:val="0"/>
                <w:sz w:val="21"/>
              </w:rPr>
              <w:t>月17日付け老発第214号。厚生省老人保健福祉局長通知)</w:t>
            </w:r>
          </w:p>
        </w:tc>
      </w:tr>
      <w:tr w:rsidR="005C125D" w:rsidRPr="005C125D" w14:paraId="6FAAF0A1" w14:textId="77777777" w:rsidTr="001A6A11">
        <w:tc>
          <w:tcPr>
            <w:tcW w:w="2052" w:type="dxa"/>
            <w:vAlign w:val="center"/>
          </w:tcPr>
          <w:p w14:paraId="194490FF"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平18厚告126</w:t>
            </w:r>
          </w:p>
        </w:tc>
        <w:tc>
          <w:tcPr>
            <w:tcW w:w="7153" w:type="dxa"/>
            <w:vAlign w:val="center"/>
          </w:tcPr>
          <w:p w14:paraId="767B34F1" w14:textId="77777777"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指定地域密着型サービスに要する費用の額の算定に関する基準（平成18年厚生労働省告示第126号）</w:t>
            </w:r>
          </w:p>
        </w:tc>
      </w:tr>
      <w:tr w:rsidR="005C125D" w:rsidRPr="005C125D" w14:paraId="516CBC87" w14:textId="77777777" w:rsidTr="001A6A11">
        <w:tc>
          <w:tcPr>
            <w:tcW w:w="2052" w:type="dxa"/>
            <w:vAlign w:val="center"/>
          </w:tcPr>
          <w:p w14:paraId="0BDE4874"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明朝" w:hint="eastAsia"/>
                <w:spacing w:val="20"/>
                <w:kern w:val="0"/>
                <w:sz w:val="21"/>
              </w:rPr>
              <w:t>平</w:t>
            </w:r>
            <w:r w:rsidRPr="005C125D">
              <w:rPr>
                <w:rFonts w:asciiTheme="minorEastAsia" w:eastAsiaTheme="minorEastAsia" w:hAnsiTheme="minorEastAsia" w:cs="ＭＳ 明朝"/>
                <w:spacing w:val="20"/>
                <w:kern w:val="0"/>
                <w:sz w:val="21"/>
              </w:rPr>
              <w:t>18-033100</w:t>
            </w:r>
            <w:r w:rsidRPr="005C125D">
              <w:rPr>
                <w:rFonts w:asciiTheme="minorEastAsia" w:eastAsiaTheme="minorEastAsia" w:hAnsiTheme="minorEastAsia" w:cs="ＭＳ 明朝" w:hint="eastAsia"/>
                <w:spacing w:val="20"/>
                <w:kern w:val="0"/>
                <w:sz w:val="21"/>
              </w:rPr>
              <w:t>5</w:t>
            </w:r>
          </w:p>
        </w:tc>
        <w:tc>
          <w:tcPr>
            <w:tcW w:w="7153" w:type="dxa"/>
            <w:vAlign w:val="center"/>
          </w:tcPr>
          <w:p w14:paraId="698E3645" w14:textId="77777777"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指定地域密着型サービスに要する費用の額の算定に関する基準及び指定地域密着型介護予防サービスに要する費用の額の算定に関する基準の制定に伴う実施上の留意事項について</w:t>
            </w:r>
          </w:p>
          <w:p w14:paraId="0FC4F4BF" w14:textId="15E4EDC6"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（平成18年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hint="eastAsia"/>
                <w:spacing w:val="20"/>
                <w:kern w:val="0"/>
                <w:sz w:val="21"/>
              </w:rPr>
              <w:t>月31日老計発0331005・老振発0331005・老老</w:t>
            </w:r>
          </w:p>
          <w:p w14:paraId="11EE0AA6"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発0331018、厚生労働省老健局計画・振興・老人保健課長連名</w:t>
            </w:r>
          </w:p>
          <w:p w14:paraId="741B2BD0"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通知）</w:t>
            </w:r>
          </w:p>
        </w:tc>
      </w:tr>
      <w:tr w:rsidR="005C125D" w:rsidRPr="005C125D" w14:paraId="36E534CB" w14:textId="77777777" w:rsidTr="001A6A11">
        <w:tc>
          <w:tcPr>
            <w:tcW w:w="2052" w:type="dxa"/>
            <w:vAlign w:val="center"/>
          </w:tcPr>
          <w:p w14:paraId="53896B85" w14:textId="77777777" w:rsidR="006E323A" w:rsidRPr="005C125D" w:rsidRDefault="006E323A" w:rsidP="001A6A11">
            <w:pPr>
              <w:overflowPunct w:val="0"/>
              <w:ind w:left="160" w:hanging="160"/>
              <w:textAlignment w:val="baseline"/>
              <w:rPr>
                <w:rFonts w:asciiTheme="minorEastAsia" w:hAnsiTheme="minorEastAsia" w:cs="ＭＳ ゴシック"/>
                <w:kern w:val="0"/>
                <w:sz w:val="21"/>
              </w:rPr>
            </w:pPr>
            <w:r w:rsidRPr="005C125D">
              <w:rPr>
                <w:rFonts w:asciiTheme="minorEastAsia" w:eastAsiaTheme="minorEastAsia" w:hAnsiTheme="minorEastAsia" w:cs="ＭＳ ゴシック" w:hint="eastAsia"/>
                <w:kern w:val="0"/>
                <w:sz w:val="21"/>
              </w:rPr>
              <w:t>虐待防止条例</w:t>
            </w:r>
          </w:p>
        </w:tc>
        <w:tc>
          <w:tcPr>
            <w:tcW w:w="7153" w:type="dxa"/>
            <w:vAlign w:val="center"/>
          </w:tcPr>
          <w:p w14:paraId="59EEBD68" w14:textId="6EA5E417" w:rsidR="006E323A" w:rsidRPr="005C125D" w:rsidRDefault="006E323A" w:rsidP="006E323A">
            <w:pPr>
              <w:overflowPunct w:val="0"/>
              <w:ind w:left="0" w:firstLineChars="0" w:firstLine="0"/>
              <w:textAlignment w:val="baseline"/>
              <w:rPr>
                <w:rFonts w:ascii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川口市児童、高齢者及び障害者に対する虐待の防止等に関する条例（平成</w:t>
            </w:r>
            <w:r w:rsidRPr="005C125D">
              <w:rPr>
                <w:rFonts w:asciiTheme="minorEastAsia" w:eastAsiaTheme="minorEastAsia" w:hAnsiTheme="minorEastAsia" w:cs="ＭＳ 明朝"/>
                <w:spacing w:val="20"/>
                <w:kern w:val="0"/>
                <w:sz w:val="21"/>
              </w:rPr>
              <w:t>25年</w:t>
            </w:r>
            <w:r w:rsidR="00D240DA">
              <w:rPr>
                <w:rFonts w:asciiTheme="minorEastAsia" w:eastAsiaTheme="minorEastAsia" w:hAnsiTheme="minorEastAsia" w:cs="ＭＳ 明朝" w:hint="eastAsia"/>
                <w:spacing w:val="20"/>
                <w:kern w:val="0"/>
                <w:sz w:val="21"/>
              </w:rPr>
              <w:t>９</w:t>
            </w:r>
            <w:r w:rsidRPr="005C125D">
              <w:rPr>
                <w:rFonts w:asciiTheme="minorEastAsia" w:eastAsiaTheme="minorEastAsia" w:hAnsiTheme="minorEastAsia" w:cs="ＭＳ 明朝"/>
                <w:spacing w:val="20"/>
                <w:kern w:val="0"/>
                <w:sz w:val="21"/>
              </w:rPr>
              <w:t>月26日</w:t>
            </w:r>
            <w:r w:rsidRPr="005C125D">
              <w:rPr>
                <w:rFonts w:asciiTheme="minorEastAsia" w:eastAsiaTheme="minorEastAsia" w:hAnsiTheme="minorEastAsia" w:cs="ＭＳ 明朝" w:hint="eastAsia"/>
                <w:spacing w:val="20"/>
                <w:kern w:val="0"/>
                <w:sz w:val="21"/>
              </w:rPr>
              <w:t>川口市</w:t>
            </w:r>
            <w:r w:rsidRPr="005C125D">
              <w:rPr>
                <w:rFonts w:asciiTheme="minorEastAsia" w:eastAsiaTheme="minorEastAsia" w:hAnsiTheme="minorEastAsia" w:cs="ＭＳ 明朝"/>
                <w:spacing w:val="20"/>
                <w:kern w:val="0"/>
                <w:sz w:val="21"/>
              </w:rPr>
              <w:t>条例第34号</w:t>
            </w:r>
            <w:r w:rsidRPr="005C125D">
              <w:rPr>
                <w:rFonts w:asciiTheme="minorEastAsia" w:eastAsiaTheme="minorEastAsia" w:hAnsiTheme="minorEastAsia" w:cs="ＭＳ 明朝" w:hint="eastAsia"/>
                <w:spacing w:val="20"/>
                <w:kern w:val="0"/>
                <w:sz w:val="21"/>
              </w:rPr>
              <w:t>）</w:t>
            </w:r>
          </w:p>
        </w:tc>
      </w:tr>
      <w:tr w:rsidR="005C125D" w:rsidRPr="005C125D" w14:paraId="5ECCC919" w14:textId="77777777" w:rsidTr="001A6A11">
        <w:tc>
          <w:tcPr>
            <w:tcW w:w="2052" w:type="dxa"/>
            <w:vAlign w:val="center"/>
          </w:tcPr>
          <w:p w14:paraId="12272CCF"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平12老企54</w:t>
            </w:r>
          </w:p>
        </w:tc>
        <w:tc>
          <w:tcPr>
            <w:tcW w:w="7153" w:type="dxa"/>
            <w:vAlign w:val="center"/>
          </w:tcPr>
          <w:p w14:paraId="03EECB9B"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通所介護等における日常生活に要する費用の取扱いについて</w:t>
            </w:r>
          </w:p>
          <w:p w14:paraId="7B05BAF1" w14:textId="1AF37CC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(平成12年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hint="eastAsia"/>
                <w:spacing w:val="20"/>
                <w:kern w:val="0"/>
                <w:sz w:val="21"/>
              </w:rPr>
              <w:t>月30</w:t>
            </w:r>
            <w:r w:rsidR="00760BFE" w:rsidRPr="005C125D">
              <w:rPr>
                <w:rFonts w:asciiTheme="minorEastAsia" w:eastAsiaTheme="minorEastAsia" w:hAnsiTheme="minorEastAsia" w:cs="ＭＳ 明朝" w:hint="eastAsia"/>
                <w:spacing w:val="20"/>
                <w:kern w:val="0"/>
                <w:sz w:val="21"/>
              </w:rPr>
              <w:t>日付け老企第54</w:t>
            </w:r>
            <w:r w:rsidRPr="005C125D">
              <w:rPr>
                <w:rFonts w:asciiTheme="minorEastAsia" w:eastAsiaTheme="minorEastAsia" w:hAnsiTheme="minorEastAsia" w:cs="ＭＳ 明朝" w:hint="eastAsia"/>
                <w:spacing w:val="20"/>
                <w:kern w:val="0"/>
                <w:sz w:val="21"/>
              </w:rPr>
              <w:t>号。厚生省老人保健福祉</w:t>
            </w:r>
          </w:p>
          <w:p w14:paraId="25E1B440"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局企画課長通知)</w:t>
            </w:r>
          </w:p>
        </w:tc>
      </w:tr>
      <w:tr w:rsidR="005C125D" w:rsidRPr="005C125D" w14:paraId="6878C39F" w14:textId="77777777" w:rsidTr="001A6A11">
        <w:tc>
          <w:tcPr>
            <w:tcW w:w="2052" w:type="dxa"/>
            <w:vAlign w:val="center"/>
          </w:tcPr>
          <w:p w14:paraId="714BB9B7" w14:textId="77777777"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平12老振75・老健122</w:t>
            </w:r>
          </w:p>
        </w:tc>
        <w:tc>
          <w:tcPr>
            <w:tcW w:w="7153" w:type="dxa"/>
            <w:vAlign w:val="center"/>
          </w:tcPr>
          <w:p w14:paraId="0120A86E"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介護保険施設等における日常生活費等の受領について</w:t>
            </w:r>
          </w:p>
          <w:p w14:paraId="5CEA3CAE"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(平成12年11月16日付け老振第75号・老健第122号厚生省</w:t>
            </w:r>
          </w:p>
          <w:p w14:paraId="2126CC4F"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老人保健福祉局振興・老人保健課長連名通知)</w:t>
            </w:r>
          </w:p>
        </w:tc>
      </w:tr>
      <w:tr w:rsidR="005C125D" w:rsidRPr="005C125D" w14:paraId="103662AE" w14:textId="77777777" w:rsidTr="001A6A11">
        <w:tc>
          <w:tcPr>
            <w:tcW w:w="2052" w:type="dxa"/>
            <w:vAlign w:val="center"/>
          </w:tcPr>
          <w:p w14:paraId="7BF58B31"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平13老発155</w:t>
            </w:r>
          </w:p>
        </w:tc>
        <w:tc>
          <w:tcPr>
            <w:tcW w:w="7153" w:type="dxa"/>
            <w:vAlign w:val="center"/>
          </w:tcPr>
          <w:p w14:paraId="15E9CE3D"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 xml:space="preserve">「身体拘束ゼロ作戦」の推進について  </w:t>
            </w:r>
          </w:p>
          <w:p w14:paraId="4599C251" w14:textId="27BEC702"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(平成13年</w:t>
            </w:r>
            <w:r w:rsidR="00D240DA">
              <w:rPr>
                <w:rFonts w:asciiTheme="minorEastAsia" w:eastAsiaTheme="minorEastAsia" w:hAnsiTheme="minorEastAsia" w:cs="ＭＳ 明朝" w:hint="eastAsia"/>
                <w:spacing w:val="20"/>
                <w:kern w:val="0"/>
                <w:sz w:val="21"/>
              </w:rPr>
              <w:t>４</w:t>
            </w:r>
            <w:r w:rsidRPr="005C125D">
              <w:rPr>
                <w:rFonts w:asciiTheme="minorEastAsia" w:eastAsiaTheme="minorEastAsia" w:hAnsiTheme="minorEastAsia" w:cs="ＭＳ 明朝" w:hint="eastAsia"/>
                <w:spacing w:val="20"/>
                <w:kern w:val="0"/>
                <w:sz w:val="21"/>
              </w:rPr>
              <w:t>月</w:t>
            </w:r>
            <w:r w:rsidR="00D240DA">
              <w:rPr>
                <w:rFonts w:asciiTheme="minorEastAsia" w:eastAsiaTheme="minorEastAsia" w:hAnsiTheme="minorEastAsia" w:cs="ＭＳ 明朝" w:hint="eastAsia"/>
                <w:spacing w:val="20"/>
                <w:kern w:val="0"/>
                <w:sz w:val="21"/>
              </w:rPr>
              <w:t>６</w:t>
            </w:r>
            <w:r w:rsidRPr="005C125D">
              <w:rPr>
                <w:rFonts w:asciiTheme="minorEastAsia" w:eastAsiaTheme="minorEastAsia" w:hAnsiTheme="minorEastAsia" w:cs="ＭＳ 明朝" w:hint="eastAsia"/>
                <w:spacing w:val="20"/>
                <w:kern w:val="0"/>
                <w:sz w:val="21"/>
              </w:rPr>
              <w:t>日付け老発第155号。厚生労働省老健局長</w:t>
            </w:r>
          </w:p>
          <w:p w14:paraId="36C07432" w14:textId="77777777" w:rsidR="00361A53" w:rsidRPr="005C125D" w:rsidRDefault="00361A53" w:rsidP="001A6A11">
            <w:pPr>
              <w:overflowPunct w:val="0"/>
              <w:spacing w:line="240" w:lineRule="auto"/>
              <w:ind w:left="190" w:hanging="19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通知)</w:t>
            </w:r>
          </w:p>
        </w:tc>
      </w:tr>
      <w:tr w:rsidR="005C125D" w:rsidRPr="005C125D" w14:paraId="20F797CC" w14:textId="77777777" w:rsidTr="001A6A11">
        <w:tc>
          <w:tcPr>
            <w:tcW w:w="2052" w:type="dxa"/>
            <w:vAlign w:val="center"/>
          </w:tcPr>
          <w:p w14:paraId="11746FC0"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平17厚労告419</w:t>
            </w:r>
          </w:p>
        </w:tc>
        <w:tc>
          <w:tcPr>
            <w:tcW w:w="7153" w:type="dxa"/>
            <w:vAlign w:val="center"/>
          </w:tcPr>
          <w:p w14:paraId="3AEFD79E" w14:textId="77777777" w:rsidR="00361A53" w:rsidRPr="005C125D" w:rsidRDefault="00361A53" w:rsidP="001A6A11">
            <w:pPr>
              <w:overflowPunct w:val="0"/>
              <w:spacing w:line="240" w:lineRule="auto"/>
              <w:ind w:left="3188" w:hangingChars="1275" w:hanging="3188"/>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居住、滞在及び宿泊並びに食事の提供に係る利用料等に関す</w:t>
            </w:r>
          </w:p>
          <w:p w14:paraId="1E2F8B16" w14:textId="0185FE3E" w:rsidR="00361A53" w:rsidRPr="005C125D" w:rsidRDefault="00361A53" w:rsidP="001A6A11">
            <w:pPr>
              <w:overflowPunct w:val="0"/>
              <w:spacing w:line="240" w:lineRule="auto"/>
              <w:ind w:left="3188" w:hangingChars="1275" w:hanging="3188"/>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る指針 (平成17年</w:t>
            </w:r>
            <w:r w:rsidR="00D240DA">
              <w:rPr>
                <w:rFonts w:asciiTheme="minorEastAsia" w:eastAsiaTheme="minorEastAsia" w:hAnsiTheme="minorEastAsia" w:cs="ＭＳ 明朝" w:hint="eastAsia"/>
                <w:spacing w:val="20"/>
                <w:kern w:val="0"/>
                <w:sz w:val="21"/>
              </w:rPr>
              <w:t>９</w:t>
            </w:r>
            <w:r w:rsidRPr="005C125D">
              <w:rPr>
                <w:rFonts w:asciiTheme="minorEastAsia" w:eastAsiaTheme="minorEastAsia" w:hAnsiTheme="minorEastAsia" w:cs="ＭＳ 明朝" w:hint="eastAsia"/>
                <w:spacing w:val="20"/>
                <w:kern w:val="0"/>
                <w:sz w:val="21"/>
              </w:rPr>
              <w:t>月</w:t>
            </w:r>
            <w:r w:rsidR="00D240DA">
              <w:rPr>
                <w:rFonts w:asciiTheme="minorEastAsia" w:eastAsiaTheme="minorEastAsia" w:hAnsiTheme="minorEastAsia" w:cs="ＭＳ 明朝" w:hint="eastAsia"/>
                <w:spacing w:val="20"/>
                <w:kern w:val="0"/>
                <w:sz w:val="21"/>
              </w:rPr>
              <w:t>７</w:t>
            </w:r>
            <w:r w:rsidRPr="005C125D">
              <w:rPr>
                <w:rFonts w:asciiTheme="minorEastAsia" w:eastAsiaTheme="minorEastAsia" w:hAnsiTheme="minorEastAsia" w:cs="ＭＳ 明朝" w:hint="eastAsia"/>
                <w:spacing w:val="20"/>
                <w:kern w:val="0"/>
                <w:sz w:val="21"/>
              </w:rPr>
              <w:t>日厚生労働省告示第419号)</w:t>
            </w:r>
          </w:p>
        </w:tc>
      </w:tr>
      <w:tr w:rsidR="005C125D" w:rsidRPr="005C125D" w14:paraId="29A13164" w14:textId="77777777" w:rsidTr="001A6A11">
        <w:tc>
          <w:tcPr>
            <w:tcW w:w="2052" w:type="dxa"/>
            <w:vAlign w:val="center"/>
          </w:tcPr>
          <w:p w14:paraId="5587278D"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w:t>
            </w:r>
            <w:r w:rsidRPr="005C125D">
              <w:rPr>
                <w:rFonts w:asciiTheme="minorEastAsia" w:eastAsiaTheme="minorEastAsia" w:hAnsiTheme="minorEastAsia" w:cs="ＭＳ ゴシック"/>
                <w:kern w:val="0"/>
                <w:sz w:val="21"/>
              </w:rPr>
              <w:t>27厚告94</w:t>
            </w:r>
          </w:p>
        </w:tc>
        <w:tc>
          <w:tcPr>
            <w:tcW w:w="7153" w:type="dxa"/>
            <w:vAlign w:val="center"/>
          </w:tcPr>
          <w:p w14:paraId="3D054023" w14:textId="77777777"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厚生労働大臣が定める基準に適合する利用者等</w:t>
            </w:r>
          </w:p>
          <w:p w14:paraId="0D7A587B" w14:textId="0B149B3B"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w:t>
            </w:r>
            <w:r w:rsidRPr="005C125D">
              <w:rPr>
                <w:rFonts w:asciiTheme="minorEastAsia" w:eastAsiaTheme="minorEastAsia" w:hAnsiTheme="minorEastAsia" w:cs="ＭＳ 明朝"/>
                <w:spacing w:val="20"/>
                <w:kern w:val="0"/>
                <w:sz w:val="21"/>
              </w:rPr>
              <w:t>27</w:t>
            </w:r>
            <w:r w:rsidR="00760BFE" w:rsidRPr="005C125D">
              <w:rPr>
                <w:rFonts w:asciiTheme="minorEastAsia" w:eastAsiaTheme="minorEastAsia" w:hAnsiTheme="minorEastAsia" w:cs="ＭＳ 明朝"/>
                <w:spacing w:val="20"/>
                <w:kern w:val="0"/>
                <w:sz w:val="21"/>
              </w:rPr>
              <w:t>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spacing w:val="20"/>
                <w:kern w:val="0"/>
                <w:sz w:val="21"/>
              </w:rPr>
              <w:t>月23日厚生労働省告示第94号）</w:t>
            </w:r>
          </w:p>
        </w:tc>
      </w:tr>
      <w:tr w:rsidR="005C125D" w:rsidRPr="005C125D" w14:paraId="26C5F590" w14:textId="77777777" w:rsidTr="001A6A11">
        <w:tc>
          <w:tcPr>
            <w:tcW w:w="2052" w:type="dxa"/>
            <w:vAlign w:val="center"/>
          </w:tcPr>
          <w:p w14:paraId="27F0807A"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w:t>
            </w:r>
            <w:r w:rsidRPr="005C125D">
              <w:rPr>
                <w:rFonts w:asciiTheme="minorEastAsia" w:eastAsiaTheme="minorEastAsia" w:hAnsiTheme="minorEastAsia" w:cs="ＭＳ ゴシック"/>
                <w:kern w:val="0"/>
                <w:sz w:val="21"/>
              </w:rPr>
              <w:t>27厚告9</w:t>
            </w:r>
            <w:r w:rsidRPr="005C125D">
              <w:rPr>
                <w:rFonts w:asciiTheme="minorEastAsia" w:eastAsiaTheme="minorEastAsia" w:hAnsiTheme="minorEastAsia" w:cs="ＭＳ ゴシック" w:hint="eastAsia"/>
                <w:kern w:val="0"/>
                <w:sz w:val="21"/>
              </w:rPr>
              <w:t>5</w:t>
            </w:r>
          </w:p>
        </w:tc>
        <w:tc>
          <w:tcPr>
            <w:tcW w:w="7153" w:type="dxa"/>
            <w:vAlign w:val="center"/>
          </w:tcPr>
          <w:p w14:paraId="507D962C" w14:textId="77777777"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厚生労働大臣が定める基準</w:t>
            </w:r>
          </w:p>
          <w:p w14:paraId="7CF6E541" w14:textId="4059CC2C"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w:t>
            </w:r>
            <w:r w:rsidRPr="005C125D">
              <w:rPr>
                <w:rFonts w:asciiTheme="minorEastAsia" w:eastAsiaTheme="minorEastAsia" w:hAnsiTheme="minorEastAsia" w:cs="ＭＳ 明朝"/>
                <w:spacing w:val="20"/>
                <w:kern w:val="0"/>
                <w:sz w:val="21"/>
              </w:rPr>
              <w:t>27</w:t>
            </w:r>
            <w:r w:rsidR="00760BFE" w:rsidRPr="005C125D">
              <w:rPr>
                <w:rFonts w:asciiTheme="minorEastAsia" w:eastAsiaTheme="minorEastAsia" w:hAnsiTheme="minorEastAsia" w:cs="ＭＳ 明朝"/>
                <w:spacing w:val="20"/>
                <w:kern w:val="0"/>
                <w:sz w:val="21"/>
              </w:rPr>
              <w:t>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spacing w:val="20"/>
                <w:kern w:val="0"/>
                <w:sz w:val="21"/>
              </w:rPr>
              <w:t>月23日厚生労働省告示第95号）</w:t>
            </w:r>
          </w:p>
        </w:tc>
      </w:tr>
      <w:tr w:rsidR="005C125D" w:rsidRPr="005C125D" w14:paraId="1D7A65D1" w14:textId="77777777" w:rsidTr="001A6A11">
        <w:tc>
          <w:tcPr>
            <w:tcW w:w="2052" w:type="dxa"/>
            <w:vAlign w:val="center"/>
          </w:tcPr>
          <w:p w14:paraId="136A4E09" w14:textId="77777777" w:rsidR="00361A53" w:rsidRPr="005C125D" w:rsidRDefault="00361A53" w:rsidP="001A6A11">
            <w:pPr>
              <w:overflowPunct w:val="0"/>
              <w:spacing w:line="240" w:lineRule="auto"/>
              <w:ind w:left="160" w:hanging="160"/>
              <w:textAlignment w:val="baseline"/>
              <w:rPr>
                <w:rFonts w:asciiTheme="minorEastAsia" w:eastAsiaTheme="minorEastAsia" w:hAnsiTheme="minorEastAsia" w:cs="ＭＳ ゴシック"/>
                <w:kern w:val="0"/>
                <w:sz w:val="21"/>
              </w:rPr>
            </w:pPr>
            <w:r w:rsidRPr="005C125D">
              <w:rPr>
                <w:rFonts w:asciiTheme="minorEastAsia" w:eastAsiaTheme="minorEastAsia" w:hAnsiTheme="minorEastAsia" w:cs="ＭＳ ゴシック" w:hint="eastAsia"/>
                <w:kern w:val="0"/>
                <w:sz w:val="21"/>
              </w:rPr>
              <w:t>平</w:t>
            </w:r>
            <w:r w:rsidRPr="005C125D">
              <w:rPr>
                <w:rFonts w:asciiTheme="minorEastAsia" w:eastAsiaTheme="minorEastAsia" w:hAnsiTheme="minorEastAsia" w:cs="ＭＳ ゴシック"/>
                <w:kern w:val="0"/>
                <w:sz w:val="21"/>
              </w:rPr>
              <w:t>27厚告9</w:t>
            </w:r>
            <w:r w:rsidRPr="005C125D">
              <w:rPr>
                <w:rFonts w:asciiTheme="minorEastAsia" w:eastAsiaTheme="minorEastAsia" w:hAnsiTheme="minorEastAsia" w:cs="ＭＳ ゴシック" w:hint="eastAsia"/>
                <w:kern w:val="0"/>
                <w:sz w:val="21"/>
              </w:rPr>
              <w:t>6</w:t>
            </w:r>
          </w:p>
        </w:tc>
        <w:tc>
          <w:tcPr>
            <w:tcW w:w="7153" w:type="dxa"/>
            <w:vAlign w:val="center"/>
          </w:tcPr>
          <w:p w14:paraId="70407600" w14:textId="77777777"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厚生労働大臣が定める施設基準</w:t>
            </w:r>
          </w:p>
          <w:p w14:paraId="73FBC9D2" w14:textId="204DF459" w:rsidR="00361A53" w:rsidRPr="005C125D" w:rsidRDefault="00361A53" w:rsidP="001A6A11">
            <w:pPr>
              <w:overflowPunct w:val="0"/>
              <w:spacing w:line="240" w:lineRule="auto"/>
              <w:ind w:left="0" w:firstLineChars="0" w:firstLine="0"/>
              <w:textAlignment w:val="baseline"/>
              <w:rPr>
                <w:rFonts w:asciiTheme="minorEastAsia" w:eastAsiaTheme="minorEastAsia" w:hAnsiTheme="minorEastAsia" w:cs="ＭＳ 明朝"/>
                <w:spacing w:val="20"/>
                <w:kern w:val="0"/>
                <w:sz w:val="21"/>
              </w:rPr>
            </w:pPr>
            <w:r w:rsidRPr="005C125D">
              <w:rPr>
                <w:rFonts w:asciiTheme="minorEastAsia" w:eastAsiaTheme="minorEastAsia" w:hAnsiTheme="minorEastAsia" w:cs="ＭＳ 明朝" w:hint="eastAsia"/>
                <w:spacing w:val="20"/>
                <w:kern w:val="0"/>
                <w:sz w:val="21"/>
              </w:rPr>
              <w:t>（平成</w:t>
            </w:r>
            <w:r w:rsidRPr="005C125D">
              <w:rPr>
                <w:rFonts w:asciiTheme="minorEastAsia" w:eastAsiaTheme="minorEastAsia" w:hAnsiTheme="minorEastAsia" w:cs="ＭＳ 明朝"/>
                <w:spacing w:val="20"/>
                <w:kern w:val="0"/>
                <w:sz w:val="21"/>
              </w:rPr>
              <w:t>27</w:t>
            </w:r>
            <w:r w:rsidR="00760BFE" w:rsidRPr="005C125D">
              <w:rPr>
                <w:rFonts w:asciiTheme="minorEastAsia" w:eastAsiaTheme="minorEastAsia" w:hAnsiTheme="minorEastAsia" w:cs="ＭＳ 明朝"/>
                <w:spacing w:val="20"/>
                <w:kern w:val="0"/>
                <w:sz w:val="21"/>
              </w:rPr>
              <w:t>年</w:t>
            </w:r>
            <w:r w:rsidR="00D240DA">
              <w:rPr>
                <w:rFonts w:asciiTheme="minorEastAsia" w:eastAsiaTheme="minorEastAsia" w:hAnsiTheme="minorEastAsia" w:cs="ＭＳ 明朝" w:hint="eastAsia"/>
                <w:spacing w:val="20"/>
                <w:kern w:val="0"/>
                <w:sz w:val="21"/>
              </w:rPr>
              <w:t>３</w:t>
            </w:r>
            <w:r w:rsidRPr="005C125D">
              <w:rPr>
                <w:rFonts w:asciiTheme="minorEastAsia" w:eastAsiaTheme="minorEastAsia" w:hAnsiTheme="minorEastAsia" w:cs="ＭＳ 明朝"/>
                <w:spacing w:val="20"/>
                <w:kern w:val="0"/>
                <w:sz w:val="21"/>
              </w:rPr>
              <w:t>月23日厚生労働省告示第96号</w:t>
            </w:r>
            <w:r w:rsidRPr="005C125D">
              <w:rPr>
                <w:rFonts w:asciiTheme="minorEastAsia" w:eastAsiaTheme="minorEastAsia" w:hAnsiTheme="minorEastAsia" w:cs="ＭＳ 明朝" w:hint="eastAsia"/>
                <w:spacing w:val="20"/>
                <w:kern w:val="0"/>
                <w:sz w:val="21"/>
              </w:rPr>
              <w:t>）</w:t>
            </w:r>
          </w:p>
        </w:tc>
      </w:tr>
    </w:tbl>
    <w:p w14:paraId="7BA0C562" w14:textId="77777777" w:rsidR="00361A53" w:rsidRPr="005C125D" w:rsidRDefault="00361A53" w:rsidP="00E86718">
      <w:pPr>
        <w:overflowPunct w:val="0"/>
        <w:spacing w:line="340" w:lineRule="exact"/>
        <w:ind w:left="443" w:hangingChars="177" w:hanging="443"/>
        <w:textAlignment w:val="baseline"/>
        <w:rPr>
          <w:rFonts w:asciiTheme="minorEastAsia" w:hAnsiTheme="minorEastAsia" w:cs="ＭＳ 明朝"/>
          <w:spacing w:val="20"/>
          <w:kern w:val="0"/>
          <w:szCs w:val="21"/>
        </w:rPr>
        <w:sectPr w:rsidR="00361A53" w:rsidRPr="005C125D" w:rsidSect="008B661D">
          <w:footerReference w:type="default" r:id="rId10"/>
          <w:pgSz w:w="11906" w:h="16838" w:code="9"/>
          <w:pgMar w:top="851" w:right="1247" w:bottom="1247" w:left="1021" w:header="851" w:footer="992" w:gutter="0"/>
          <w:pgNumType w:start="0"/>
          <w:cols w:space="425"/>
          <w:titlePg/>
          <w:docGrid w:type="linesAndChars" w:linePitch="294"/>
        </w:sectPr>
      </w:pPr>
    </w:p>
    <w:p w14:paraId="4E898907" w14:textId="77777777" w:rsidR="00361A53" w:rsidRPr="005C125D" w:rsidRDefault="00361A53" w:rsidP="00E86718">
      <w:pPr>
        <w:overflowPunct w:val="0"/>
        <w:spacing w:line="340" w:lineRule="exact"/>
        <w:ind w:left="443" w:hangingChars="177" w:hanging="443"/>
        <w:textAlignment w:val="baseline"/>
        <w:rPr>
          <w:rFonts w:asciiTheme="minorEastAsia" w:hAnsiTheme="minorEastAsia" w:cs="ＭＳ 明朝"/>
          <w:spacing w:val="20"/>
          <w:kern w:val="0"/>
          <w:szCs w:val="21"/>
        </w:rPr>
      </w:pPr>
    </w:p>
    <w:p w14:paraId="0D5AABE9" w14:textId="77777777" w:rsidR="00B6627A" w:rsidRPr="005C125D" w:rsidRDefault="00B6627A" w:rsidP="00E86718">
      <w:pPr>
        <w:overflowPunct w:val="0"/>
        <w:spacing w:line="340" w:lineRule="exact"/>
        <w:ind w:left="443" w:hangingChars="177" w:hanging="443"/>
        <w:textAlignment w:val="baseline"/>
        <w:rPr>
          <w:rFonts w:asciiTheme="minorEastAsia" w:hAnsiTheme="minorEastAsia" w:cs="ＭＳ 明朝"/>
          <w:spacing w:val="20"/>
          <w:kern w:val="0"/>
          <w:szCs w:val="21"/>
        </w:rPr>
      </w:pPr>
    </w:p>
    <w:p w14:paraId="6A81BF5E" w14:textId="77777777" w:rsidR="00361A53" w:rsidRPr="005C125D" w:rsidRDefault="00361A53" w:rsidP="00361A53">
      <w:pPr>
        <w:adjustRightInd w:val="0"/>
        <w:spacing w:line="480" w:lineRule="auto"/>
        <w:ind w:left="304"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介護サービス事業者</w:t>
      </w:r>
      <w:r w:rsidRPr="005C125D">
        <w:rPr>
          <w:rFonts w:ascii="ＭＳ ゴシック" w:eastAsia="ＭＳ ゴシック" w:hAnsi="ＭＳ ゴシック" w:cs="Times New Roman"/>
          <w:sz w:val="40"/>
          <w:szCs w:val="40"/>
        </w:rPr>
        <w:t xml:space="preserve"> </w:t>
      </w:r>
      <w:r w:rsidRPr="005C125D">
        <w:rPr>
          <w:rFonts w:ascii="ＭＳ ゴシック" w:eastAsia="ＭＳ ゴシック" w:hAnsi="ＭＳ ゴシック" w:cs="Times New Roman" w:hint="eastAsia"/>
          <w:sz w:val="40"/>
          <w:szCs w:val="40"/>
        </w:rPr>
        <w:t>自主点検表</w:t>
      </w:r>
    </w:p>
    <w:p w14:paraId="0E975C0F" w14:textId="46D8C5ED" w:rsidR="00361A53" w:rsidRDefault="00361A5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地域密着型介護老人福祉施設</w:t>
      </w:r>
      <w:r w:rsidR="00BE4FAF" w:rsidRPr="005C125D">
        <w:rPr>
          <w:rFonts w:ascii="ＭＳ ゴシック" w:eastAsia="ＭＳ ゴシック" w:hAnsi="ＭＳ ゴシック" w:cs="Times New Roman" w:hint="eastAsia"/>
          <w:sz w:val="40"/>
          <w:szCs w:val="40"/>
        </w:rPr>
        <w:t>入所</w:t>
      </w:r>
      <w:r w:rsidR="001B1C82" w:rsidRPr="005C125D">
        <w:rPr>
          <w:rFonts w:ascii="ＭＳ ゴシック" w:eastAsia="ＭＳ ゴシック" w:hAnsi="ＭＳ ゴシック" w:cs="Times New Roman" w:hint="eastAsia"/>
          <w:sz w:val="40"/>
          <w:szCs w:val="40"/>
        </w:rPr>
        <w:t>者生活介護</w:t>
      </w:r>
    </w:p>
    <w:p w14:paraId="052DFFB9" w14:textId="77777777" w:rsidR="000562C3" w:rsidRPr="005C125D" w:rsidRDefault="000562C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p>
    <w:p w14:paraId="5FB355EF" w14:textId="7A1687FC" w:rsidR="00361A53" w:rsidRPr="005C125D" w:rsidRDefault="00361A53" w:rsidP="00361A53">
      <w:pPr>
        <w:adjustRightInd w:val="0"/>
        <w:spacing w:line="480" w:lineRule="auto"/>
        <w:ind w:left="304" w:hangingChars="76" w:hanging="304"/>
        <w:contextualSpacing/>
        <w:jc w:val="center"/>
        <w:rPr>
          <w:rFonts w:ascii="ＭＳ ゴシック" w:eastAsia="ＭＳ ゴシック" w:hAnsi="ＭＳ ゴシック" w:cs="Times New Roman"/>
          <w:sz w:val="40"/>
          <w:szCs w:val="40"/>
        </w:rPr>
      </w:pPr>
      <w:r w:rsidRPr="005C125D">
        <w:rPr>
          <w:rFonts w:ascii="ＭＳ ゴシック" w:eastAsia="ＭＳ ゴシック" w:hAnsi="ＭＳ ゴシック" w:cs="Times New Roman" w:hint="eastAsia"/>
          <w:sz w:val="40"/>
          <w:szCs w:val="40"/>
        </w:rPr>
        <w:t>目　　　次</w:t>
      </w:r>
    </w:p>
    <w:p w14:paraId="7DF48B49" w14:textId="77777777" w:rsidR="00361A53" w:rsidRPr="005C125D" w:rsidRDefault="00361A53" w:rsidP="00361A53">
      <w:pPr>
        <w:adjustRightInd w:val="0"/>
        <w:spacing w:line="480" w:lineRule="auto"/>
        <w:ind w:left="167" w:hangingChars="76" w:hanging="167"/>
        <w:contextualSpacing/>
        <w:rPr>
          <w:rFonts w:ascii="ＭＳ 明朝" w:eastAsia="ＭＳ 明朝" w:hAnsi="ＭＳ 明朝" w:cs="Times New Roman"/>
          <w:sz w:val="22"/>
        </w:rPr>
      </w:pPr>
    </w:p>
    <w:p w14:paraId="29906B14" w14:textId="77777777" w:rsidR="00361A53" w:rsidRPr="005C125D" w:rsidRDefault="00361A53" w:rsidP="00361A53">
      <w:pPr>
        <w:adjustRightInd w:val="0"/>
        <w:spacing w:line="480" w:lineRule="auto"/>
        <w:ind w:left="167" w:hangingChars="76" w:hanging="167"/>
        <w:contextualSpacing/>
        <w:rPr>
          <w:rFonts w:ascii="ＭＳ 明朝" w:eastAsia="ＭＳ 明朝" w:hAnsi="ＭＳ 明朝" w:cs="Times New Roman"/>
          <w:sz w:val="22"/>
        </w:rPr>
      </w:pPr>
    </w:p>
    <w:p w14:paraId="2468A5F9" w14:textId="77605171" w:rsidR="00361A53" w:rsidRPr="001779CA"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 xml:space="preserve">第１　基本方針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 xml:space="preserve">・・　　　</w:t>
      </w:r>
      <w:r w:rsidR="009C503C" w:rsidRPr="001779CA">
        <w:rPr>
          <w:rFonts w:ascii="ＭＳ 明朝" w:eastAsia="ＭＳ 明朝" w:hAnsi="ＭＳ 明朝" w:cs="Times New Roman" w:hint="eastAsia"/>
          <w:sz w:val="22"/>
        </w:rPr>
        <w:t>１</w:t>
      </w:r>
    </w:p>
    <w:p w14:paraId="5DB414C7" w14:textId="5D1E64DA"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1779CA">
        <w:rPr>
          <w:rFonts w:ascii="ＭＳ 明朝" w:eastAsia="ＭＳ 明朝" w:hAnsi="ＭＳ 明朝" w:cs="Times New Roman" w:hint="eastAsia"/>
          <w:sz w:val="22"/>
        </w:rPr>
        <w:t>第２　人員に関する基準　　　　　　　　・</w:t>
      </w:r>
      <w:r w:rsidR="000562C3" w:rsidRPr="001779CA">
        <w:rPr>
          <w:rFonts w:ascii="ＭＳ 明朝" w:eastAsia="ＭＳ 明朝" w:hAnsi="ＭＳ 明朝" w:cs="Times New Roman" w:hint="eastAsia"/>
          <w:sz w:val="22"/>
        </w:rPr>
        <w:t>・・・</w:t>
      </w:r>
      <w:r w:rsidRPr="001779CA">
        <w:rPr>
          <w:rFonts w:ascii="ＭＳ 明朝" w:eastAsia="ＭＳ 明朝" w:hAnsi="ＭＳ 明朝" w:cs="Times New Roman" w:hint="eastAsia"/>
          <w:sz w:val="22"/>
        </w:rPr>
        <w:t>・</w:t>
      </w:r>
      <w:r w:rsidR="000562C3" w:rsidRPr="001779CA">
        <w:rPr>
          <w:rFonts w:ascii="ＭＳ 明朝" w:eastAsia="ＭＳ 明朝" w:hAnsi="ＭＳ 明朝" w:cs="Times New Roman" w:hint="eastAsia"/>
          <w:sz w:val="22"/>
        </w:rPr>
        <w:t>・・</w:t>
      </w:r>
      <w:r w:rsidRPr="001779CA">
        <w:rPr>
          <w:rFonts w:ascii="ＭＳ 明朝" w:eastAsia="ＭＳ 明朝" w:hAnsi="ＭＳ 明朝" w:cs="Times New Roman" w:hint="eastAsia"/>
          <w:sz w:val="22"/>
        </w:rPr>
        <w:t>・・・</w:t>
      </w:r>
      <w:r w:rsidR="009C503C" w:rsidRPr="001779CA">
        <w:rPr>
          <w:rFonts w:ascii="ＭＳ 明朝" w:eastAsia="ＭＳ 明朝" w:hAnsi="ＭＳ 明朝" w:cs="Times New Roman" w:hint="eastAsia"/>
          <w:sz w:val="22"/>
        </w:rPr>
        <w:t xml:space="preserve">　　　</w:t>
      </w:r>
      <w:r w:rsidR="00221727" w:rsidRPr="001779CA">
        <w:rPr>
          <w:rFonts w:ascii="ＭＳ 明朝" w:eastAsia="ＭＳ 明朝" w:hAnsi="ＭＳ 明朝" w:cs="Times New Roman" w:hint="eastAsia"/>
          <w:sz w:val="22"/>
        </w:rPr>
        <w:t>１</w:t>
      </w:r>
    </w:p>
    <w:p w14:paraId="608DEF88" w14:textId="362864C1"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第３　設備に関する基準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9C503C" w:rsidRPr="005C125D">
        <w:rPr>
          <w:rFonts w:ascii="ＭＳ 明朝" w:eastAsia="ＭＳ 明朝" w:hAnsi="ＭＳ 明朝" w:cs="Times New Roman" w:hint="eastAsia"/>
          <w:sz w:val="22"/>
        </w:rPr>
        <w:t xml:space="preserve">　　　</w:t>
      </w:r>
      <w:r w:rsidR="001779CA" w:rsidRPr="001779CA">
        <w:rPr>
          <w:rFonts w:ascii="ＭＳ 明朝" w:eastAsia="ＭＳ 明朝" w:hAnsi="ＭＳ 明朝" w:cs="Times New Roman" w:hint="eastAsia"/>
          <w:sz w:val="22"/>
        </w:rPr>
        <w:t>７</w:t>
      </w:r>
    </w:p>
    <w:p w14:paraId="402B1B0F" w14:textId="0114CA42"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第４　運営に関する基準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9C503C" w:rsidRPr="005C125D">
        <w:rPr>
          <w:rFonts w:ascii="ＭＳ 明朝" w:eastAsia="ＭＳ 明朝" w:hAnsi="ＭＳ 明朝" w:cs="Times New Roman" w:hint="eastAsia"/>
          <w:sz w:val="22"/>
        </w:rPr>
        <w:t xml:space="preserve">　　</w:t>
      </w:r>
      <w:r w:rsidR="001779CA" w:rsidRPr="001779CA">
        <w:rPr>
          <w:rFonts w:ascii="ＭＳ 明朝" w:eastAsia="ＭＳ 明朝" w:hAnsi="ＭＳ 明朝" w:cs="Times New Roman" w:hint="eastAsia"/>
          <w:sz w:val="22"/>
        </w:rPr>
        <w:t>１１</w:t>
      </w:r>
    </w:p>
    <w:p w14:paraId="50B9E271" w14:textId="2C8A800F"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5C125D">
        <w:rPr>
          <w:rFonts w:ascii="ＭＳ 明朝" w:eastAsia="ＭＳ 明朝" w:hAnsi="ＭＳ 明朝" w:cs="Times New Roman" w:hint="eastAsia"/>
          <w:sz w:val="22"/>
        </w:rPr>
        <w:t>第５　変更の届出</w:t>
      </w:r>
      <w:r w:rsidR="009C503C" w:rsidRPr="005C125D">
        <w:rPr>
          <w:rFonts w:ascii="ＭＳ 明朝" w:eastAsia="ＭＳ 明朝" w:hAnsi="ＭＳ 明朝" w:cs="Times New Roman" w:hint="eastAsia"/>
          <w:sz w:val="22"/>
        </w:rPr>
        <w:t>等</w:t>
      </w:r>
      <w:r w:rsidRPr="005C125D">
        <w:rPr>
          <w:rFonts w:ascii="ＭＳ 明朝" w:eastAsia="ＭＳ 明朝" w:hAnsi="ＭＳ 明朝" w:cs="Times New Roman" w:hint="eastAsia"/>
          <w:sz w:val="22"/>
        </w:rPr>
        <w:t xml:space="preserve">　　　　　　　　　　・・</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C75C69" w:rsidRPr="005C125D">
        <w:rPr>
          <w:rFonts w:ascii="ＭＳ 明朝" w:eastAsia="ＭＳ 明朝" w:hAnsi="ＭＳ 明朝" w:cs="Times New Roman" w:hint="eastAsia"/>
          <w:sz w:val="22"/>
        </w:rPr>
        <w:t xml:space="preserve">　　</w:t>
      </w:r>
      <w:r w:rsidR="001779CA" w:rsidRPr="001779CA">
        <w:rPr>
          <w:rFonts w:ascii="ＭＳ 明朝" w:eastAsia="ＭＳ 明朝" w:hAnsi="ＭＳ 明朝" w:cs="Times New Roman" w:hint="eastAsia"/>
          <w:sz w:val="22"/>
        </w:rPr>
        <w:t>４８</w:t>
      </w:r>
    </w:p>
    <w:p w14:paraId="0630FAA5" w14:textId="013D80BC" w:rsidR="00361A53" w:rsidRPr="005C125D" w:rsidRDefault="00361A53" w:rsidP="00361A53">
      <w:pPr>
        <w:adjustRightInd w:val="0"/>
        <w:spacing w:line="600" w:lineRule="auto"/>
        <w:ind w:leftChars="200" w:left="587" w:hangingChars="76" w:hanging="167"/>
        <w:contextualSpacing/>
        <w:rPr>
          <w:rFonts w:ascii="ＭＳ 明朝" w:eastAsia="ＭＳ 明朝" w:hAnsi="ＭＳ 明朝" w:cs="Times New Roman"/>
          <w:sz w:val="22"/>
        </w:rPr>
      </w:pPr>
      <w:r w:rsidRPr="001779CA">
        <w:rPr>
          <w:rFonts w:ascii="ＭＳ 明朝" w:eastAsia="ＭＳ 明朝" w:hAnsi="ＭＳ 明朝" w:cs="Times New Roman" w:hint="eastAsia"/>
          <w:sz w:val="22"/>
        </w:rPr>
        <w:t xml:space="preserve">第６　</w:t>
      </w:r>
      <w:r w:rsidR="00C3524E" w:rsidRPr="001779CA">
        <w:rPr>
          <w:rFonts w:ascii="ＭＳ 明朝" w:eastAsia="ＭＳ 明朝" w:hAnsi="ＭＳ 明朝" w:cs="Times New Roman" w:hint="eastAsia"/>
          <w:sz w:val="22"/>
        </w:rPr>
        <w:t xml:space="preserve">介護給付費の算定及び取扱い　　　</w:t>
      </w:r>
      <w:r w:rsidRPr="001779CA">
        <w:rPr>
          <w:rFonts w:ascii="ＭＳ 明朝" w:eastAsia="ＭＳ 明朝" w:hAnsi="ＭＳ 明朝" w:cs="Times New Roman" w:hint="eastAsia"/>
          <w:sz w:val="22"/>
        </w:rPr>
        <w:t>・・・</w:t>
      </w:r>
      <w:r w:rsidR="000562C3" w:rsidRPr="001779CA">
        <w:rPr>
          <w:rFonts w:ascii="ＭＳ 明朝" w:eastAsia="ＭＳ 明朝" w:hAnsi="ＭＳ 明朝" w:cs="Times New Roman" w:hint="eastAsia"/>
          <w:sz w:val="22"/>
        </w:rPr>
        <w:t>・・・・・</w:t>
      </w:r>
      <w:r w:rsidRPr="001779CA">
        <w:rPr>
          <w:rFonts w:ascii="ＭＳ 明朝" w:eastAsia="ＭＳ 明朝" w:hAnsi="ＭＳ 明朝" w:cs="Times New Roman" w:hint="eastAsia"/>
          <w:sz w:val="22"/>
        </w:rPr>
        <w:t>・・</w:t>
      </w:r>
      <w:r w:rsidR="00C75C69" w:rsidRPr="001779CA">
        <w:rPr>
          <w:rFonts w:ascii="ＭＳ 明朝" w:eastAsia="ＭＳ 明朝" w:hAnsi="ＭＳ 明朝" w:cs="Times New Roman" w:hint="eastAsia"/>
          <w:sz w:val="22"/>
        </w:rPr>
        <w:t xml:space="preserve">　　</w:t>
      </w:r>
      <w:r w:rsidR="001779CA" w:rsidRPr="001779CA">
        <w:rPr>
          <w:rFonts w:ascii="ＭＳ 明朝" w:eastAsia="ＭＳ 明朝" w:hAnsi="ＭＳ 明朝" w:cs="Times New Roman" w:hint="eastAsia"/>
          <w:sz w:val="22"/>
        </w:rPr>
        <w:t>４９</w:t>
      </w:r>
    </w:p>
    <w:p w14:paraId="200C4D82" w14:textId="2163926E" w:rsidR="00260DBE" w:rsidRPr="005C125D" w:rsidRDefault="00361A53" w:rsidP="00C75C69">
      <w:pPr>
        <w:adjustRightInd w:val="0"/>
        <w:spacing w:line="600" w:lineRule="auto"/>
        <w:ind w:leftChars="200" w:left="587" w:hangingChars="76" w:hanging="167"/>
        <w:contextualSpacing/>
        <w:rPr>
          <w:rFonts w:ascii="ＭＳ 明朝" w:eastAsia="ＭＳ 明朝" w:hAnsi="ＭＳ 明朝" w:cs="Times New Roman"/>
          <w:sz w:val="22"/>
        </w:rPr>
      </w:pPr>
      <w:r w:rsidRPr="001779CA">
        <w:rPr>
          <w:rFonts w:ascii="ＭＳ 明朝" w:eastAsia="ＭＳ 明朝" w:hAnsi="ＭＳ 明朝" w:cs="Times New Roman" w:hint="eastAsia"/>
          <w:sz w:val="22"/>
        </w:rPr>
        <w:t xml:space="preserve">第７　</w:t>
      </w:r>
      <w:r w:rsidR="00C3524E" w:rsidRPr="001779CA">
        <w:rPr>
          <w:rFonts w:ascii="ＭＳ 明朝" w:eastAsia="ＭＳ 明朝" w:hAnsi="ＭＳ 明朝" w:cs="Times New Roman" w:hint="eastAsia"/>
          <w:sz w:val="22"/>
        </w:rPr>
        <w:t>業務管理体制等</w:t>
      </w:r>
      <w:r w:rsidRPr="005C125D">
        <w:rPr>
          <w:rFonts w:ascii="ＭＳ 明朝" w:eastAsia="ＭＳ 明朝" w:hAnsi="ＭＳ 明朝" w:cs="Times New Roman" w:hint="eastAsia"/>
          <w:sz w:val="22"/>
        </w:rPr>
        <w:t xml:space="preserve">　　　</w:t>
      </w:r>
      <w:r w:rsidR="00C3524E">
        <w:rPr>
          <w:rFonts w:ascii="ＭＳ 明朝" w:eastAsia="ＭＳ 明朝" w:hAnsi="ＭＳ 明朝" w:cs="Times New Roman" w:hint="eastAsia"/>
          <w:sz w:val="22"/>
        </w:rPr>
        <w:t xml:space="preserve">　　　　　　</w:t>
      </w:r>
      <w:r w:rsidRPr="005C125D">
        <w:rPr>
          <w:rFonts w:ascii="ＭＳ 明朝" w:eastAsia="ＭＳ 明朝" w:hAnsi="ＭＳ 明朝" w:cs="Times New Roman" w:hint="eastAsia"/>
          <w:sz w:val="22"/>
        </w:rPr>
        <w:t>・・</w:t>
      </w:r>
      <w:r w:rsidR="000562C3" w:rsidRPr="005C125D">
        <w:rPr>
          <w:rFonts w:ascii="ＭＳ 明朝" w:eastAsia="ＭＳ 明朝" w:hAnsi="ＭＳ 明朝" w:cs="Times New Roman" w:hint="eastAsia"/>
          <w:sz w:val="22"/>
        </w:rPr>
        <w:t>・・・・・</w:t>
      </w:r>
      <w:r w:rsidRPr="005C125D">
        <w:rPr>
          <w:rFonts w:ascii="ＭＳ 明朝" w:eastAsia="ＭＳ 明朝" w:hAnsi="ＭＳ 明朝" w:cs="Times New Roman" w:hint="eastAsia"/>
          <w:sz w:val="22"/>
        </w:rPr>
        <w:t>・・・</w:t>
      </w:r>
      <w:r w:rsidR="001779CA">
        <w:rPr>
          <w:rFonts w:ascii="ＭＳ 明朝" w:eastAsia="ＭＳ 明朝" w:hAnsi="ＭＳ 明朝" w:cs="Times New Roman" w:hint="eastAsia"/>
          <w:sz w:val="22"/>
        </w:rPr>
        <w:t xml:space="preserve">　１０９</w:t>
      </w:r>
    </w:p>
    <w:p w14:paraId="6D0BB4C7" w14:textId="4D793141" w:rsidR="00385AA0" w:rsidRPr="005C125D" w:rsidRDefault="00385AA0" w:rsidP="00361A53">
      <w:pPr>
        <w:widowControl/>
        <w:jc w:val="left"/>
        <w:rPr>
          <w:rFonts w:asciiTheme="minorEastAsia" w:hAnsiTheme="minorEastAsia"/>
          <w:szCs w:val="21"/>
        </w:rPr>
      </w:pPr>
    </w:p>
    <w:p w14:paraId="0D8659B2" w14:textId="77777777" w:rsidR="00385AA0" w:rsidRDefault="00385AA0">
      <w:pPr>
        <w:widowControl/>
        <w:jc w:val="left"/>
        <w:rPr>
          <w:rFonts w:asciiTheme="minorEastAsia" w:hAnsiTheme="minorEastAsia"/>
          <w:szCs w:val="21"/>
        </w:rPr>
      </w:pPr>
      <w:r>
        <w:rPr>
          <w:rFonts w:asciiTheme="minorEastAsia" w:hAnsiTheme="minorEastAsia"/>
          <w:szCs w:val="21"/>
        </w:rPr>
        <w:br w:type="page"/>
      </w:r>
    </w:p>
    <w:p w14:paraId="52B0EBCF" w14:textId="77777777" w:rsidR="00385AA0" w:rsidRDefault="00385AA0" w:rsidP="00385AA0">
      <w:pPr>
        <w:adjustRightInd w:val="0"/>
        <w:contextualSpacing/>
        <w:jc w:val="center"/>
        <w:rPr>
          <w:rFonts w:cs="Times New Roman"/>
          <w:sz w:val="22"/>
        </w:rPr>
      </w:pPr>
      <w:r>
        <w:rPr>
          <w:rFonts w:cs="Times New Roman" w:hint="eastAsia"/>
          <w:sz w:val="22"/>
        </w:rPr>
        <w:lastRenderedPageBreak/>
        <w:t>地域密着型介護老人施設　職員総括表</w:t>
      </w:r>
    </w:p>
    <w:tbl>
      <w:tblPr>
        <w:tblStyle w:val="a3"/>
        <w:tblW w:w="0" w:type="auto"/>
        <w:tblLook w:val="04A0" w:firstRow="1" w:lastRow="0" w:firstColumn="1" w:lastColumn="0" w:noHBand="0" w:noVBand="1"/>
      </w:tblPr>
      <w:tblGrid>
        <w:gridCol w:w="2268"/>
        <w:gridCol w:w="426"/>
        <w:gridCol w:w="3253"/>
        <w:gridCol w:w="3681"/>
      </w:tblGrid>
      <w:tr w:rsidR="00385AA0" w:rsidRPr="00814435" w14:paraId="57AF18BC" w14:textId="77777777" w:rsidTr="0071706F">
        <w:trPr>
          <w:trHeight w:val="397"/>
        </w:trPr>
        <w:tc>
          <w:tcPr>
            <w:tcW w:w="2694" w:type="dxa"/>
            <w:gridSpan w:val="2"/>
            <w:tcBorders>
              <w:top w:val="nil"/>
              <w:left w:val="nil"/>
              <w:bottom w:val="single" w:sz="12" w:space="0" w:color="auto"/>
              <w:right w:val="nil"/>
            </w:tcBorders>
          </w:tcPr>
          <w:p w14:paraId="36BD5CA0" w14:textId="77777777" w:rsidR="00385AA0" w:rsidRPr="00814435" w:rsidRDefault="00385AA0" w:rsidP="0071706F">
            <w:pPr>
              <w:adjustRightInd w:val="0"/>
              <w:ind w:left="167" w:hanging="167"/>
              <w:contextualSpacing/>
              <w:rPr>
                <w:rFonts w:hAnsi="ＭＳ ゴシック" w:cs="Times New Roman"/>
                <w:sz w:val="22"/>
              </w:rPr>
            </w:pPr>
          </w:p>
        </w:tc>
        <w:tc>
          <w:tcPr>
            <w:tcW w:w="6934" w:type="dxa"/>
            <w:gridSpan w:val="2"/>
            <w:tcBorders>
              <w:top w:val="nil"/>
              <w:left w:val="nil"/>
              <w:bottom w:val="single" w:sz="12" w:space="0" w:color="auto"/>
              <w:right w:val="nil"/>
            </w:tcBorders>
          </w:tcPr>
          <w:p w14:paraId="19972D3C" w14:textId="77777777" w:rsidR="00385AA0" w:rsidRPr="00814435" w:rsidRDefault="00385AA0" w:rsidP="0071706F">
            <w:pPr>
              <w:wordWrap w:val="0"/>
              <w:adjustRightInd w:val="0"/>
              <w:ind w:left="167" w:hanging="167"/>
              <w:contextualSpacing/>
              <w:jc w:val="right"/>
              <w:rPr>
                <w:rFonts w:hAnsi="ＭＳ ゴシック" w:cs="Times New Roman"/>
                <w:sz w:val="22"/>
              </w:rPr>
            </w:pPr>
            <w:r w:rsidRPr="00814435">
              <w:rPr>
                <w:rFonts w:hAnsi="ＭＳ ゴシック" w:cs="Times New Roman" w:hint="eastAsia"/>
                <w:sz w:val="22"/>
              </w:rPr>
              <w:t>令和　　　年　　　月　　　日現在</w:t>
            </w:r>
          </w:p>
        </w:tc>
      </w:tr>
      <w:tr w:rsidR="00385AA0" w:rsidRPr="00814435" w14:paraId="08D99641" w14:textId="77777777" w:rsidTr="0071706F">
        <w:trPr>
          <w:trHeight w:val="397"/>
        </w:trPr>
        <w:tc>
          <w:tcPr>
            <w:tcW w:w="2268" w:type="dxa"/>
            <w:tcBorders>
              <w:top w:val="single" w:sz="12" w:space="0" w:color="auto"/>
              <w:left w:val="single" w:sz="12" w:space="0" w:color="auto"/>
            </w:tcBorders>
          </w:tcPr>
          <w:p w14:paraId="7354B824" w14:textId="77777777" w:rsidR="00385AA0" w:rsidRPr="00814435" w:rsidRDefault="00385AA0" w:rsidP="0071706F">
            <w:pPr>
              <w:adjustRightInd w:val="0"/>
              <w:spacing w:line="240" w:lineRule="auto"/>
              <w:ind w:left="167" w:hanging="167"/>
              <w:contextualSpacing/>
              <w:rPr>
                <w:rFonts w:hAnsi="ＭＳ ゴシック" w:cs="Times New Roman"/>
                <w:sz w:val="22"/>
              </w:rPr>
            </w:pPr>
          </w:p>
        </w:tc>
        <w:tc>
          <w:tcPr>
            <w:tcW w:w="7360" w:type="dxa"/>
            <w:gridSpan w:val="3"/>
            <w:tcBorders>
              <w:top w:val="single" w:sz="12" w:space="0" w:color="auto"/>
              <w:right w:val="single" w:sz="12" w:space="0" w:color="auto"/>
            </w:tcBorders>
          </w:tcPr>
          <w:p w14:paraId="142920BC"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r w:rsidRPr="00814435">
              <w:rPr>
                <w:rFonts w:hAnsi="ＭＳ ゴシック" w:cs="Times New Roman" w:hint="eastAsia"/>
                <w:sz w:val="22"/>
              </w:rPr>
              <w:t>地域密着型介護老人福祉施設</w:t>
            </w:r>
          </w:p>
        </w:tc>
      </w:tr>
      <w:tr w:rsidR="00385AA0" w:rsidRPr="00814435" w14:paraId="63DF674C" w14:textId="77777777" w:rsidTr="0071706F">
        <w:trPr>
          <w:trHeight w:val="397"/>
        </w:trPr>
        <w:tc>
          <w:tcPr>
            <w:tcW w:w="2268" w:type="dxa"/>
            <w:tcBorders>
              <w:left w:val="single" w:sz="12" w:space="0" w:color="auto"/>
            </w:tcBorders>
          </w:tcPr>
          <w:p w14:paraId="1E65F9CE" w14:textId="77777777" w:rsidR="00385AA0" w:rsidRPr="00814435" w:rsidRDefault="00385AA0" w:rsidP="0071706F">
            <w:pPr>
              <w:adjustRightInd w:val="0"/>
              <w:spacing w:line="240" w:lineRule="auto"/>
              <w:ind w:left="167" w:hanging="167"/>
              <w:contextualSpacing/>
              <w:rPr>
                <w:rFonts w:hAnsi="ＭＳ ゴシック" w:cs="Times New Roman"/>
                <w:sz w:val="22"/>
              </w:rPr>
            </w:pPr>
            <w:r w:rsidRPr="00814435">
              <w:rPr>
                <w:rFonts w:hAnsi="ＭＳ ゴシック" w:cs="Times New Roman" w:hint="eastAsia"/>
                <w:sz w:val="22"/>
              </w:rPr>
              <w:t>入所定員</w:t>
            </w:r>
          </w:p>
        </w:tc>
        <w:tc>
          <w:tcPr>
            <w:tcW w:w="7360" w:type="dxa"/>
            <w:gridSpan w:val="3"/>
            <w:tcBorders>
              <w:right w:val="single" w:sz="12" w:space="0" w:color="auto"/>
            </w:tcBorders>
          </w:tcPr>
          <w:p w14:paraId="492D2489"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r>
      <w:tr w:rsidR="00385AA0" w:rsidRPr="00814435" w14:paraId="271090EC" w14:textId="77777777" w:rsidTr="0071706F">
        <w:trPr>
          <w:trHeight w:val="397"/>
        </w:trPr>
        <w:tc>
          <w:tcPr>
            <w:tcW w:w="2268" w:type="dxa"/>
            <w:tcBorders>
              <w:left w:val="single" w:sz="12" w:space="0" w:color="auto"/>
            </w:tcBorders>
          </w:tcPr>
          <w:p w14:paraId="0C8AAC0C" w14:textId="77777777" w:rsidR="00385AA0" w:rsidRPr="00814435" w:rsidRDefault="00385AA0" w:rsidP="0071706F">
            <w:pPr>
              <w:adjustRightInd w:val="0"/>
              <w:spacing w:line="240" w:lineRule="auto"/>
              <w:ind w:left="167" w:hanging="167"/>
              <w:contextualSpacing/>
              <w:rPr>
                <w:rFonts w:hAnsi="ＭＳ ゴシック" w:cs="Times New Roman"/>
                <w:sz w:val="22"/>
              </w:rPr>
            </w:pPr>
            <w:r w:rsidRPr="00814435">
              <w:rPr>
                <w:rFonts w:hAnsi="ＭＳ ゴシック" w:cs="Times New Roman" w:hint="eastAsia"/>
                <w:sz w:val="22"/>
              </w:rPr>
              <w:t>（直近在籍者数）</w:t>
            </w:r>
          </w:p>
        </w:tc>
        <w:tc>
          <w:tcPr>
            <w:tcW w:w="7360" w:type="dxa"/>
            <w:gridSpan w:val="3"/>
            <w:tcBorders>
              <w:right w:val="single" w:sz="12" w:space="0" w:color="auto"/>
            </w:tcBorders>
          </w:tcPr>
          <w:p w14:paraId="3EF70F3E"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r>
      <w:tr w:rsidR="00385AA0" w:rsidRPr="00814435" w14:paraId="11C4E6FB" w14:textId="77777777" w:rsidTr="0071706F">
        <w:trPr>
          <w:trHeight w:val="397"/>
        </w:trPr>
        <w:tc>
          <w:tcPr>
            <w:tcW w:w="2268" w:type="dxa"/>
            <w:tcBorders>
              <w:left w:val="single" w:sz="12" w:space="0" w:color="auto"/>
              <w:bottom w:val="single" w:sz="12" w:space="0" w:color="auto"/>
            </w:tcBorders>
          </w:tcPr>
          <w:p w14:paraId="41946794" w14:textId="77777777" w:rsidR="00385AA0" w:rsidRPr="00814435" w:rsidRDefault="00385AA0" w:rsidP="0071706F">
            <w:pPr>
              <w:adjustRightInd w:val="0"/>
              <w:spacing w:line="240" w:lineRule="auto"/>
              <w:ind w:left="167" w:hanging="167"/>
              <w:contextualSpacing/>
              <w:rPr>
                <w:rFonts w:hAnsi="ＭＳ ゴシック" w:cs="Times New Roman"/>
                <w:sz w:val="22"/>
              </w:rPr>
            </w:pPr>
            <w:r w:rsidRPr="00814435">
              <w:rPr>
                <w:rFonts w:hAnsi="ＭＳ ゴシック" w:cs="Times New Roman" w:hint="eastAsia"/>
                <w:sz w:val="22"/>
              </w:rPr>
              <w:t>前年度入所者数</w:t>
            </w:r>
            <w:r w:rsidRPr="00814435">
              <w:rPr>
                <w:rFonts w:ascii="ＭＳ 明朝" w:eastAsia="ＭＳ 明朝" w:hAnsi="ＭＳ 明朝" w:cs="Times New Roman" w:hint="eastAsia"/>
                <w:sz w:val="22"/>
              </w:rPr>
              <w:t>※１</w:t>
            </w:r>
          </w:p>
        </w:tc>
        <w:tc>
          <w:tcPr>
            <w:tcW w:w="7360" w:type="dxa"/>
            <w:gridSpan w:val="3"/>
            <w:tcBorders>
              <w:bottom w:val="single" w:sz="12" w:space="0" w:color="auto"/>
              <w:right w:val="single" w:sz="12" w:space="0" w:color="auto"/>
            </w:tcBorders>
          </w:tcPr>
          <w:p w14:paraId="75567B4B"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r>
      <w:tr w:rsidR="00385AA0" w:rsidRPr="00814435" w14:paraId="0FD6D40F" w14:textId="77777777" w:rsidTr="0071706F">
        <w:trPr>
          <w:trHeight w:val="397"/>
        </w:trPr>
        <w:tc>
          <w:tcPr>
            <w:tcW w:w="2268" w:type="dxa"/>
            <w:tcBorders>
              <w:top w:val="single" w:sz="12" w:space="0" w:color="auto"/>
              <w:left w:val="single" w:sz="12" w:space="0" w:color="auto"/>
            </w:tcBorders>
          </w:tcPr>
          <w:p w14:paraId="49DDF30A" w14:textId="77777777" w:rsidR="00385AA0" w:rsidRPr="00814435" w:rsidRDefault="00385AA0" w:rsidP="0071706F">
            <w:pPr>
              <w:adjustRightInd w:val="0"/>
              <w:spacing w:line="240" w:lineRule="auto"/>
              <w:ind w:left="167" w:hanging="167"/>
              <w:contextualSpacing/>
              <w:rPr>
                <w:rFonts w:hAnsi="ＭＳ ゴシック" w:cs="Times New Roman"/>
                <w:sz w:val="22"/>
              </w:rPr>
            </w:pPr>
          </w:p>
        </w:tc>
        <w:tc>
          <w:tcPr>
            <w:tcW w:w="3679" w:type="dxa"/>
            <w:gridSpan w:val="2"/>
            <w:tcBorders>
              <w:top w:val="single" w:sz="12" w:space="0" w:color="auto"/>
              <w:right w:val="dotted" w:sz="4" w:space="0" w:color="auto"/>
            </w:tcBorders>
          </w:tcPr>
          <w:p w14:paraId="62C1A7E3"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r w:rsidRPr="00814435">
              <w:rPr>
                <w:rFonts w:hAnsi="ＭＳ ゴシック" w:cs="Times New Roman" w:hint="eastAsia"/>
                <w:sz w:val="22"/>
              </w:rPr>
              <w:t>配置基準</w:t>
            </w:r>
          </w:p>
        </w:tc>
        <w:tc>
          <w:tcPr>
            <w:tcW w:w="3679" w:type="dxa"/>
            <w:tcBorders>
              <w:top w:val="single" w:sz="12" w:space="0" w:color="auto"/>
              <w:left w:val="dotted" w:sz="4" w:space="0" w:color="auto"/>
              <w:right w:val="single" w:sz="12" w:space="0" w:color="auto"/>
            </w:tcBorders>
          </w:tcPr>
          <w:p w14:paraId="3A52A6D4"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r w:rsidRPr="00814435">
              <w:rPr>
                <w:rFonts w:hAnsi="ＭＳ ゴシック" w:cs="Times New Roman" w:hint="eastAsia"/>
                <w:sz w:val="22"/>
              </w:rPr>
              <w:t>配置数</w:t>
            </w:r>
          </w:p>
        </w:tc>
      </w:tr>
      <w:tr w:rsidR="00385AA0" w:rsidRPr="00814435" w14:paraId="0701535B" w14:textId="77777777" w:rsidTr="0071706F">
        <w:trPr>
          <w:trHeight w:val="397"/>
        </w:trPr>
        <w:tc>
          <w:tcPr>
            <w:tcW w:w="2268" w:type="dxa"/>
            <w:tcBorders>
              <w:left w:val="single" w:sz="12" w:space="0" w:color="auto"/>
            </w:tcBorders>
          </w:tcPr>
          <w:p w14:paraId="3F91EA0A" w14:textId="77777777" w:rsidR="00385AA0" w:rsidRPr="00814435" w:rsidRDefault="00385AA0" w:rsidP="0071706F">
            <w:pPr>
              <w:adjustRightInd w:val="0"/>
              <w:spacing w:line="240" w:lineRule="auto"/>
              <w:ind w:left="167" w:hanging="167"/>
              <w:contextualSpacing/>
              <w:rPr>
                <w:rFonts w:hAnsi="ＭＳ ゴシック" w:cs="Times New Roman"/>
                <w:sz w:val="22"/>
              </w:rPr>
            </w:pPr>
            <w:r w:rsidRPr="00814435">
              <w:rPr>
                <w:rFonts w:hAnsi="ＭＳ ゴシック" w:cs="Times New Roman" w:hint="eastAsia"/>
                <w:sz w:val="22"/>
              </w:rPr>
              <w:t>管理者</w:t>
            </w:r>
          </w:p>
        </w:tc>
        <w:tc>
          <w:tcPr>
            <w:tcW w:w="3679" w:type="dxa"/>
            <w:gridSpan w:val="2"/>
            <w:tcBorders>
              <w:right w:val="dotted" w:sz="4" w:space="0" w:color="auto"/>
            </w:tcBorders>
          </w:tcPr>
          <w:p w14:paraId="5BCC4A03"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474040C3"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r>
      <w:tr w:rsidR="00385AA0" w:rsidRPr="00814435" w14:paraId="19146313" w14:textId="77777777" w:rsidTr="0071706F">
        <w:trPr>
          <w:trHeight w:val="397"/>
        </w:trPr>
        <w:tc>
          <w:tcPr>
            <w:tcW w:w="2268" w:type="dxa"/>
            <w:tcBorders>
              <w:left w:val="single" w:sz="12" w:space="0" w:color="auto"/>
              <w:bottom w:val="single" w:sz="4" w:space="0" w:color="auto"/>
            </w:tcBorders>
          </w:tcPr>
          <w:p w14:paraId="58E78DB8" w14:textId="77777777" w:rsidR="00385AA0" w:rsidRPr="00814435" w:rsidRDefault="00385AA0" w:rsidP="0071706F">
            <w:pPr>
              <w:adjustRightInd w:val="0"/>
              <w:spacing w:line="240" w:lineRule="auto"/>
              <w:ind w:left="167" w:hanging="167"/>
              <w:contextualSpacing/>
              <w:rPr>
                <w:rFonts w:hAnsi="ＭＳ ゴシック" w:cs="Times New Roman"/>
                <w:sz w:val="22"/>
              </w:rPr>
            </w:pPr>
            <w:r w:rsidRPr="00814435">
              <w:rPr>
                <w:rFonts w:hAnsi="ＭＳ ゴシック" w:cs="Times New Roman" w:hint="eastAsia"/>
                <w:sz w:val="22"/>
              </w:rPr>
              <w:t>医師</w:t>
            </w:r>
          </w:p>
        </w:tc>
        <w:tc>
          <w:tcPr>
            <w:tcW w:w="3679" w:type="dxa"/>
            <w:gridSpan w:val="2"/>
            <w:tcBorders>
              <w:bottom w:val="single" w:sz="4" w:space="0" w:color="auto"/>
              <w:right w:val="dotted" w:sz="4" w:space="0" w:color="auto"/>
            </w:tcBorders>
          </w:tcPr>
          <w:p w14:paraId="4634A682"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c>
          <w:tcPr>
            <w:tcW w:w="3679" w:type="dxa"/>
            <w:tcBorders>
              <w:left w:val="dotted" w:sz="4" w:space="0" w:color="auto"/>
              <w:bottom w:val="single" w:sz="4" w:space="0" w:color="auto"/>
              <w:right w:val="single" w:sz="12" w:space="0" w:color="auto"/>
            </w:tcBorders>
          </w:tcPr>
          <w:p w14:paraId="6CE49AD2"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r>
      <w:tr w:rsidR="00385AA0" w:rsidRPr="00814435" w14:paraId="1F64A809" w14:textId="77777777" w:rsidTr="0071706F">
        <w:trPr>
          <w:trHeight w:val="397"/>
        </w:trPr>
        <w:tc>
          <w:tcPr>
            <w:tcW w:w="2268" w:type="dxa"/>
            <w:tcBorders>
              <w:left w:val="single" w:sz="12" w:space="0" w:color="auto"/>
              <w:bottom w:val="dotted" w:sz="4" w:space="0" w:color="auto"/>
            </w:tcBorders>
          </w:tcPr>
          <w:p w14:paraId="3E29A240" w14:textId="77777777" w:rsidR="00385AA0" w:rsidRPr="00814435" w:rsidRDefault="00385AA0" w:rsidP="0071706F">
            <w:pPr>
              <w:adjustRightInd w:val="0"/>
              <w:spacing w:line="240" w:lineRule="auto"/>
              <w:ind w:left="167" w:hanging="167"/>
              <w:contextualSpacing/>
              <w:rPr>
                <w:rFonts w:hAnsi="ＭＳ ゴシック" w:cs="Times New Roman"/>
                <w:sz w:val="22"/>
              </w:rPr>
            </w:pPr>
            <w:r w:rsidRPr="00814435">
              <w:rPr>
                <w:rFonts w:hAnsi="ＭＳ ゴシック" w:cs="Times New Roman" w:hint="eastAsia"/>
                <w:sz w:val="22"/>
              </w:rPr>
              <w:t>生活相談員</w:t>
            </w:r>
          </w:p>
        </w:tc>
        <w:tc>
          <w:tcPr>
            <w:tcW w:w="3679" w:type="dxa"/>
            <w:gridSpan w:val="2"/>
            <w:tcBorders>
              <w:bottom w:val="dotted" w:sz="4" w:space="0" w:color="auto"/>
              <w:right w:val="dotted" w:sz="4" w:space="0" w:color="auto"/>
            </w:tcBorders>
          </w:tcPr>
          <w:p w14:paraId="5E423CA0"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2E1CBBFD" w14:textId="77777777" w:rsidR="00385AA0" w:rsidRPr="00814435" w:rsidRDefault="00385AA0" w:rsidP="0071706F">
            <w:pPr>
              <w:adjustRightInd w:val="0"/>
              <w:spacing w:line="240" w:lineRule="auto"/>
              <w:ind w:left="167" w:hanging="167"/>
              <w:contextualSpacing/>
              <w:jc w:val="center"/>
              <w:rPr>
                <w:rFonts w:hAnsi="ＭＳ ゴシック" w:cs="Times New Roman"/>
                <w:sz w:val="22"/>
              </w:rPr>
            </w:pPr>
          </w:p>
        </w:tc>
      </w:tr>
      <w:tr w:rsidR="00385AA0" w:rsidRPr="00814435" w14:paraId="49A2EF6C" w14:textId="77777777" w:rsidTr="0071706F">
        <w:trPr>
          <w:trHeight w:val="397"/>
        </w:trPr>
        <w:tc>
          <w:tcPr>
            <w:tcW w:w="2268" w:type="dxa"/>
            <w:tcBorders>
              <w:top w:val="dotted" w:sz="4" w:space="0" w:color="auto"/>
              <w:left w:val="single" w:sz="12" w:space="0" w:color="auto"/>
            </w:tcBorders>
          </w:tcPr>
          <w:p w14:paraId="738F33EA"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right w:val="dotted" w:sz="4" w:space="0" w:color="auto"/>
            </w:tcBorders>
          </w:tcPr>
          <w:p w14:paraId="57C77F42"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1B69EC8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CD957E5" w14:textId="77777777" w:rsidTr="0071706F">
        <w:trPr>
          <w:trHeight w:val="397"/>
        </w:trPr>
        <w:tc>
          <w:tcPr>
            <w:tcW w:w="2268" w:type="dxa"/>
            <w:tcBorders>
              <w:left w:val="single" w:sz="12" w:space="0" w:color="auto"/>
            </w:tcBorders>
          </w:tcPr>
          <w:p w14:paraId="0AC7E4EB"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看護職員＋介護職員</w:t>
            </w:r>
          </w:p>
        </w:tc>
        <w:tc>
          <w:tcPr>
            <w:tcW w:w="3679" w:type="dxa"/>
            <w:gridSpan w:val="2"/>
            <w:tcBorders>
              <w:right w:val="dotted" w:sz="4" w:space="0" w:color="auto"/>
            </w:tcBorders>
          </w:tcPr>
          <w:p w14:paraId="31A5C75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3FDC2DE4"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53F36C9" w14:textId="77777777" w:rsidTr="0071706F">
        <w:trPr>
          <w:trHeight w:val="397"/>
        </w:trPr>
        <w:tc>
          <w:tcPr>
            <w:tcW w:w="2268" w:type="dxa"/>
            <w:tcBorders>
              <w:left w:val="single" w:sz="12" w:space="0" w:color="auto"/>
              <w:bottom w:val="dotted" w:sz="4" w:space="0" w:color="auto"/>
            </w:tcBorders>
          </w:tcPr>
          <w:p w14:paraId="390DE4C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看護職員</w:t>
            </w:r>
          </w:p>
        </w:tc>
        <w:tc>
          <w:tcPr>
            <w:tcW w:w="3679" w:type="dxa"/>
            <w:gridSpan w:val="2"/>
            <w:tcBorders>
              <w:bottom w:val="dotted" w:sz="4" w:space="0" w:color="auto"/>
              <w:right w:val="dotted" w:sz="4" w:space="0" w:color="auto"/>
            </w:tcBorders>
          </w:tcPr>
          <w:p w14:paraId="650D7DA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5199683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65D96B0" w14:textId="77777777" w:rsidTr="0071706F">
        <w:trPr>
          <w:trHeight w:val="397"/>
        </w:trPr>
        <w:tc>
          <w:tcPr>
            <w:tcW w:w="2268" w:type="dxa"/>
            <w:tcBorders>
              <w:top w:val="dotted" w:sz="4" w:space="0" w:color="auto"/>
              <w:left w:val="single" w:sz="12" w:space="0" w:color="auto"/>
              <w:bottom w:val="dotted" w:sz="4" w:space="0" w:color="auto"/>
            </w:tcBorders>
          </w:tcPr>
          <w:p w14:paraId="652570B8"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dotted" w:sz="4" w:space="0" w:color="auto"/>
              <w:right w:val="dotted" w:sz="4" w:space="0" w:color="auto"/>
            </w:tcBorders>
          </w:tcPr>
          <w:p w14:paraId="6862296B"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18DBE143"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B689F98" w14:textId="77777777" w:rsidTr="0071706F">
        <w:trPr>
          <w:trHeight w:val="397"/>
        </w:trPr>
        <w:tc>
          <w:tcPr>
            <w:tcW w:w="2268" w:type="dxa"/>
            <w:tcBorders>
              <w:top w:val="dotted" w:sz="4" w:space="0" w:color="auto"/>
              <w:left w:val="single" w:sz="12" w:space="0" w:color="auto"/>
              <w:bottom w:val="dotted" w:sz="4" w:space="0" w:color="auto"/>
            </w:tcBorders>
          </w:tcPr>
          <w:p w14:paraId="0F6AC57E"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（うち非常勤）</w:t>
            </w:r>
            <w:r w:rsidRPr="007931F0">
              <w:rPr>
                <w:rFonts w:ascii="ＭＳ 明朝" w:eastAsia="ＭＳ 明朝" w:hAnsi="ＭＳ 明朝" w:cs="Times New Roman" w:hint="eastAsia"/>
                <w:sz w:val="22"/>
              </w:rPr>
              <w:t>※２</w:t>
            </w:r>
          </w:p>
        </w:tc>
        <w:tc>
          <w:tcPr>
            <w:tcW w:w="3679" w:type="dxa"/>
            <w:gridSpan w:val="2"/>
            <w:tcBorders>
              <w:top w:val="dotted" w:sz="4" w:space="0" w:color="auto"/>
              <w:bottom w:val="dotted" w:sz="4" w:space="0" w:color="auto"/>
              <w:right w:val="dotted" w:sz="4" w:space="0" w:color="auto"/>
            </w:tcBorders>
          </w:tcPr>
          <w:p w14:paraId="0E27274D"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0F1B751D"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71C46A8" w14:textId="77777777" w:rsidTr="0071706F">
        <w:trPr>
          <w:trHeight w:val="397"/>
        </w:trPr>
        <w:tc>
          <w:tcPr>
            <w:tcW w:w="2268" w:type="dxa"/>
            <w:tcBorders>
              <w:top w:val="dotted" w:sz="4" w:space="0" w:color="auto"/>
              <w:left w:val="single" w:sz="12" w:space="0" w:color="auto"/>
            </w:tcBorders>
          </w:tcPr>
          <w:p w14:paraId="67BF5DB0"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（うち正看護師）</w:t>
            </w:r>
          </w:p>
        </w:tc>
        <w:tc>
          <w:tcPr>
            <w:tcW w:w="3679" w:type="dxa"/>
            <w:gridSpan w:val="2"/>
            <w:tcBorders>
              <w:top w:val="dotted" w:sz="4" w:space="0" w:color="auto"/>
              <w:right w:val="dotted" w:sz="4" w:space="0" w:color="auto"/>
            </w:tcBorders>
          </w:tcPr>
          <w:p w14:paraId="337A101D"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6CC906F1"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60625344" w14:textId="77777777" w:rsidTr="0071706F">
        <w:trPr>
          <w:trHeight w:val="397"/>
        </w:trPr>
        <w:tc>
          <w:tcPr>
            <w:tcW w:w="2268" w:type="dxa"/>
            <w:tcBorders>
              <w:left w:val="single" w:sz="12" w:space="0" w:color="auto"/>
              <w:bottom w:val="dotted" w:sz="4" w:space="0" w:color="auto"/>
            </w:tcBorders>
          </w:tcPr>
          <w:p w14:paraId="12CF85A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介護職員</w:t>
            </w:r>
          </w:p>
        </w:tc>
        <w:tc>
          <w:tcPr>
            <w:tcW w:w="3679" w:type="dxa"/>
            <w:gridSpan w:val="2"/>
            <w:tcBorders>
              <w:bottom w:val="dotted" w:sz="4" w:space="0" w:color="auto"/>
              <w:right w:val="dotted" w:sz="4" w:space="0" w:color="auto"/>
            </w:tcBorders>
          </w:tcPr>
          <w:p w14:paraId="3E4743CA"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4F007A58"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951A3A1" w14:textId="77777777" w:rsidTr="0071706F">
        <w:trPr>
          <w:trHeight w:val="397"/>
        </w:trPr>
        <w:tc>
          <w:tcPr>
            <w:tcW w:w="2268" w:type="dxa"/>
            <w:tcBorders>
              <w:top w:val="dotted" w:sz="4" w:space="0" w:color="auto"/>
              <w:left w:val="single" w:sz="12" w:space="0" w:color="auto"/>
              <w:bottom w:val="dotted" w:sz="4" w:space="0" w:color="auto"/>
            </w:tcBorders>
          </w:tcPr>
          <w:p w14:paraId="3721349D"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dotted" w:sz="4" w:space="0" w:color="auto"/>
              <w:right w:val="dotted" w:sz="4" w:space="0" w:color="auto"/>
            </w:tcBorders>
          </w:tcPr>
          <w:p w14:paraId="0FEC4DDE"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77740786"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2F4224DC" w14:textId="77777777" w:rsidTr="0071706F">
        <w:trPr>
          <w:trHeight w:val="397"/>
        </w:trPr>
        <w:tc>
          <w:tcPr>
            <w:tcW w:w="2268" w:type="dxa"/>
            <w:tcBorders>
              <w:top w:val="dotted" w:sz="4" w:space="0" w:color="auto"/>
              <w:left w:val="single" w:sz="12" w:space="0" w:color="auto"/>
              <w:bottom w:val="dotted" w:sz="4" w:space="0" w:color="auto"/>
            </w:tcBorders>
          </w:tcPr>
          <w:p w14:paraId="0BFF2C63"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（うち非常勤）</w:t>
            </w:r>
            <w:r w:rsidRPr="00814435">
              <w:rPr>
                <w:rFonts w:ascii="ＭＳ 明朝" w:eastAsia="ＭＳ 明朝" w:hAnsi="ＭＳ 明朝" w:cs="Times New Roman" w:hint="eastAsia"/>
                <w:sz w:val="22"/>
              </w:rPr>
              <w:t>※２</w:t>
            </w:r>
          </w:p>
        </w:tc>
        <w:tc>
          <w:tcPr>
            <w:tcW w:w="3679" w:type="dxa"/>
            <w:gridSpan w:val="2"/>
            <w:tcBorders>
              <w:top w:val="dotted" w:sz="4" w:space="0" w:color="auto"/>
              <w:bottom w:val="dotted" w:sz="4" w:space="0" w:color="auto"/>
              <w:right w:val="dotted" w:sz="4" w:space="0" w:color="auto"/>
            </w:tcBorders>
          </w:tcPr>
          <w:p w14:paraId="57567DB9"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bottom w:val="dotted" w:sz="4" w:space="0" w:color="auto"/>
              <w:right w:val="single" w:sz="12" w:space="0" w:color="auto"/>
            </w:tcBorders>
          </w:tcPr>
          <w:p w14:paraId="2C21FF0B"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5A0D905F" w14:textId="77777777" w:rsidTr="0071706F">
        <w:trPr>
          <w:trHeight w:val="397"/>
        </w:trPr>
        <w:tc>
          <w:tcPr>
            <w:tcW w:w="2268" w:type="dxa"/>
            <w:tcBorders>
              <w:top w:val="dotted" w:sz="4" w:space="0" w:color="auto"/>
              <w:left w:val="single" w:sz="12" w:space="0" w:color="auto"/>
            </w:tcBorders>
          </w:tcPr>
          <w:p w14:paraId="178CD9ED"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（うち介護福祉士）</w:t>
            </w:r>
          </w:p>
        </w:tc>
        <w:tc>
          <w:tcPr>
            <w:tcW w:w="3679" w:type="dxa"/>
            <w:gridSpan w:val="2"/>
            <w:tcBorders>
              <w:top w:val="dotted" w:sz="4" w:space="0" w:color="auto"/>
              <w:right w:val="dotted" w:sz="4" w:space="0" w:color="auto"/>
            </w:tcBorders>
          </w:tcPr>
          <w:p w14:paraId="11910FF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top w:val="dotted" w:sz="4" w:space="0" w:color="auto"/>
              <w:left w:val="dotted" w:sz="4" w:space="0" w:color="auto"/>
              <w:right w:val="single" w:sz="12" w:space="0" w:color="auto"/>
            </w:tcBorders>
          </w:tcPr>
          <w:p w14:paraId="051D8F4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C39798E" w14:textId="77777777" w:rsidTr="0071706F">
        <w:trPr>
          <w:trHeight w:val="397"/>
        </w:trPr>
        <w:tc>
          <w:tcPr>
            <w:tcW w:w="2268" w:type="dxa"/>
            <w:tcBorders>
              <w:left w:val="single" w:sz="12" w:space="0" w:color="auto"/>
            </w:tcBorders>
          </w:tcPr>
          <w:p w14:paraId="55686B98"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管理栄養士</w:t>
            </w:r>
          </w:p>
        </w:tc>
        <w:tc>
          <w:tcPr>
            <w:tcW w:w="3679" w:type="dxa"/>
            <w:gridSpan w:val="2"/>
            <w:tcBorders>
              <w:right w:val="dotted" w:sz="4" w:space="0" w:color="auto"/>
            </w:tcBorders>
          </w:tcPr>
          <w:p w14:paraId="21F49351"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3EC44FE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05FA168" w14:textId="77777777" w:rsidTr="0071706F">
        <w:trPr>
          <w:trHeight w:val="397"/>
        </w:trPr>
        <w:tc>
          <w:tcPr>
            <w:tcW w:w="2268" w:type="dxa"/>
            <w:tcBorders>
              <w:left w:val="single" w:sz="12" w:space="0" w:color="auto"/>
            </w:tcBorders>
          </w:tcPr>
          <w:p w14:paraId="13F8F802"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栄養士</w:t>
            </w:r>
          </w:p>
        </w:tc>
        <w:tc>
          <w:tcPr>
            <w:tcW w:w="3679" w:type="dxa"/>
            <w:gridSpan w:val="2"/>
            <w:tcBorders>
              <w:right w:val="dotted" w:sz="4" w:space="0" w:color="auto"/>
            </w:tcBorders>
          </w:tcPr>
          <w:p w14:paraId="514F19C6"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right w:val="single" w:sz="12" w:space="0" w:color="auto"/>
            </w:tcBorders>
          </w:tcPr>
          <w:p w14:paraId="629CB1D8"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7BEE6890" w14:textId="77777777" w:rsidTr="0071706F">
        <w:trPr>
          <w:trHeight w:val="397"/>
        </w:trPr>
        <w:tc>
          <w:tcPr>
            <w:tcW w:w="2268" w:type="dxa"/>
            <w:tcBorders>
              <w:left w:val="single" w:sz="12" w:space="0" w:color="auto"/>
              <w:bottom w:val="dotted" w:sz="4" w:space="0" w:color="auto"/>
            </w:tcBorders>
          </w:tcPr>
          <w:p w14:paraId="5FBFE8DF"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機能訓練指導員</w:t>
            </w:r>
          </w:p>
        </w:tc>
        <w:tc>
          <w:tcPr>
            <w:tcW w:w="3679" w:type="dxa"/>
            <w:gridSpan w:val="2"/>
            <w:tcBorders>
              <w:bottom w:val="dotted" w:sz="4" w:space="0" w:color="auto"/>
              <w:right w:val="dotted" w:sz="4" w:space="0" w:color="auto"/>
            </w:tcBorders>
          </w:tcPr>
          <w:p w14:paraId="6055A7E6"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79" w:type="dxa"/>
            <w:tcBorders>
              <w:left w:val="dotted" w:sz="4" w:space="0" w:color="auto"/>
              <w:bottom w:val="dotted" w:sz="4" w:space="0" w:color="auto"/>
              <w:right w:val="single" w:sz="12" w:space="0" w:color="auto"/>
            </w:tcBorders>
          </w:tcPr>
          <w:p w14:paraId="51170A2E"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2E7B6F6" w14:textId="77777777" w:rsidTr="0071706F">
        <w:trPr>
          <w:trHeight w:val="397"/>
        </w:trPr>
        <w:tc>
          <w:tcPr>
            <w:tcW w:w="9628" w:type="dxa"/>
            <w:gridSpan w:val="4"/>
            <w:tcBorders>
              <w:top w:val="dotted" w:sz="4" w:space="0" w:color="auto"/>
              <w:left w:val="single" w:sz="12" w:space="0" w:color="auto"/>
              <w:right w:val="single" w:sz="12" w:space="0" w:color="auto"/>
            </w:tcBorders>
          </w:tcPr>
          <w:p w14:paraId="042E6510"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職種(　　　　　　　　　　　　　　　　　　　　　　　　　　　　　　　　　　　　　　　)</w:t>
            </w:r>
          </w:p>
        </w:tc>
      </w:tr>
      <w:tr w:rsidR="00385AA0" w:rsidRPr="00814435" w14:paraId="758DA648" w14:textId="77777777" w:rsidTr="0071706F">
        <w:trPr>
          <w:trHeight w:val="397"/>
        </w:trPr>
        <w:tc>
          <w:tcPr>
            <w:tcW w:w="2268" w:type="dxa"/>
            <w:tcBorders>
              <w:left w:val="single" w:sz="12" w:space="0" w:color="auto"/>
              <w:bottom w:val="dotted" w:sz="4" w:space="0" w:color="auto"/>
            </w:tcBorders>
          </w:tcPr>
          <w:p w14:paraId="0E62ABED"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介護支援専門員</w:t>
            </w:r>
          </w:p>
        </w:tc>
        <w:tc>
          <w:tcPr>
            <w:tcW w:w="3679" w:type="dxa"/>
            <w:gridSpan w:val="2"/>
            <w:tcBorders>
              <w:bottom w:val="dotted" w:sz="4" w:space="0" w:color="auto"/>
              <w:right w:val="dotted" w:sz="4" w:space="0" w:color="auto"/>
            </w:tcBorders>
          </w:tcPr>
          <w:p w14:paraId="7A6A4B2F"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bottom w:val="dotted" w:sz="4" w:space="0" w:color="auto"/>
              <w:right w:val="single" w:sz="12" w:space="0" w:color="auto"/>
            </w:tcBorders>
          </w:tcPr>
          <w:p w14:paraId="5AD341BC"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69DCE8C5" w14:textId="77777777" w:rsidTr="0071706F">
        <w:trPr>
          <w:trHeight w:val="397"/>
        </w:trPr>
        <w:tc>
          <w:tcPr>
            <w:tcW w:w="2268" w:type="dxa"/>
            <w:tcBorders>
              <w:top w:val="dotted" w:sz="4" w:space="0" w:color="auto"/>
              <w:left w:val="single" w:sz="12" w:space="0" w:color="auto"/>
            </w:tcBorders>
          </w:tcPr>
          <w:p w14:paraId="563101F4" w14:textId="77777777" w:rsidR="00385AA0" w:rsidRPr="00814435" w:rsidRDefault="00385AA0" w:rsidP="0071706F">
            <w:pPr>
              <w:adjustRightInd w:val="0"/>
              <w:ind w:left="167" w:hanging="167"/>
              <w:contextualSpacing/>
              <w:jc w:val="right"/>
              <w:rPr>
                <w:rFonts w:hAnsi="ＭＳ ゴシック" w:cs="Times New Roman"/>
                <w:sz w:val="22"/>
              </w:rPr>
            </w:pPr>
            <w:r w:rsidRPr="00814435">
              <w:rPr>
                <w:rFonts w:hAnsi="ＭＳ ゴシック" w:cs="Times New Roman" w:hint="eastAsia"/>
                <w:sz w:val="22"/>
              </w:rPr>
              <w:t>（うち常勤）</w:t>
            </w:r>
          </w:p>
        </w:tc>
        <w:tc>
          <w:tcPr>
            <w:tcW w:w="3679" w:type="dxa"/>
            <w:gridSpan w:val="2"/>
            <w:tcBorders>
              <w:top w:val="dotted" w:sz="4" w:space="0" w:color="auto"/>
              <w:bottom w:val="single" w:sz="4" w:space="0" w:color="auto"/>
              <w:right w:val="dotted" w:sz="4" w:space="0" w:color="auto"/>
            </w:tcBorders>
          </w:tcPr>
          <w:p w14:paraId="3124D9C3"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top w:val="dotted" w:sz="4" w:space="0" w:color="auto"/>
              <w:left w:val="dotted" w:sz="4" w:space="0" w:color="auto"/>
              <w:bottom w:val="single" w:sz="4" w:space="0" w:color="auto"/>
              <w:right w:val="single" w:sz="12" w:space="0" w:color="auto"/>
            </w:tcBorders>
          </w:tcPr>
          <w:p w14:paraId="6DC2EBCC"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1F3F24F1" w14:textId="77777777" w:rsidTr="0071706F">
        <w:trPr>
          <w:trHeight w:val="397"/>
        </w:trPr>
        <w:tc>
          <w:tcPr>
            <w:tcW w:w="2268" w:type="dxa"/>
            <w:vMerge w:val="restart"/>
            <w:tcBorders>
              <w:left w:val="single" w:sz="12" w:space="0" w:color="auto"/>
            </w:tcBorders>
            <w:vAlign w:val="center"/>
          </w:tcPr>
          <w:p w14:paraId="5ADAAA8D"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宿直者</w:t>
            </w:r>
          </w:p>
        </w:tc>
        <w:tc>
          <w:tcPr>
            <w:tcW w:w="7360" w:type="dxa"/>
            <w:gridSpan w:val="3"/>
            <w:tcBorders>
              <w:bottom w:val="dotted" w:sz="4" w:space="0" w:color="auto"/>
              <w:right w:val="single" w:sz="12" w:space="0" w:color="auto"/>
            </w:tcBorders>
          </w:tcPr>
          <w:p w14:paraId="11CDCD06"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宿直者数　　　　　　人／日</w:t>
            </w:r>
          </w:p>
        </w:tc>
      </w:tr>
      <w:tr w:rsidR="00385AA0" w:rsidRPr="00814435" w14:paraId="1E304A5C" w14:textId="77777777" w:rsidTr="0071706F">
        <w:trPr>
          <w:trHeight w:val="397"/>
        </w:trPr>
        <w:tc>
          <w:tcPr>
            <w:tcW w:w="2268" w:type="dxa"/>
            <w:vMerge/>
            <w:tcBorders>
              <w:left w:val="single" w:sz="12" w:space="0" w:color="auto"/>
            </w:tcBorders>
          </w:tcPr>
          <w:p w14:paraId="5478E926" w14:textId="77777777" w:rsidR="00385AA0" w:rsidRPr="00814435" w:rsidRDefault="00385AA0" w:rsidP="0071706F">
            <w:pPr>
              <w:adjustRightInd w:val="0"/>
              <w:ind w:left="167" w:hanging="167"/>
              <w:contextualSpacing/>
              <w:rPr>
                <w:rFonts w:hAnsi="ＭＳ ゴシック" w:cs="Times New Roman"/>
                <w:sz w:val="22"/>
              </w:rPr>
            </w:pPr>
          </w:p>
        </w:tc>
        <w:tc>
          <w:tcPr>
            <w:tcW w:w="7360" w:type="dxa"/>
            <w:gridSpan w:val="3"/>
            <w:tcBorders>
              <w:top w:val="dotted" w:sz="4" w:space="0" w:color="auto"/>
              <w:right w:val="single" w:sz="12" w:space="0" w:color="auto"/>
            </w:tcBorders>
          </w:tcPr>
          <w:p w14:paraId="3D95281A"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雇用形態　　事務職員等　・　宿直専門員　・　委託職員</w:t>
            </w:r>
          </w:p>
        </w:tc>
      </w:tr>
      <w:tr w:rsidR="00385AA0" w:rsidRPr="00814435" w14:paraId="27CF5E80" w14:textId="77777777" w:rsidTr="0071706F">
        <w:trPr>
          <w:trHeight w:val="397"/>
        </w:trPr>
        <w:tc>
          <w:tcPr>
            <w:tcW w:w="2268" w:type="dxa"/>
            <w:tcBorders>
              <w:left w:val="single" w:sz="12" w:space="0" w:color="auto"/>
            </w:tcBorders>
          </w:tcPr>
          <w:p w14:paraId="3DA167E4"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調理員</w:t>
            </w:r>
          </w:p>
        </w:tc>
        <w:tc>
          <w:tcPr>
            <w:tcW w:w="3679" w:type="dxa"/>
            <w:gridSpan w:val="2"/>
            <w:tcBorders>
              <w:right w:val="dotted" w:sz="4" w:space="0" w:color="auto"/>
            </w:tcBorders>
          </w:tcPr>
          <w:p w14:paraId="741B5FB4"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right w:val="single" w:sz="12" w:space="0" w:color="auto"/>
            </w:tcBorders>
          </w:tcPr>
          <w:p w14:paraId="59338057"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336FD66A" w14:textId="77777777" w:rsidTr="0071706F">
        <w:trPr>
          <w:trHeight w:val="397"/>
        </w:trPr>
        <w:tc>
          <w:tcPr>
            <w:tcW w:w="2268" w:type="dxa"/>
            <w:tcBorders>
              <w:left w:val="single" w:sz="12" w:space="0" w:color="auto"/>
            </w:tcBorders>
          </w:tcPr>
          <w:p w14:paraId="5969269F"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事務員</w:t>
            </w:r>
          </w:p>
        </w:tc>
        <w:tc>
          <w:tcPr>
            <w:tcW w:w="3679" w:type="dxa"/>
            <w:gridSpan w:val="2"/>
            <w:tcBorders>
              <w:right w:val="dotted" w:sz="4" w:space="0" w:color="auto"/>
            </w:tcBorders>
          </w:tcPr>
          <w:p w14:paraId="31FB7E99"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right w:val="single" w:sz="12" w:space="0" w:color="auto"/>
            </w:tcBorders>
          </w:tcPr>
          <w:p w14:paraId="18348F72"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0C0F4077" w14:textId="77777777" w:rsidTr="0071706F">
        <w:trPr>
          <w:trHeight w:val="397"/>
        </w:trPr>
        <w:tc>
          <w:tcPr>
            <w:tcW w:w="2268" w:type="dxa"/>
            <w:tcBorders>
              <w:left w:val="single" w:sz="12" w:space="0" w:color="auto"/>
              <w:bottom w:val="single" w:sz="12" w:space="0" w:color="auto"/>
            </w:tcBorders>
          </w:tcPr>
          <w:p w14:paraId="64817DB7" w14:textId="77777777" w:rsidR="00385AA0" w:rsidRPr="00814435" w:rsidRDefault="00385AA0" w:rsidP="0071706F">
            <w:pPr>
              <w:adjustRightInd w:val="0"/>
              <w:ind w:left="167" w:hanging="167"/>
              <w:contextualSpacing/>
              <w:rPr>
                <w:rFonts w:hAnsi="ＭＳ ゴシック" w:cs="Times New Roman"/>
                <w:sz w:val="22"/>
              </w:rPr>
            </w:pPr>
            <w:r w:rsidRPr="00814435">
              <w:rPr>
                <w:rFonts w:hAnsi="ＭＳ ゴシック" w:cs="Times New Roman" w:hint="eastAsia"/>
                <w:sz w:val="22"/>
              </w:rPr>
              <w:t>その他の職員</w:t>
            </w:r>
          </w:p>
        </w:tc>
        <w:tc>
          <w:tcPr>
            <w:tcW w:w="3679" w:type="dxa"/>
            <w:gridSpan w:val="2"/>
            <w:tcBorders>
              <w:bottom w:val="single" w:sz="12" w:space="0" w:color="auto"/>
              <w:right w:val="dotted" w:sz="4" w:space="0" w:color="auto"/>
            </w:tcBorders>
          </w:tcPr>
          <w:p w14:paraId="56C0D42F" w14:textId="77777777" w:rsidR="00385AA0" w:rsidRPr="00814435" w:rsidRDefault="00385AA0" w:rsidP="0071706F">
            <w:pPr>
              <w:adjustRightInd w:val="0"/>
              <w:ind w:left="167" w:hanging="167"/>
              <w:contextualSpacing/>
              <w:jc w:val="center"/>
              <w:rPr>
                <w:rFonts w:hAnsi="ＭＳ ゴシック" w:cs="Times New Roman"/>
                <w:sz w:val="22"/>
              </w:rPr>
            </w:pPr>
          </w:p>
        </w:tc>
        <w:tc>
          <w:tcPr>
            <w:tcW w:w="3681" w:type="dxa"/>
            <w:tcBorders>
              <w:left w:val="dotted" w:sz="4" w:space="0" w:color="auto"/>
              <w:bottom w:val="single" w:sz="12" w:space="0" w:color="auto"/>
              <w:right w:val="single" w:sz="12" w:space="0" w:color="auto"/>
            </w:tcBorders>
          </w:tcPr>
          <w:p w14:paraId="3E98EED5" w14:textId="77777777" w:rsidR="00385AA0" w:rsidRPr="00814435" w:rsidRDefault="00385AA0" w:rsidP="0071706F">
            <w:pPr>
              <w:adjustRightInd w:val="0"/>
              <w:ind w:left="167" w:hanging="167"/>
              <w:contextualSpacing/>
              <w:jc w:val="center"/>
              <w:rPr>
                <w:rFonts w:hAnsi="ＭＳ ゴシック" w:cs="Times New Roman"/>
                <w:sz w:val="22"/>
              </w:rPr>
            </w:pPr>
          </w:p>
        </w:tc>
      </w:tr>
      <w:tr w:rsidR="00385AA0" w:rsidRPr="00814435" w14:paraId="4EC311E3" w14:textId="77777777" w:rsidTr="0071706F">
        <w:trPr>
          <w:trHeight w:val="804"/>
        </w:trPr>
        <w:tc>
          <w:tcPr>
            <w:tcW w:w="9628" w:type="dxa"/>
            <w:gridSpan w:val="4"/>
            <w:tcBorders>
              <w:top w:val="single" w:sz="12" w:space="0" w:color="auto"/>
              <w:left w:val="single" w:sz="12" w:space="0" w:color="auto"/>
              <w:bottom w:val="single" w:sz="12" w:space="0" w:color="auto"/>
              <w:right w:val="single" w:sz="12" w:space="0" w:color="auto"/>
            </w:tcBorders>
          </w:tcPr>
          <w:p w14:paraId="4028DBF7" w14:textId="242F755F" w:rsidR="00385AA0" w:rsidRPr="00814435" w:rsidRDefault="00385AA0" w:rsidP="0071706F">
            <w:pPr>
              <w:adjustRightInd w:val="0"/>
              <w:ind w:left="387" w:hangingChars="176" w:hanging="387"/>
              <w:contextualSpacing/>
              <w:rPr>
                <w:rFonts w:hAnsi="ＭＳ ゴシック" w:cs="Times New Roman"/>
                <w:sz w:val="22"/>
              </w:rPr>
            </w:pPr>
            <w:r w:rsidRPr="00814435">
              <w:rPr>
                <w:rFonts w:hAnsi="ＭＳ ゴシック" w:cs="Times New Roman" w:hint="eastAsia"/>
                <w:sz w:val="22"/>
              </w:rPr>
              <w:t>※１　前年度入所者数は、前年度（</w:t>
            </w:r>
            <w:r w:rsidR="00913C10">
              <w:rPr>
                <w:rFonts w:hAnsi="ＭＳ ゴシック" w:cs="Times New Roman" w:hint="eastAsia"/>
                <w:sz w:val="22"/>
              </w:rPr>
              <w:t>４</w:t>
            </w:r>
            <w:r w:rsidRPr="00814435">
              <w:rPr>
                <w:rFonts w:hAnsi="ＭＳ ゴシック" w:cs="Times New Roman"/>
                <w:sz w:val="22"/>
              </w:rPr>
              <w:t>月</w:t>
            </w:r>
            <w:r w:rsidR="00913C10">
              <w:rPr>
                <w:rFonts w:hAnsi="ＭＳ ゴシック" w:cs="Times New Roman" w:hint="eastAsia"/>
                <w:sz w:val="22"/>
              </w:rPr>
              <w:t>１</w:t>
            </w:r>
            <w:r w:rsidRPr="00814435">
              <w:rPr>
                <w:rFonts w:hAnsi="ＭＳ ゴシック" w:cs="Times New Roman"/>
                <w:sz w:val="22"/>
              </w:rPr>
              <w:t>日～翌年</w:t>
            </w:r>
            <w:r w:rsidR="00913C10">
              <w:rPr>
                <w:rFonts w:hAnsi="ＭＳ ゴシック" w:cs="Times New Roman" w:hint="eastAsia"/>
                <w:sz w:val="22"/>
              </w:rPr>
              <w:t>３</w:t>
            </w:r>
            <w:r w:rsidRPr="00814435">
              <w:rPr>
                <w:rFonts w:hAnsi="ＭＳ ゴシック" w:cs="Times New Roman"/>
                <w:sz w:val="22"/>
              </w:rPr>
              <w:t>月31日）の全利用者</w:t>
            </w:r>
            <w:r w:rsidRPr="00814435">
              <w:rPr>
                <w:rFonts w:hAnsi="ＭＳ ゴシック" w:cs="Times New Roman" w:hint="eastAsia"/>
                <w:sz w:val="22"/>
              </w:rPr>
              <w:t>の延数を前年度の日数で除した数とし、小数点第</w:t>
            </w:r>
            <w:r w:rsidR="00913C10">
              <w:rPr>
                <w:rFonts w:hAnsi="ＭＳ ゴシック" w:cs="Times New Roman" w:hint="eastAsia"/>
                <w:sz w:val="22"/>
              </w:rPr>
              <w:t>２</w:t>
            </w:r>
            <w:r w:rsidRPr="00814435">
              <w:rPr>
                <w:rFonts w:hAnsi="ＭＳ ゴシック" w:cs="Times New Roman"/>
                <w:sz w:val="22"/>
              </w:rPr>
              <w:t>位以下を切り上げ</w:t>
            </w:r>
            <w:r w:rsidRPr="00814435">
              <w:rPr>
                <w:rFonts w:hAnsi="ＭＳ ゴシック" w:cs="Times New Roman" w:hint="eastAsia"/>
                <w:sz w:val="22"/>
              </w:rPr>
              <w:t>ます。</w:t>
            </w:r>
          </w:p>
          <w:p w14:paraId="7A8B5830" w14:textId="1C09BE54" w:rsidR="00385AA0" w:rsidRPr="00814435" w:rsidRDefault="00385AA0" w:rsidP="0071706F">
            <w:pPr>
              <w:adjustRightInd w:val="0"/>
              <w:ind w:left="387" w:hangingChars="176" w:hanging="387"/>
              <w:contextualSpacing/>
              <w:rPr>
                <w:rFonts w:hAnsi="ＭＳ ゴシック" w:cs="Times New Roman"/>
                <w:sz w:val="22"/>
              </w:rPr>
            </w:pPr>
            <w:r w:rsidRPr="00814435">
              <w:rPr>
                <w:rFonts w:hAnsi="ＭＳ ゴシック" w:cs="Times New Roman" w:hint="eastAsia"/>
                <w:sz w:val="22"/>
              </w:rPr>
              <w:t>※２　非常勤職員の人数は、常勤換算してください。常勤換算は、当月の勤務延べ時間数を当月の常勤職員が勤務すべき時間で除した数とし、小数点第</w:t>
            </w:r>
            <w:r w:rsidR="00913C10">
              <w:rPr>
                <w:rFonts w:hAnsi="ＭＳ ゴシック" w:cs="Times New Roman" w:hint="eastAsia"/>
                <w:sz w:val="22"/>
              </w:rPr>
              <w:t>２</w:t>
            </w:r>
            <w:r w:rsidRPr="00814435">
              <w:rPr>
                <w:rFonts w:hAnsi="ＭＳ ゴシック" w:cs="Times New Roman"/>
                <w:sz w:val="22"/>
              </w:rPr>
              <w:t>位以下を切り捨てます。</w:t>
            </w:r>
          </w:p>
        </w:tc>
      </w:tr>
    </w:tbl>
    <w:p w14:paraId="4AAAD998" w14:textId="0BF17DA4" w:rsidR="00361A53" w:rsidRPr="005C125D" w:rsidRDefault="00361A53" w:rsidP="00361A53">
      <w:pPr>
        <w:widowControl/>
        <w:jc w:val="left"/>
        <w:rPr>
          <w:rFonts w:asciiTheme="minorEastAsia" w:hAnsiTheme="minorEastAsia"/>
          <w:szCs w:val="21"/>
        </w:rPr>
        <w:sectPr w:rsidR="00361A53" w:rsidRPr="005C125D" w:rsidSect="008B661D">
          <w:pgSz w:w="11906" w:h="16838" w:code="9"/>
          <w:pgMar w:top="851" w:right="1247" w:bottom="1247" w:left="1021" w:header="851" w:footer="992" w:gutter="0"/>
          <w:pgNumType w:start="0"/>
          <w:cols w:space="425"/>
          <w:titlePg/>
          <w:docGrid w:type="linesAndChars" w:linePitch="294"/>
        </w:sectPr>
      </w:pPr>
    </w:p>
    <w:tbl>
      <w:tblPr>
        <w:tblW w:w="10064"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2835"/>
        <w:gridCol w:w="647"/>
        <w:gridCol w:w="2614"/>
        <w:gridCol w:w="992"/>
        <w:gridCol w:w="1417"/>
      </w:tblGrid>
      <w:tr w:rsidR="005C125D" w:rsidRPr="005C125D" w14:paraId="5A6046BB" w14:textId="77777777" w:rsidTr="00C3524E">
        <w:trPr>
          <w:trHeight w:val="567"/>
          <w:tblHeader/>
        </w:trPr>
        <w:tc>
          <w:tcPr>
            <w:tcW w:w="1559" w:type="dxa"/>
            <w:tcBorders>
              <w:top w:val="single" w:sz="4" w:space="0" w:color="auto"/>
              <w:left w:val="single" w:sz="4" w:space="0" w:color="auto"/>
              <w:bottom w:val="single" w:sz="4" w:space="0" w:color="auto"/>
              <w:right w:val="nil"/>
            </w:tcBorders>
            <w:shd w:val="clear" w:color="auto" w:fill="DAEEF3" w:themeFill="accent5" w:themeFillTint="33"/>
            <w:vAlign w:val="center"/>
          </w:tcPr>
          <w:p w14:paraId="3D31F6D0" w14:textId="77777777" w:rsidR="009A10F4" w:rsidRPr="005C125D" w:rsidRDefault="000D18E2" w:rsidP="00F43B28">
            <w:pPr>
              <w:jc w:val="center"/>
              <w:rPr>
                <w:rFonts w:asciiTheme="minorEastAsia" w:hAnsiTheme="minorEastAsia"/>
                <w:szCs w:val="21"/>
              </w:rPr>
            </w:pPr>
            <w:r w:rsidRPr="005C125D">
              <w:rPr>
                <w:rFonts w:asciiTheme="minorEastAsia" w:hAnsiTheme="minorEastAsia" w:hint="eastAsia"/>
                <w:szCs w:val="21"/>
              </w:rPr>
              <w:lastRenderedPageBreak/>
              <w:t>自主点検項目</w:t>
            </w:r>
          </w:p>
        </w:tc>
        <w:tc>
          <w:tcPr>
            <w:tcW w:w="7088" w:type="dxa"/>
            <w:gridSpan w:val="4"/>
            <w:tcBorders>
              <w:top w:val="single" w:sz="4" w:space="0" w:color="auto"/>
              <w:left w:val="nil"/>
              <w:bottom w:val="single" w:sz="4" w:space="0" w:color="auto"/>
              <w:right w:val="nil"/>
            </w:tcBorders>
            <w:shd w:val="clear" w:color="auto" w:fill="DAEEF3" w:themeFill="accent5" w:themeFillTint="33"/>
            <w:vAlign w:val="center"/>
          </w:tcPr>
          <w:p w14:paraId="40D64B6D" w14:textId="77777777" w:rsidR="009A10F4" w:rsidRPr="005C125D" w:rsidRDefault="009A10F4" w:rsidP="009A10F4">
            <w:pPr>
              <w:jc w:val="center"/>
              <w:rPr>
                <w:rFonts w:asciiTheme="minorEastAsia" w:hAnsiTheme="minorEastAsia"/>
                <w:szCs w:val="21"/>
              </w:rPr>
            </w:pPr>
            <w:r w:rsidRPr="005C125D">
              <w:rPr>
                <w:rFonts w:asciiTheme="minorEastAsia" w:hAnsiTheme="minorEastAsia" w:hint="eastAsia"/>
                <w:szCs w:val="21"/>
              </w:rPr>
              <w:t>自　主　点　検　の　ポ　イ　ン　ト</w:t>
            </w:r>
          </w:p>
        </w:tc>
        <w:tc>
          <w:tcPr>
            <w:tcW w:w="1417" w:type="dxa"/>
            <w:tcBorders>
              <w:top w:val="single" w:sz="4" w:space="0" w:color="auto"/>
              <w:left w:val="nil"/>
              <w:bottom w:val="single" w:sz="4" w:space="0" w:color="auto"/>
              <w:right w:val="single" w:sz="4" w:space="0" w:color="auto"/>
            </w:tcBorders>
            <w:shd w:val="clear" w:color="auto" w:fill="DAEEF3" w:themeFill="accent5" w:themeFillTint="33"/>
            <w:vAlign w:val="center"/>
          </w:tcPr>
          <w:p w14:paraId="78186179" w14:textId="77777777" w:rsidR="009A10F4" w:rsidRPr="005C125D" w:rsidRDefault="009A10F4" w:rsidP="00F43B28">
            <w:pPr>
              <w:jc w:val="center"/>
              <w:rPr>
                <w:rFonts w:asciiTheme="minorEastAsia" w:hAnsiTheme="minorEastAsia"/>
                <w:szCs w:val="21"/>
              </w:rPr>
            </w:pPr>
            <w:r w:rsidRPr="005C125D">
              <w:rPr>
                <w:rFonts w:asciiTheme="minorEastAsia" w:hAnsiTheme="minorEastAsia" w:hint="eastAsia"/>
                <w:szCs w:val="21"/>
              </w:rPr>
              <w:t>根拠法令</w:t>
            </w:r>
          </w:p>
        </w:tc>
      </w:tr>
      <w:tr w:rsidR="005C125D" w:rsidRPr="005C125D" w14:paraId="50AF90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A8663CD" w14:textId="77777777" w:rsidR="00B27A3C" w:rsidRPr="005C125D" w:rsidRDefault="00B27A3C" w:rsidP="00416920">
            <w:pPr>
              <w:ind w:rightChars="50" w:right="105"/>
              <w:rPr>
                <w:rFonts w:asciiTheme="minorEastAsia" w:hAnsiTheme="minorEastAsia"/>
                <w:szCs w:val="21"/>
              </w:rPr>
            </w:pPr>
            <w:r w:rsidRPr="005C125D">
              <w:rPr>
                <w:rFonts w:asciiTheme="minorEastAsia" w:hAnsiTheme="minorEastAsia" w:hint="eastAsia"/>
                <w:szCs w:val="21"/>
              </w:rPr>
              <w:t>第１　基本方針</w:t>
            </w:r>
          </w:p>
        </w:tc>
      </w:tr>
      <w:tr w:rsidR="005C125D" w:rsidRPr="005C125D" w14:paraId="42AE779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A4A6730" w14:textId="77777777" w:rsidR="001B37FA" w:rsidRPr="005C125D" w:rsidRDefault="00750D34" w:rsidP="008145F7">
            <w:pPr>
              <w:spacing w:line="280" w:lineRule="exact"/>
              <w:rPr>
                <w:rFonts w:asciiTheme="minorEastAsia" w:hAnsiTheme="minorEastAsia"/>
                <w:szCs w:val="21"/>
              </w:rPr>
            </w:pPr>
            <w:r w:rsidRPr="005C125D">
              <w:rPr>
                <w:rFonts w:asciiTheme="minorEastAsia" w:hAnsiTheme="minorEastAsia" w:hint="eastAsia"/>
                <w:szCs w:val="21"/>
              </w:rPr>
              <w:t>1</w:t>
            </w:r>
            <w:r w:rsidR="001B37FA" w:rsidRPr="005C125D">
              <w:rPr>
                <w:rFonts w:asciiTheme="minorEastAsia" w:hAnsiTheme="minorEastAsia" w:hint="eastAsia"/>
                <w:szCs w:val="21"/>
              </w:rPr>
              <w:t xml:space="preserve">　</w:t>
            </w:r>
          </w:p>
          <w:p w14:paraId="13658C15" w14:textId="77777777" w:rsidR="001B37FA" w:rsidRPr="005C125D" w:rsidRDefault="001B37FA" w:rsidP="008145F7">
            <w:pPr>
              <w:spacing w:line="280" w:lineRule="exact"/>
              <w:rPr>
                <w:rFonts w:asciiTheme="minorEastAsia" w:hAnsiTheme="minorEastAsia"/>
                <w:szCs w:val="21"/>
              </w:rPr>
            </w:pPr>
            <w:r w:rsidRPr="005C125D">
              <w:rPr>
                <w:rFonts w:asciiTheme="minorEastAsia" w:hAnsiTheme="minorEastAsia" w:hint="eastAsia"/>
                <w:szCs w:val="21"/>
              </w:rPr>
              <w:t>基本方針</w:t>
            </w:r>
          </w:p>
          <w:p w14:paraId="39BBCDFB" w14:textId="77777777" w:rsidR="001B37FA" w:rsidRPr="005C125D" w:rsidRDefault="001B37FA" w:rsidP="008145F7">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E21D68E" w14:textId="77777777" w:rsidR="001B37FA" w:rsidRDefault="001B37FA" w:rsidP="008145F7">
            <w:pPr>
              <w:spacing w:line="280" w:lineRule="exact"/>
              <w:ind w:left="211" w:hangingChars="100" w:hanging="211"/>
              <w:rPr>
                <w:rFonts w:asciiTheme="majorEastAsia" w:eastAsiaTheme="majorEastAsia" w:hAnsiTheme="majorEastAsia"/>
                <w:b/>
                <w:szCs w:val="21"/>
              </w:rPr>
            </w:pPr>
            <w:r w:rsidRPr="005C125D">
              <w:rPr>
                <w:rFonts w:asciiTheme="minorEastAsia" w:hAnsiTheme="minorEastAsia" w:hint="eastAsia"/>
                <w:b/>
                <w:szCs w:val="21"/>
              </w:rPr>
              <w:t xml:space="preserve">①　</w:t>
            </w:r>
            <w:r w:rsidRPr="005C125D">
              <w:rPr>
                <w:rFonts w:asciiTheme="majorEastAsia" w:eastAsiaTheme="majorEastAsia" w:hAnsiTheme="majorEastAsia" w:hint="eastAsia"/>
                <w:b/>
                <w:szCs w:val="21"/>
              </w:rPr>
              <w:t>入居者一人一人の意思及び人格を尊重し、地域密着型施設サービス計画に基づき、その居宅における生活への復帰を念頭に置いて、入居前の居宅における生活と入居後の生活が連続したものとなるよう配慮しながら、各ユニットにおいて入居者が相互に社会的関係を築き、自律的な日常生活を営むことを支援していますか。</w:t>
            </w:r>
          </w:p>
          <w:p w14:paraId="74D9F38B" w14:textId="749E7600" w:rsidR="00C3524E" w:rsidRPr="005C125D" w:rsidRDefault="00C3524E" w:rsidP="008145F7">
            <w:pPr>
              <w:spacing w:line="280" w:lineRule="exact"/>
              <w:ind w:left="211" w:hangingChars="100" w:hanging="211"/>
              <w:rPr>
                <w:rFonts w:asciiTheme="minorEastAsia" w:hAnsiTheme="minorEastAsia"/>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686101C5" w14:textId="4BEE0C8B" w:rsidR="00D8774E" w:rsidRPr="005C125D" w:rsidRDefault="007816F9" w:rsidP="00F423D3">
            <w:pPr>
              <w:spacing w:line="300" w:lineRule="exact"/>
              <w:rPr>
                <w:rFonts w:asciiTheme="minorEastAsia" w:hAnsiTheme="minorEastAsia"/>
                <w:szCs w:val="21"/>
              </w:rPr>
            </w:pPr>
            <w:sdt>
              <w:sdtPr>
                <w:rPr>
                  <w:sz w:val="20"/>
                  <w:szCs w:val="20"/>
                </w:rPr>
                <w:id w:val="-1703075605"/>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D8774E" w:rsidRPr="005C125D">
              <w:rPr>
                <w:rFonts w:asciiTheme="minorEastAsia" w:hAnsiTheme="minorEastAsia" w:hint="eastAsia"/>
                <w:szCs w:val="21"/>
              </w:rPr>
              <w:t>いる</w:t>
            </w:r>
          </w:p>
          <w:p w14:paraId="6C8DE085" w14:textId="2F94533B" w:rsidR="00F423D3" w:rsidRPr="005C125D" w:rsidRDefault="007816F9" w:rsidP="004550DE">
            <w:pPr>
              <w:spacing w:line="300" w:lineRule="exact"/>
              <w:ind w:leftChars="2" w:left="4"/>
              <w:rPr>
                <w:rFonts w:asciiTheme="minorEastAsia" w:hAnsiTheme="minorEastAsia"/>
                <w:sz w:val="17"/>
                <w:szCs w:val="17"/>
              </w:rPr>
            </w:pPr>
            <w:sdt>
              <w:sdtPr>
                <w:rPr>
                  <w:sz w:val="20"/>
                  <w:szCs w:val="20"/>
                </w:rPr>
                <w:id w:val="226340197"/>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D8774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EB351F" w14:textId="77777777" w:rsidR="001B37FA" w:rsidRPr="005C125D" w:rsidRDefault="001B37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条例第179条第１項</w:t>
            </w:r>
          </w:p>
          <w:p w14:paraId="6F61A1D4" w14:textId="77777777" w:rsidR="001B37FA" w:rsidRPr="005C125D" w:rsidRDefault="00F423D3"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001B37FA" w:rsidRPr="005C125D">
              <w:rPr>
                <w:rFonts w:asciiTheme="minorEastAsia" w:hAnsiTheme="minorEastAsia"/>
                <w:sz w:val="18"/>
                <w:szCs w:val="18"/>
              </w:rPr>
              <w:t>18-0331004</w:t>
            </w:r>
          </w:p>
          <w:p w14:paraId="0F8A2B5E" w14:textId="77777777" w:rsidR="001B37FA" w:rsidRPr="005C125D" w:rsidRDefault="004D0479"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w:t>
            </w:r>
            <w:r w:rsidR="001B37FA" w:rsidRPr="005C125D">
              <w:rPr>
                <w:rFonts w:asciiTheme="minorEastAsia" w:hAnsiTheme="minorEastAsia" w:hint="eastAsia"/>
                <w:sz w:val="18"/>
                <w:szCs w:val="18"/>
              </w:rPr>
              <w:t>の七の５⑴</w:t>
            </w:r>
          </w:p>
        </w:tc>
      </w:tr>
      <w:tr w:rsidR="005C125D" w:rsidRPr="005C125D" w14:paraId="38C73B3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2F79EF" w14:textId="77777777" w:rsidR="001B37FA" w:rsidRPr="005C125D" w:rsidRDefault="001B37FA" w:rsidP="008145F7">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345DFDC2" w14:textId="77777777" w:rsidR="001B37FA" w:rsidRDefault="001B37FA" w:rsidP="008145F7">
            <w:pPr>
              <w:spacing w:line="280" w:lineRule="exact"/>
              <w:ind w:left="211" w:hangingChars="100" w:hanging="211"/>
              <w:rPr>
                <w:rFonts w:asciiTheme="majorEastAsia" w:eastAsiaTheme="majorEastAsia" w:hAnsiTheme="majorEastAsia"/>
                <w:b/>
                <w:szCs w:val="21"/>
              </w:rPr>
            </w:pPr>
            <w:r w:rsidRPr="005C125D">
              <w:rPr>
                <w:rFonts w:asciiTheme="minorEastAsia" w:hAnsiTheme="minorEastAsia" w:hint="eastAsia"/>
                <w:b/>
                <w:szCs w:val="21"/>
              </w:rPr>
              <w:t xml:space="preserve">②　</w:t>
            </w:r>
            <w:r w:rsidRPr="005C125D">
              <w:rPr>
                <w:rFonts w:asciiTheme="majorEastAsia" w:eastAsiaTheme="majorEastAsia" w:hAnsiTheme="majorEastAsia" w:hint="eastAsia"/>
                <w:b/>
                <w:szCs w:val="21"/>
              </w:rPr>
              <w:t>地域や家庭との結び付きを重視した運営を行い、市、居宅介護支援事業者、居宅サービス事業者、地域密着型サービス事業者、介護保険施設その他の保健医療サービス又は福祉サービスを提供する者との密接な連携に努めていますか。</w:t>
            </w:r>
          </w:p>
          <w:p w14:paraId="4A658CA2" w14:textId="633CF3B3" w:rsidR="00C3524E" w:rsidRPr="005C125D" w:rsidRDefault="00C3524E" w:rsidP="008145F7">
            <w:pPr>
              <w:spacing w:line="280" w:lineRule="exact"/>
              <w:ind w:left="211" w:hangingChars="100" w:hanging="211"/>
              <w:rPr>
                <w:rFonts w:asciiTheme="minorEastAsia" w:hAnsiTheme="minorEastAsia"/>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4D0EF48" w14:textId="5DDCAE4D" w:rsidR="005F15AB" w:rsidRPr="005C125D" w:rsidRDefault="007816F9" w:rsidP="005F15AB">
            <w:pPr>
              <w:spacing w:line="300" w:lineRule="exact"/>
              <w:rPr>
                <w:rFonts w:asciiTheme="minorEastAsia" w:hAnsiTheme="minorEastAsia"/>
                <w:szCs w:val="21"/>
              </w:rPr>
            </w:pPr>
            <w:sdt>
              <w:sdtPr>
                <w:rPr>
                  <w:sz w:val="20"/>
                  <w:szCs w:val="20"/>
                </w:rPr>
                <w:id w:val="-1403750168"/>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5F15AB" w:rsidRPr="005C125D">
              <w:rPr>
                <w:rFonts w:asciiTheme="minorEastAsia" w:hAnsiTheme="minorEastAsia" w:hint="eastAsia"/>
                <w:szCs w:val="21"/>
              </w:rPr>
              <w:t>いる</w:t>
            </w:r>
          </w:p>
          <w:p w14:paraId="4E785B1F" w14:textId="484C576F" w:rsidR="005F15AB" w:rsidRPr="005C125D" w:rsidRDefault="007816F9" w:rsidP="005F15AB">
            <w:pPr>
              <w:spacing w:line="300" w:lineRule="exact"/>
              <w:ind w:leftChars="2" w:left="4"/>
              <w:rPr>
                <w:rFonts w:asciiTheme="minorEastAsia" w:hAnsiTheme="minorEastAsia"/>
                <w:szCs w:val="21"/>
              </w:rPr>
            </w:pPr>
            <w:sdt>
              <w:sdtPr>
                <w:rPr>
                  <w:sz w:val="20"/>
                  <w:szCs w:val="20"/>
                </w:rPr>
                <w:id w:val="543866603"/>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5F15AB" w:rsidRPr="005C125D">
              <w:rPr>
                <w:rFonts w:asciiTheme="minorEastAsia" w:hAnsiTheme="minorEastAsia" w:hint="eastAsia"/>
                <w:szCs w:val="21"/>
              </w:rPr>
              <w:t>いない</w:t>
            </w:r>
          </w:p>
          <w:p w14:paraId="7A4C966A" w14:textId="77777777" w:rsidR="001B37FA" w:rsidRPr="005C125D" w:rsidRDefault="001B37FA" w:rsidP="004E4A72">
            <w:pPr>
              <w:spacing w:line="280" w:lineRule="exact"/>
              <w:jc w:val="center"/>
              <w:rPr>
                <w:rFonts w:asciiTheme="minorEastAsia" w:hAnsiTheme="minorEastAsia"/>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335EC3" w14:textId="77777777" w:rsidR="001B37FA" w:rsidRPr="005C125D" w:rsidRDefault="001B37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条例第179条第２項</w:t>
            </w:r>
          </w:p>
        </w:tc>
      </w:tr>
      <w:tr w:rsidR="005C125D" w:rsidRPr="005C125D" w14:paraId="087C76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37F87C" w14:textId="77777777" w:rsidR="009501E1" w:rsidRPr="005C125D" w:rsidRDefault="009501E1" w:rsidP="008145F7">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44493C6" w14:textId="2FC9EEFA" w:rsidR="009501E1" w:rsidRPr="005C125D" w:rsidRDefault="009501E1" w:rsidP="008145F7">
            <w:pPr>
              <w:spacing w:line="28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③　</w:t>
            </w:r>
            <w:r w:rsidR="001779CA">
              <w:rPr>
                <w:rFonts w:asciiTheme="majorEastAsia" w:eastAsiaTheme="majorEastAsia" w:hAnsiTheme="majorEastAsia" w:hint="eastAsia"/>
                <w:b/>
                <w:szCs w:val="21"/>
              </w:rPr>
              <w:t>入居定員は、29</w:t>
            </w:r>
            <w:r w:rsidRPr="005C125D">
              <w:rPr>
                <w:rFonts w:asciiTheme="majorEastAsia" w:eastAsiaTheme="majorEastAsia" w:hAnsiTheme="majorEastAsia" w:hint="eastAsia"/>
                <w:b/>
                <w:szCs w:val="21"/>
              </w:rPr>
              <w:t>人以下となっていますか。</w:t>
            </w:r>
          </w:p>
        </w:tc>
        <w:tc>
          <w:tcPr>
            <w:tcW w:w="992" w:type="dxa"/>
            <w:tcBorders>
              <w:top w:val="single" w:sz="4" w:space="0" w:color="auto"/>
              <w:left w:val="single" w:sz="4" w:space="0" w:color="auto"/>
              <w:right w:val="single" w:sz="4" w:space="0" w:color="auto"/>
            </w:tcBorders>
            <w:shd w:val="clear" w:color="auto" w:fill="auto"/>
            <w:tcMar>
              <w:left w:w="28" w:type="dxa"/>
              <w:right w:w="28" w:type="dxa"/>
            </w:tcMar>
          </w:tcPr>
          <w:p w14:paraId="65E5EDE4" w14:textId="594FB6A4" w:rsidR="009501E1" w:rsidRPr="005C125D" w:rsidRDefault="007816F9" w:rsidP="009501E1">
            <w:pPr>
              <w:spacing w:line="300" w:lineRule="exact"/>
              <w:rPr>
                <w:rFonts w:asciiTheme="minorEastAsia" w:hAnsiTheme="minorEastAsia"/>
                <w:szCs w:val="21"/>
              </w:rPr>
            </w:pPr>
            <w:sdt>
              <w:sdtPr>
                <w:rPr>
                  <w:sz w:val="20"/>
                  <w:szCs w:val="20"/>
                </w:rPr>
                <w:id w:val="-961645093"/>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9501E1" w:rsidRPr="005C125D">
              <w:rPr>
                <w:rFonts w:asciiTheme="minorEastAsia" w:hAnsiTheme="minorEastAsia" w:hint="eastAsia"/>
                <w:szCs w:val="21"/>
              </w:rPr>
              <w:t>いる</w:t>
            </w:r>
          </w:p>
          <w:p w14:paraId="40E4314C" w14:textId="7FCF17DB" w:rsidR="009501E1" w:rsidRPr="005C125D" w:rsidRDefault="007816F9" w:rsidP="003A7242">
            <w:pPr>
              <w:spacing w:line="300" w:lineRule="exact"/>
              <w:ind w:leftChars="2" w:left="4"/>
              <w:rPr>
                <w:rFonts w:asciiTheme="minorEastAsia" w:hAnsiTheme="minorEastAsia"/>
                <w:kern w:val="0"/>
                <w:szCs w:val="21"/>
              </w:rPr>
            </w:pPr>
            <w:sdt>
              <w:sdtPr>
                <w:rPr>
                  <w:sz w:val="20"/>
                  <w:szCs w:val="20"/>
                </w:rPr>
                <w:id w:val="437193390"/>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9501E1"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0D4418EA" w14:textId="77777777" w:rsidR="009501E1" w:rsidRPr="005C125D" w:rsidRDefault="009501E1"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w:t>
            </w:r>
            <w:r w:rsidR="005F15AB" w:rsidRPr="005C125D">
              <w:rPr>
                <w:rFonts w:asciiTheme="minorEastAsia" w:hAnsiTheme="minorEastAsia" w:hint="eastAsia"/>
                <w:sz w:val="18"/>
                <w:szCs w:val="18"/>
              </w:rPr>
              <w:t>150</w:t>
            </w:r>
            <w:r w:rsidR="00D105C0" w:rsidRPr="005C125D">
              <w:rPr>
                <w:rFonts w:asciiTheme="minorEastAsia" w:hAnsiTheme="minorEastAsia" w:hint="eastAsia"/>
                <w:sz w:val="18"/>
                <w:szCs w:val="18"/>
              </w:rPr>
              <w:t>条第４</w:t>
            </w:r>
            <w:r w:rsidRPr="005C125D">
              <w:rPr>
                <w:rFonts w:asciiTheme="minorEastAsia" w:hAnsiTheme="minorEastAsia" w:hint="eastAsia"/>
                <w:sz w:val="18"/>
                <w:szCs w:val="18"/>
              </w:rPr>
              <w:t>項</w:t>
            </w:r>
          </w:p>
        </w:tc>
      </w:tr>
      <w:tr w:rsidR="005C125D" w:rsidRPr="005C125D" w14:paraId="5061534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E791FB0" w14:textId="77777777" w:rsidR="0006128D" w:rsidRPr="005C125D" w:rsidRDefault="0006128D" w:rsidP="008145F7">
            <w:pPr>
              <w:spacing w:line="280" w:lineRule="exact"/>
              <w:rPr>
                <w:rFonts w:asciiTheme="minorEastAsia" w:hAnsiTheme="minorEastAsia"/>
                <w:szCs w:val="21"/>
              </w:rPr>
            </w:pPr>
            <w:r w:rsidRPr="005C125D">
              <w:rPr>
                <w:rFonts w:asciiTheme="minorEastAsia" w:hAnsiTheme="minorEastAsia" w:hint="eastAsia"/>
                <w:szCs w:val="21"/>
              </w:rPr>
              <w:t xml:space="preserve">2　</w:t>
            </w:r>
          </w:p>
          <w:p w14:paraId="47C17AD4" w14:textId="77777777" w:rsidR="0006128D" w:rsidRPr="005C125D" w:rsidRDefault="0006128D" w:rsidP="008145F7">
            <w:pPr>
              <w:spacing w:line="280" w:lineRule="exact"/>
              <w:rPr>
                <w:rFonts w:asciiTheme="minorEastAsia" w:hAnsiTheme="minorEastAsia"/>
                <w:szCs w:val="21"/>
              </w:rPr>
            </w:pPr>
            <w:r w:rsidRPr="005C125D">
              <w:rPr>
                <w:rFonts w:asciiTheme="minorEastAsia" w:hAnsiTheme="minorEastAsia" w:hint="eastAsia"/>
                <w:szCs w:val="21"/>
              </w:rPr>
              <w:t>サテライト型居住施設</w:t>
            </w:r>
          </w:p>
        </w:tc>
        <w:tc>
          <w:tcPr>
            <w:tcW w:w="6096" w:type="dxa"/>
            <w:gridSpan w:val="3"/>
            <w:tcBorders>
              <w:top w:val="single" w:sz="4" w:space="0" w:color="auto"/>
              <w:left w:val="single" w:sz="4" w:space="0" w:color="auto"/>
              <w:right w:val="single" w:sz="4" w:space="0" w:color="auto"/>
            </w:tcBorders>
            <w:shd w:val="clear" w:color="auto" w:fill="auto"/>
          </w:tcPr>
          <w:p w14:paraId="6491F353" w14:textId="77777777" w:rsidR="0006128D" w:rsidRPr="005C125D" w:rsidRDefault="0006128D" w:rsidP="005F15AB">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指定地域密着型介護老人福祉施設の形態は、次のようなものが考えられます。</w:t>
            </w:r>
          </w:p>
          <w:p w14:paraId="4E30AEF6" w14:textId="77777777" w:rsidR="005F15AB" w:rsidRPr="005C125D" w:rsidRDefault="005F15AB" w:rsidP="005F15A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単独の小規模の介護老人福祉施設</w:t>
            </w:r>
          </w:p>
          <w:p w14:paraId="3CB4FE37" w14:textId="77777777" w:rsidR="005F15AB" w:rsidRPr="005C125D" w:rsidRDefault="005F15AB" w:rsidP="005F15A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本体施設のあるサテライト型居住施設</w:t>
            </w:r>
          </w:p>
          <w:p w14:paraId="06895E93" w14:textId="77777777" w:rsidR="005F15AB" w:rsidRPr="005C125D" w:rsidRDefault="005F15AB" w:rsidP="005F15A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居宅サービス事業所（通所介護事業所、短期入所生活介護事業所等）や地域密着型サービス事業所（</w:t>
            </w:r>
            <w:r w:rsidR="007A0FFA" w:rsidRPr="005C125D">
              <w:rPr>
                <w:rFonts w:asciiTheme="minorEastAsia" w:hAnsiTheme="minorEastAsia" w:hint="eastAsia"/>
                <w:szCs w:val="21"/>
              </w:rPr>
              <w:t>地域密着型通所介護事業所、</w:t>
            </w:r>
            <w:r w:rsidRPr="005C125D">
              <w:rPr>
                <w:rFonts w:asciiTheme="minorEastAsia" w:hAnsiTheme="minorEastAsia" w:hint="eastAsia"/>
                <w:szCs w:val="21"/>
              </w:rPr>
              <w:t>小規模多機能型居宅介護事業所等）と併設された小規模の介護老人福祉施設</w:t>
            </w:r>
          </w:p>
          <w:p w14:paraId="1E658CFB" w14:textId="77777777" w:rsidR="005F15AB" w:rsidRDefault="005F15AB" w:rsidP="005F15AB">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これらの形態を組み合わせると、本体施設＋指定地域密着型介護老人福祉施設（サテライト型居住施設）＋併設事業所といった事業形態も可能です。</w:t>
            </w:r>
          </w:p>
          <w:p w14:paraId="5EFDD1AB" w14:textId="1277F102" w:rsidR="00C3524E" w:rsidRPr="005C125D" w:rsidRDefault="00C3524E" w:rsidP="005F15AB">
            <w:pPr>
              <w:spacing w:line="280" w:lineRule="exact"/>
              <w:ind w:leftChars="200" w:left="420" w:firstLineChars="100" w:firstLine="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4A6163AA" w14:textId="201D0080" w:rsidR="0006128D" w:rsidRPr="005C125D" w:rsidRDefault="007816F9" w:rsidP="00061E13">
            <w:pPr>
              <w:spacing w:line="280" w:lineRule="exact"/>
              <w:jc w:val="left"/>
              <w:rPr>
                <w:rFonts w:asciiTheme="minorEastAsia" w:hAnsiTheme="minorEastAsia"/>
                <w:sz w:val="17"/>
                <w:szCs w:val="17"/>
              </w:rPr>
            </w:pPr>
            <w:sdt>
              <w:sdtPr>
                <w:rPr>
                  <w:sz w:val="20"/>
                  <w:szCs w:val="20"/>
                </w:rPr>
                <w:id w:val="1332713609"/>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06128D" w:rsidRPr="00061E13">
              <w:rPr>
                <w:rFonts w:asciiTheme="minorEastAsia" w:hAnsiTheme="minorEastAsia" w:hint="eastAsia"/>
                <w:sz w:val="20"/>
                <w:szCs w:val="20"/>
              </w:rPr>
              <w:t>該当</w:t>
            </w:r>
            <w:r w:rsidR="00061E13">
              <w:rPr>
                <w:rFonts w:asciiTheme="minorEastAsia" w:hAnsiTheme="minorEastAsia" w:hint="eastAsia"/>
                <w:sz w:val="20"/>
                <w:szCs w:val="20"/>
              </w:rPr>
              <w:t>有</w:t>
            </w:r>
          </w:p>
          <w:p w14:paraId="153942BB" w14:textId="58A406B3" w:rsidR="0006128D" w:rsidRPr="005C125D" w:rsidRDefault="007816F9" w:rsidP="00061E13">
            <w:pPr>
              <w:spacing w:line="280" w:lineRule="exact"/>
              <w:jc w:val="left"/>
              <w:rPr>
                <w:rFonts w:asciiTheme="minorEastAsia" w:hAnsiTheme="minorEastAsia"/>
                <w:szCs w:val="21"/>
              </w:rPr>
            </w:pPr>
            <w:sdt>
              <w:sdtPr>
                <w:rPr>
                  <w:sz w:val="20"/>
                  <w:szCs w:val="20"/>
                </w:rPr>
                <w:id w:val="1843198854"/>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061E13" w:rsidRPr="00061E1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0C1CED5" w14:textId="77777777" w:rsidR="0006128D" w:rsidRPr="005C125D" w:rsidRDefault="00CF29BD"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0006128D" w:rsidRPr="005C125D">
              <w:rPr>
                <w:rFonts w:asciiTheme="minorEastAsia" w:hAnsiTheme="minorEastAsia"/>
                <w:sz w:val="18"/>
                <w:szCs w:val="18"/>
              </w:rPr>
              <w:t>-0331004</w:t>
            </w:r>
          </w:p>
          <w:p w14:paraId="3628A57C" w14:textId="77777777" w:rsidR="0006128D" w:rsidRPr="005C125D" w:rsidRDefault="007A0FFA"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w:t>
            </w:r>
            <w:r w:rsidR="0006128D" w:rsidRPr="005C125D">
              <w:rPr>
                <w:rFonts w:asciiTheme="minorEastAsia" w:hAnsiTheme="minorEastAsia" w:hint="eastAsia"/>
                <w:sz w:val="18"/>
                <w:szCs w:val="18"/>
              </w:rPr>
              <w:t>の七の１⑵・⑶</w:t>
            </w:r>
          </w:p>
        </w:tc>
      </w:tr>
      <w:tr w:rsidR="005C125D" w:rsidRPr="005C125D" w14:paraId="161A85F4"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C56EDD" w14:textId="77777777" w:rsidR="0006128D" w:rsidRPr="005C125D" w:rsidRDefault="0006128D" w:rsidP="008145F7">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5ED7C80" w14:textId="77777777" w:rsidR="0006128D" w:rsidRDefault="0006128D" w:rsidP="008145F7">
            <w:pPr>
              <w:spacing w:line="280" w:lineRule="exact"/>
              <w:ind w:left="210" w:hangingChars="100" w:hanging="210"/>
              <w:rPr>
                <w:rFonts w:asciiTheme="minorEastAsia" w:hAnsiTheme="minorEastAsia"/>
                <w:spacing w:val="-8"/>
                <w:szCs w:val="21"/>
              </w:rPr>
            </w:pPr>
            <w:r w:rsidRPr="005C125D">
              <w:rPr>
                <w:rFonts w:asciiTheme="minorEastAsia" w:hAnsiTheme="minorEastAsia" w:hint="eastAsia"/>
                <w:szCs w:val="21"/>
              </w:rPr>
              <w:t xml:space="preserve">※　</w:t>
            </w:r>
            <w:r w:rsidRPr="005C125D">
              <w:rPr>
                <w:rFonts w:asciiTheme="minorEastAsia" w:hAnsiTheme="minorEastAsia" w:hint="eastAsia"/>
                <w:spacing w:val="-8"/>
                <w:szCs w:val="21"/>
              </w:rPr>
              <w:t>本体施設とは、サテライト型居住施設と同じ法人により設置され、サテライト型施設に対する支援機能を有する施設をいいます。</w:t>
            </w:r>
          </w:p>
          <w:p w14:paraId="713AEF78" w14:textId="1D5B62E4" w:rsidR="00C3524E" w:rsidRPr="005C125D" w:rsidRDefault="00C3524E" w:rsidP="008145F7">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D01D0F7" w14:textId="77777777" w:rsidR="0006128D" w:rsidRPr="005C125D" w:rsidRDefault="0006128D" w:rsidP="00061E13">
            <w:pPr>
              <w:spacing w:line="280" w:lineRule="exact"/>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9BA9608" w14:textId="77777777" w:rsidR="0006128D" w:rsidRPr="005C125D" w:rsidRDefault="0006128D" w:rsidP="004D0479">
            <w:pPr>
              <w:jc w:val="left"/>
              <w:rPr>
                <w:rFonts w:asciiTheme="minorEastAsia" w:hAnsiTheme="minorEastAsia"/>
                <w:sz w:val="19"/>
                <w:szCs w:val="19"/>
              </w:rPr>
            </w:pPr>
          </w:p>
        </w:tc>
      </w:tr>
      <w:tr w:rsidR="005C125D" w:rsidRPr="005C125D" w14:paraId="0513F1E5"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2919B57" w14:textId="77777777" w:rsidR="0006128D" w:rsidRPr="005C125D" w:rsidRDefault="0006128D" w:rsidP="008145F7">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B544298" w14:textId="77777777" w:rsidR="0063374E" w:rsidRDefault="0006128D" w:rsidP="00740874">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サテライト型居住施設とは、本体施設と密接な連携を確保しつつ、本体施設とは別の場所で運営される施設をいいます。</w:t>
            </w:r>
          </w:p>
          <w:p w14:paraId="770106D5" w14:textId="6C80FC19" w:rsidR="00C3524E" w:rsidRPr="005C125D" w:rsidRDefault="00C3524E" w:rsidP="00740874">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7D701C5A" w14:textId="77777777" w:rsidR="0006128D" w:rsidRPr="005C125D" w:rsidRDefault="0006128D" w:rsidP="004E4A72">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0FC9604" w14:textId="77777777" w:rsidR="0006128D" w:rsidRPr="005C125D" w:rsidRDefault="0006128D" w:rsidP="004D0479">
            <w:pPr>
              <w:jc w:val="left"/>
              <w:rPr>
                <w:rFonts w:asciiTheme="minorEastAsia" w:hAnsiTheme="minorEastAsia"/>
                <w:sz w:val="19"/>
                <w:szCs w:val="19"/>
              </w:rPr>
            </w:pPr>
          </w:p>
        </w:tc>
      </w:tr>
      <w:tr w:rsidR="005C125D" w:rsidRPr="005C125D" w14:paraId="7BC9AE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9339AE2" w14:textId="77777777" w:rsidR="0006128D" w:rsidRPr="005C125D" w:rsidRDefault="0006128D" w:rsidP="00416920">
            <w:pPr>
              <w:jc w:val="left"/>
              <w:rPr>
                <w:rFonts w:asciiTheme="minorEastAsia" w:hAnsiTheme="minorEastAsia"/>
                <w:szCs w:val="21"/>
              </w:rPr>
            </w:pPr>
            <w:r w:rsidRPr="005C125D">
              <w:rPr>
                <w:rFonts w:asciiTheme="minorEastAsia" w:hAnsiTheme="minorEastAsia" w:hint="eastAsia"/>
                <w:szCs w:val="21"/>
              </w:rPr>
              <w:t>第２　人員に関する基準</w:t>
            </w:r>
          </w:p>
        </w:tc>
      </w:tr>
      <w:tr w:rsidR="005C125D" w:rsidRPr="005C125D" w14:paraId="35750E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03470BB1" w14:textId="77777777" w:rsidR="00585BE4" w:rsidRPr="005C125D" w:rsidRDefault="00585BE4" w:rsidP="008145F7">
            <w:pPr>
              <w:spacing w:line="280" w:lineRule="exact"/>
              <w:rPr>
                <w:rFonts w:asciiTheme="minorEastAsia" w:hAnsiTheme="minorEastAsia"/>
                <w:szCs w:val="21"/>
              </w:rPr>
            </w:pPr>
            <w:r w:rsidRPr="005C125D">
              <w:rPr>
                <w:rFonts w:asciiTheme="minorEastAsia" w:hAnsiTheme="minorEastAsia"/>
                <w:szCs w:val="21"/>
              </w:rPr>
              <w:t>1</w:t>
            </w:r>
          </w:p>
          <w:p w14:paraId="579834E1" w14:textId="77777777" w:rsidR="00585BE4" w:rsidRPr="005C125D" w:rsidRDefault="00585BE4" w:rsidP="008145F7">
            <w:pPr>
              <w:spacing w:line="280" w:lineRule="exact"/>
              <w:rPr>
                <w:rFonts w:asciiTheme="minorEastAsia" w:hAnsiTheme="minorEastAsia"/>
                <w:szCs w:val="21"/>
              </w:rPr>
            </w:pPr>
            <w:r w:rsidRPr="005C125D">
              <w:rPr>
                <w:rFonts w:asciiTheme="minorEastAsia" w:hAnsiTheme="minorEastAsia" w:hint="eastAsia"/>
                <w:szCs w:val="21"/>
              </w:rPr>
              <w:t>従業者</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EAC51BA" w14:textId="77777777" w:rsidR="00585BE4" w:rsidRDefault="00585BE4" w:rsidP="008145F7">
            <w:pPr>
              <w:spacing w:line="280" w:lineRule="exact"/>
              <w:ind w:left="100"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従業者は、専ら施設の職務に従事していますか。</w:t>
            </w:r>
          </w:p>
          <w:p w14:paraId="053182B2" w14:textId="0717FF5D" w:rsidR="0071706F" w:rsidRPr="005C125D" w:rsidRDefault="0071706F" w:rsidP="008145F7">
            <w:pPr>
              <w:spacing w:line="280" w:lineRule="exact"/>
              <w:ind w:left="100" w:firstLineChars="100" w:firstLine="211"/>
              <w:rPr>
                <w:rFonts w:ascii="ＭＳ ゴシック" w:eastAsia="ＭＳ ゴシック" w:hAnsi="ＭＳ ゴシック"/>
                <w:b/>
                <w:szCs w:val="21"/>
              </w:rPr>
            </w:pPr>
          </w:p>
        </w:tc>
        <w:tc>
          <w:tcPr>
            <w:tcW w:w="992" w:type="dxa"/>
            <w:vMerge w:val="restart"/>
            <w:tcBorders>
              <w:top w:val="single" w:sz="4" w:space="0" w:color="auto"/>
              <w:left w:val="single" w:sz="4" w:space="0" w:color="auto"/>
              <w:right w:val="single" w:sz="4" w:space="0" w:color="auto"/>
            </w:tcBorders>
            <w:tcMar>
              <w:left w:w="28" w:type="dxa"/>
              <w:right w:w="28" w:type="dxa"/>
            </w:tcMar>
          </w:tcPr>
          <w:p w14:paraId="576FA0CF" w14:textId="515D3EFC" w:rsidR="00585BE4" w:rsidRPr="005C125D" w:rsidRDefault="007816F9" w:rsidP="004550DE">
            <w:pPr>
              <w:spacing w:line="300" w:lineRule="exact"/>
              <w:rPr>
                <w:rFonts w:asciiTheme="minorEastAsia" w:hAnsiTheme="minorEastAsia"/>
                <w:szCs w:val="21"/>
              </w:rPr>
            </w:pPr>
            <w:sdt>
              <w:sdtPr>
                <w:rPr>
                  <w:sz w:val="20"/>
                  <w:szCs w:val="20"/>
                </w:rPr>
                <w:id w:val="-766923751"/>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585BE4" w:rsidRPr="005C125D">
              <w:rPr>
                <w:rFonts w:asciiTheme="minorEastAsia" w:hAnsiTheme="minorEastAsia" w:hint="eastAsia"/>
                <w:szCs w:val="21"/>
              </w:rPr>
              <w:t>いる</w:t>
            </w:r>
          </w:p>
          <w:p w14:paraId="7078FD3D" w14:textId="69470E64" w:rsidR="00585BE4" w:rsidRPr="005C125D" w:rsidRDefault="007816F9" w:rsidP="004550DE">
            <w:pPr>
              <w:spacing w:line="280" w:lineRule="exact"/>
              <w:rPr>
                <w:rFonts w:asciiTheme="minorEastAsia" w:hAnsiTheme="minorEastAsia"/>
                <w:szCs w:val="21"/>
              </w:rPr>
            </w:pPr>
            <w:sdt>
              <w:sdtPr>
                <w:rPr>
                  <w:sz w:val="20"/>
                  <w:szCs w:val="20"/>
                </w:rPr>
                <w:id w:val="-1167790652"/>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585BE4"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C97F768" w14:textId="77777777" w:rsidR="00585BE4" w:rsidRPr="005C125D" w:rsidRDefault="00585BE4"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条例第151条第３項</w:t>
            </w:r>
          </w:p>
          <w:p w14:paraId="1CFB4080" w14:textId="77777777" w:rsidR="00585BE4" w:rsidRPr="005C125D" w:rsidRDefault="00585BE4"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DE641BE" w14:textId="77777777" w:rsidR="00585BE4" w:rsidRPr="005C125D" w:rsidRDefault="00585BE4"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第二の２⑷</w:t>
            </w:r>
          </w:p>
        </w:tc>
      </w:tr>
      <w:tr w:rsidR="005C125D" w:rsidRPr="005C125D" w14:paraId="296C49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6C02DF4" w14:textId="77777777" w:rsidR="00585BE4" w:rsidRPr="005C125D" w:rsidRDefault="00585BE4" w:rsidP="008145F7">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5AFCB32" w14:textId="77777777" w:rsidR="00585BE4" w:rsidRPr="005C125D" w:rsidRDefault="00585BE4" w:rsidP="00585BE4">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ただし、入所者の処遇に支障がない場合は、この限りではありません。</w:t>
            </w:r>
          </w:p>
        </w:tc>
        <w:tc>
          <w:tcPr>
            <w:tcW w:w="992" w:type="dxa"/>
            <w:vMerge/>
            <w:tcBorders>
              <w:left w:val="single" w:sz="4" w:space="0" w:color="auto"/>
              <w:right w:val="single" w:sz="4" w:space="0" w:color="auto"/>
            </w:tcBorders>
            <w:tcMar>
              <w:left w:w="28" w:type="dxa"/>
              <w:right w:w="28" w:type="dxa"/>
            </w:tcMar>
          </w:tcPr>
          <w:p w14:paraId="74132A08" w14:textId="77777777" w:rsidR="00585BE4" w:rsidRPr="005C125D" w:rsidRDefault="00585BE4" w:rsidP="004550DE">
            <w:pPr>
              <w:spacing w:line="300" w:lineRule="exact"/>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407243" w14:textId="77777777" w:rsidR="00585BE4" w:rsidRPr="005C125D" w:rsidRDefault="00585BE4" w:rsidP="00F11E57">
            <w:pPr>
              <w:spacing w:line="240" w:lineRule="exact"/>
              <w:jc w:val="left"/>
              <w:rPr>
                <w:rFonts w:asciiTheme="minorEastAsia" w:hAnsiTheme="minorEastAsia"/>
                <w:sz w:val="18"/>
                <w:szCs w:val="18"/>
              </w:rPr>
            </w:pPr>
          </w:p>
        </w:tc>
      </w:tr>
      <w:tr w:rsidR="005C125D" w:rsidRPr="005C125D" w14:paraId="2A22F5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A5953E2" w14:textId="77777777" w:rsidR="0006128D" w:rsidRPr="005C125D" w:rsidRDefault="0006128D" w:rsidP="008145F7">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9B5D6C1" w14:textId="77777777" w:rsidR="0006128D" w:rsidRDefault="0006128D" w:rsidP="008145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従業者とは、医師、生活相談員、介護職員または看護職員、栄養士、機能訓練指導員、介護支援専門員をいいます。</w:t>
            </w:r>
          </w:p>
          <w:p w14:paraId="0FF3E756" w14:textId="622DFFA9" w:rsidR="00C3524E" w:rsidRPr="005C125D" w:rsidRDefault="00C3524E" w:rsidP="008145F7">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AFE86BE" w14:textId="77777777" w:rsidR="0006128D" w:rsidRPr="005C125D" w:rsidRDefault="0006128D" w:rsidP="004E4A72">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83D8DA" w14:textId="77777777" w:rsidR="0006128D" w:rsidRPr="005C125D" w:rsidRDefault="0006128D" w:rsidP="00F11E57">
            <w:pPr>
              <w:spacing w:line="240" w:lineRule="exact"/>
              <w:jc w:val="left"/>
              <w:rPr>
                <w:rFonts w:asciiTheme="minorEastAsia" w:hAnsiTheme="minorEastAsia"/>
                <w:sz w:val="18"/>
                <w:szCs w:val="18"/>
              </w:rPr>
            </w:pPr>
          </w:p>
        </w:tc>
      </w:tr>
      <w:tr w:rsidR="005C125D" w:rsidRPr="005C125D" w14:paraId="13F2DB5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A1E81C8" w14:textId="77777777" w:rsidR="0006128D" w:rsidRPr="005C125D" w:rsidRDefault="0006128D" w:rsidP="008145F7">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F659BA4" w14:textId="77777777" w:rsidR="0006128D" w:rsidRPr="005C125D" w:rsidRDefault="0006128D" w:rsidP="008145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「専ら従事する」とは、原則として、サービス提供時間帯を通じて他の職務に従事しないことをいうものです。</w:t>
            </w:r>
          </w:p>
        </w:tc>
        <w:tc>
          <w:tcPr>
            <w:tcW w:w="992" w:type="dxa"/>
            <w:tcBorders>
              <w:left w:val="single" w:sz="4" w:space="0" w:color="auto"/>
              <w:right w:val="single" w:sz="4" w:space="0" w:color="auto"/>
            </w:tcBorders>
            <w:tcMar>
              <w:left w:w="28" w:type="dxa"/>
              <w:right w:w="28" w:type="dxa"/>
            </w:tcMar>
          </w:tcPr>
          <w:p w14:paraId="1810AF15" w14:textId="77777777" w:rsidR="0006128D" w:rsidRPr="005C125D" w:rsidRDefault="0006128D" w:rsidP="004E4A72">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3197D90" w14:textId="77777777" w:rsidR="0006128D" w:rsidRPr="005C125D" w:rsidRDefault="0006128D" w:rsidP="00F11E57">
            <w:pPr>
              <w:spacing w:line="240" w:lineRule="exact"/>
              <w:jc w:val="left"/>
              <w:rPr>
                <w:rFonts w:asciiTheme="minorEastAsia" w:hAnsiTheme="minorEastAsia"/>
                <w:sz w:val="18"/>
                <w:szCs w:val="18"/>
              </w:rPr>
            </w:pPr>
          </w:p>
        </w:tc>
      </w:tr>
      <w:tr w:rsidR="005C125D" w:rsidRPr="005C125D" w14:paraId="250E6A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6D5BD98" w14:textId="77777777" w:rsidR="0006128D" w:rsidRPr="005C125D" w:rsidRDefault="0006128D" w:rsidP="008145F7">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0D76F60" w14:textId="77777777" w:rsidR="0006128D" w:rsidRPr="005C125D" w:rsidRDefault="0006128D" w:rsidP="008145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この場合のサービス提供時間帯とは、従事者の施設における勤務時間をいうものであり、従業者の常勤・非常勤の別を問いません。</w:t>
            </w:r>
          </w:p>
        </w:tc>
        <w:tc>
          <w:tcPr>
            <w:tcW w:w="992" w:type="dxa"/>
            <w:tcBorders>
              <w:left w:val="single" w:sz="4" w:space="0" w:color="auto"/>
              <w:bottom w:val="single" w:sz="4" w:space="0" w:color="auto"/>
              <w:right w:val="single" w:sz="4" w:space="0" w:color="auto"/>
            </w:tcBorders>
            <w:tcMar>
              <w:left w:w="28" w:type="dxa"/>
              <w:right w:w="28" w:type="dxa"/>
            </w:tcMar>
          </w:tcPr>
          <w:p w14:paraId="53D872B7" w14:textId="77777777" w:rsidR="0006128D" w:rsidRPr="005C125D" w:rsidRDefault="0006128D" w:rsidP="004E4A72">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B5C334" w14:textId="77777777" w:rsidR="0006128D" w:rsidRPr="005C125D" w:rsidRDefault="0006128D" w:rsidP="00F11E57">
            <w:pPr>
              <w:spacing w:line="240" w:lineRule="exact"/>
              <w:jc w:val="left"/>
              <w:rPr>
                <w:rFonts w:asciiTheme="minorEastAsia" w:hAnsiTheme="minorEastAsia"/>
                <w:sz w:val="18"/>
                <w:szCs w:val="18"/>
              </w:rPr>
            </w:pPr>
          </w:p>
        </w:tc>
      </w:tr>
      <w:tr w:rsidR="005C125D" w:rsidRPr="005C125D" w14:paraId="7EED512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526C3B4" w14:textId="77777777" w:rsidR="007A0FFA" w:rsidRPr="005C125D" w:rsidRDefault="007A0FFA" w:rsidP="008145F7">
            <w:pPr>
              <w:spacing w:line="280" w:lineRule="exact"/>
              <w:rPr>
                <w:rFonts w:asciiTheme="minorEastAsia" w:hAnsiTheme="minorEastAsia"/>
                <w:szCs w:val="21"/>
              </w:rPr>
            </w:pPr>
            <w:r w:rsidRPr="005C125D">
              <w:rPr>
                <w:rFonts w:asciiTheme="minorEastAsia" w:hAnsiTheme="minorEastAsia" w:hint="eastAsia"/>
                <w:szCs w:val="21"/>
              </w:rPr>
              <w:lastRenderedPageBreak/>
              <w:t>2</w:t>
            </w:r>
          </w:p>
          <w:p w14:paraId="2B2EB04D" w14:textId="77777777" w:rsidR="0006128D" w:rsidRPr="005C125D" w:rsidRDefault="0006128D" w:rsidP="008145F7">
            <w:pPr>
              <w:spacing w:line="280" w:lineRule="exact"/>
              <w:rPr>
                <w:rFonts w:asciiTheme="minorEastAsia" w:hAnsiTheme="minorEastAsia"/>
                <w:szCs w:val="21"/>
              </w:rPr>
            </w:pPr>
            <w:r w:rsidRPr="005C125D">
              <w:rPr>
                <w:rFonts w:asciiTheme="minorEastAsia" w:hAnsiTheme="minorEastAsia" w:hint="eastAsia"/>
                <w:szCs w:val="21"/>
              </w:rPr>
              <w:t>医師</w:t>
            </w:r>
          </w:p>
        </w:tc>
        <w:tc>
          <w:tcPr>
            <w:tcW w:w="6096" w:type="dxa"/>
            <w:gridSpan w:val="3"/>
            <w:tcBorders>
              <w:top w:val="single" w:sz="4" w:space="0" w:color="auto"/>
              <w:left w:val="single" w:sz="4" w:space="0" w:color="auto"/>
              <w:right w:val="single" w:sz="4" w:space="0" w:color="auto"/>
            </w:tcBorders>
            <w:shd w:val="clear" w:color="auto" w:fill="auto"/>
          </w:tcPr>
          <w:p w14:paraId="392E40A1" w14:textId="79E5723F" w:rsidR="001D0C39" w:rsidRPr="005C125D" w:rsidRDefault="0006128D" w:rsidP="001D0C39">
            <w:pPr>
              <w:spacing w:line="280" w:lineRule="exact"/>
              <w:ind w:left="100"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入居者に対し健康管理及び療養上の指導を行うために必要な数の医師を</w:t>
            </w:r>
            <w:r w:rsidR="00913C10">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E724558" w14:textId="628EA21D" w:rsidR="004550DE" w:rsidRPr="005C125D" w:rsidRDefault="007816F9" w:rsidP="004550DE">
            <w:pPr>
              <w:spacing w:line="300" w:lineRule="exact"/>
              <w:rPr>
                <w:rFonts w:asciiTheme="minorEastAsia" w:hAnsiTheme="minorEastAsia"/>
                <w:szCs w:val="21"/>
              </w:rPr>
            </w:pPr>
            <w:sdt>
              <w:sdtPr>
                <w:rPr>
                  <w:sz w:val="20"/>
                  <w:szCs w:val="20"/>
                </w:rPr>
                <w:id w:val="-673640768"/>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4550DE" w:rsidRPr="005C125D">
              <w:rPr>
                <w:rFonts w:asciiTheme="minorEastAsia" w:hAnsiTheme="minorEastAsia" w:hint="eastAsia"/>
                <w:szCs w:val="21"/>
              </w:rPr>
              <w:t>いる</w:t>
            </w:r>
            <w:r w:rsidR="00061E13">
              <w:rPr>
                <w:sz w:val="20"/>
                <w:szCs w:val="20"/>
              </w:rPr>
              <w:t xml:space="preserve"> </w:t>
            </w:r>
          </w:p>
          <w:p w14:paraId="40DB072D" w14:textId="3725EDDB" w:rsidR="0006128D" w:rsidRPr="005C125D" w:rsidRDefault="007816F9" w:rsidP="004550DE">
            <w:pPr>
              <w:spacing w:line="280" w:lineRule="exact"/>
              <w:rPr>
                <w:rFonts w:asciiTheme="minorEastAsia" w:hAnsiTheme="minorEastAsia"/>
                <w:szCs w:val="21"/>
              </w:rPr>
            </w:pPr>
            <w:sdt>
              <w:sdtPr>
                <w:rPr>
                  <w:sz w:val="20"/>
                  <w:szCs w:val="20"/>
                </w:rPr>
                <w:id w:val="-625389194"/>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4550D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4080D0C" w14:textId="2E70B805" w:rsidR="0006128D" w:rsidRPr="005C125D" w:rsidRDefault="0006128D"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条例第151条第１項第１号</w:t>
            </w:r>
            <w:r w:rsidR="00731A85" w:rsidRPr="005C125D">
              <w:rPr>
                <w:rFonts w:asciiTheme="minorEastAsia" w:hAnsiTheme="minorEastAsia" w:hint="eastAsia"/>
                <w:sz w:val="18"/>
                <w:szCs w:val="18"/>
              </w:rPr>
              <w:t>、</w:t>
            </w:r>
            <w:r w:rsidRPr="005C125D">
              <w:rPr>
                <w:rFonts w:asciiTheme="minorEastAsia" w:hAnsiTheme="minorEastAsia" w:hint="eastAsia"/>
                <w:sz w:val="18"/>
                <w:szCs w:val="18"/>
              </w:rPr>
              <w:t>第４項</w:t>
            </w:r>
            <w:r w:rsidR="00731A85" w:rsidRPr="005C125D">
              <w:rPr>
                <w:rFonts w:asciiTheme="minorEastAsia" w:hAnsiTheme="minorEastAsia" w:hint="eastAsia"/>
                <w:sz w:val="18"/>
                <w:szCs w:val="18"/>
              </w:rPr>
              <w:t>、</w:t>
            </w:r>
            <w:r w:rsidRPr="005C125D">
              <w:rPr>
                <w:rFonts w:asciiTheme="minorEastAsia" w:hAnsiTheme="minorEastAsia" w:hint="eastAsia"/>
                <w:sz w:val="18"/>
                <w:szCs w:val="18"/>
              </w:rPr>
              <w:t>第12項</w:t>
            </w:r>
          </w:p>
          <w:p w14:paraId="33E96485" w14:textId="77777777" w:rsidR="0006128D" w:rsidRPr="005C125D" w:rsidRDefault="00CF29BD"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0006128D" w:rsidRPr="005C125D">
              <w:rPr>
                <w:rFonts w:asciiTheme="minorEastAsia" w:hAnsiTheme="minorEastAsia"/>
                <w:sz w:val="18"/>
                <w:szCs w:val="18"/>
              </w:rPr>
              <w:t>-0331004</w:t>
            </w:r>
          </w:p>
          <w:p w14:paraId="1BC21005" w14:textId="77777777" w:rsidR="0006128D" w:rsidRPr="005C125D" w:rsidRDefault="00731A85"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w:t>
            </w:r>
            <w:r w:rsidR="0006128D" w:rsidRPr="005C125D">
              <w:rPr>
                <w:rFonts w:asciiTheme="minorEastAsia" w:hAnsiTheme="minorEastAsia" w:hint="eastAsia"/>
                <w:sz w:val="18"/>
                <w:szCs w:val="18"/>
              </w:rPr>
              <w:t>の七の２⑴</w:t>
            </w:r>
          </w:p>
        </w:tc>
      </w:tr>
      <w:tr w:rsidR="005C125D" w:rsidRPr="005C125D" w14:paraId="27E1693A"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14F2DFD" w14:textId="77777777" w:rsidR="0006128D" w:rsidRPr="005C125D" w:rsidRDefault="0006128D" w:rsidP="008145F7">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5A4479D" w14:textId="77777777" w:rsidR="0006128D" w:rsidRPr="005C125D" w:rsidRDefault="0006128D" w:rsidP="008145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については、本体施設の医師が入居者全員の病状等を把握し施設療養全体の管理に責任を持つ場合であって、本体施設の入居者又は入院患者及びサテライト型居住施設の入居者の処遇が適切に行われると認められるときは、医師を置かないことができます。</w:t>
            </w:r>
          </w:p>
        </w:tc>
        <w:tc>
          <w:tcPr>
            <w:tcW w:w="992" w:type="dxa"/>
            <w:tcBorders>
              <w:left w:val="single" w:sz="4" w:space="0" w:color="auto"/>
              <w:right w:val="single" w:sz="4" w:space="0" w:color="auto"/>
            </w:tcBorders>
            <w:tcMar>
              <w:left w:w="28" w:type="dxa"/>
              <w:right w:w="28" w:type="dxa"/>
            </w:tcMar>
          </w:tcPr>
          <w:p w14:paraId="0A5BF987" w14:textId="77777777" w:rsidR="0006128D" w:rsidRPr="005C125D" w:rsidRDefault="0006128D" w:rsidP="004E4A72">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8058F5" w14:textId="77777777" w:rsidR="0006128D" w:rsidRPr="005C125D" w:rsidRDefault="0006128D" w:rsidP="00F11E57">
            <w:pPr>
              <w:spacing w:line="240" w:lineRule="exact"/>
              <w:jc w:val="left"/>
              <w:rPr>
                <w:rFonts w:asciiTheme="minorEastAsia" w:hAnsiTheme="minorEastAsia"/>
                <w:sz w:val="18"/>
                <w:szCs w:val="18"/>
              </w:rPr>
            </w:pPr>
          </w:p>
        </w:tc>
      </w:tr>
      <w:tr w:rsidR="005C125D" w:rsidRPr="005C125D" w14:paraId="6BE3FA74" w14:textId="77777777" w:rsidTr="00C3524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D8E8EB8" w14:textId="77777777" w:rsidR="0006128D" w:rsidRPr="005C125D" w:rsidRDefault="0006128D" w:rsidP="008145F7">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105E89C" w14:textId="77777777" w:rsidR="0006128D" w:rsidRPr="005C125D" w:rsidRDefault="0006128D" w:rsidP="008145F7">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短期入所生活介護事業所等が併設される場合においては、施設の医師により指定短期入所生活介護事業所等の利用者の健康管理が適切に行われると認められるときは、指定短期入所生活介護事業所等の医師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AB97240" w14:textId="77777777" w:rsidR="0006128D" w:rsidRPr="005C125D" w:rsidRDefault="0006128D" w:rsidP="004E4A72">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760E953" w14:textId="77777777" w:rsidR="0006128D" w:rsidRPr="005C125D" w:rsidRDefault="0006128D" w:rsidP="00F11E57">
            <w:pPr>
              <w:spacing w:line="240" w:lineRule="exact"/>
              <w:jc w:val="left"/>
              <w:rPr>
                <w:rFonts w:asciiTheme="minorEastAsia" w:hAnsiTheme="minorEastAsia"/>
                <w:sz w:val="18"/>
                <w:szCs w:val="18"/>
              </w:rPr>
            </w:pPr>
          </w:p>
        </w:tc>
      </w:tr>
      <w:tr w:rsidR="005C125D" w:rsidRPr="005C125D" w14:paraId="443FEF8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40C2429" w14:textId="77777777" w:rsidR="0006128D" w:rsidRPr="005C125D" w:rsidRDefault="007A0FFA" w:rsidP="008145F7">
            <w:pPr>
              <w:spacing w:line="280" w:lineRule="exact"/>
              <w:rPr>
                <w:rFonts w:asciiTheme="minorEastAsia" w:hAnsiTheme="minorEastAsia"/>
                <w:szCs w:val="21"/>
              </w:rPr>
            </w:pPr>
            <w:r w:rsidRPr="005C125D">
              <w:rPr>
                <w:rFonts w:asciiTheme="minorEastAsia" w:hAnsiTheme="minorEastAsia" w:hint="eastAsia"/>
                <w:szCs w:val="21"/>
              </w:rPr>
              <w:t>3</w:t>
            </w:r>
          </w:p>
          <w:p w14:paraId="00D401A7" w14:textId="77777777" w:rsidR="00F90B34" w:rsidRPr="005C125D" w:rsidRDefault="0006128D" w:rsidP="00371276">
            <w:pPr>
              <w:spacing w:line="280" w:lineRule="exact"/>
              <w:rPr>
                <w:rFonts w:asciiTheme="minorEastAsia" w:hAnsiTheme="minorEastAsia"/>
                <w:szCs w:val="21"/>
              </w:rPr>
            </w:pPr>
            <w:r w:rsidRPr="005C125D">
              <w:rPr>
                <w:rFonts w:asciiTheme="minorEastAsia" w:hAnsiTheme="minorEastAsia" w:hint="eastAsia"/>
                <w:szCs w:val="21"/>
              </w:rPr>
              <w:t>生活相談員</w:t>
            </w:r>
          </w:p>
        </w:tc>
        <w:tc>
          <w:tcPr>
            <w:tcW w:w="6096" w:type="dxa"/>
            <w:gridSpan w:val="3"/>
            <w:tcBorders>
              <w:top w:val="single" w:sz="4" w:space="0" w:color="auto"/>
              <w:left w:val="single" w:sz="4" w:space="0" w:color="auto"/>
              <w:right w:val="single" w:sz="4" w:space="0" w:color="auto"/>
            </w:tcBorders>
            <w:shd w:val="clear" w:color="auto" w:fill="auto"/>
          </w:tcPr>
          <w:p w14:paraId="60502574" w14:textId="0F2441AF" w:rsidR="0006128D" w:rsidRPr="005C125D" w:rsidRDefault="0006128D" w:rsidP="008145F7">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①　</w:t>
            </w:r>
            <w:r w:rsidR="00913C10">
              <w:rPr>
                <w:rFonts w:ascii="ＭＳ ゴシック" w:eastAsia="ＭＳ ゴシック" w:hAnsi="ＭＳ ゴシック" w:hint="eastAsia"/>
                <w:b/>
                <w:szCs w:val="21"/>
              </w:rPr>
              <w:t>生活相談員を１以上配置していますか。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DB9BF69" w14:textId="2FFBEA79" w:rsidR="004550DE" w:rsidRPr="005C125D" w:rsidRDefault="007816F9" w:rsidP="004550DE">
            <w:pPr>
              <w:spacing w:line="300" w:lineRule="exact"/>
              <w:rPr>
                <w:rFonts w:asciiTheme="minorEastAsia" w:hAnsiTheme="minorEastAsia"/>
                <w:szCs w:val="21"/>
              </w:rPr>
            </w:pPr>
            <w:sdt>
              <w:sdtPr>
                <w:rPr>
                  <w:sz w:val="20"/>
                  <w:szCs w:val="20"/>
                </w:rPr>
                <w:id w:val="-932590019"/>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4550DE" w:rsidRPr="005C125D">
              <w:rPr>
                <w:rFonts w:asciiTheme="minorEastAsia" w:hAnsiTheme="minorEastAsia" w:hint="eastAsia"/>
                <w:szCs w:val="21"/>
              </w:rPr>
              <w:t>いる</w:t>
            </w:r>
          </w:p>
          <w:p w14:paraId="59F11681" w14:textId="3704CB66" w:rsidR="0006128D" w:rsidRPr="005C125D" w:rsidRDefault="007816F9" w:rsidP="004550DE">
            <w:pPr>
              <w:spacing w:line="280" w:lineRule="exact"/>
              <w:rPr>
                <w:rFonts w:asciiTheme="minorEastAsia" w:hAnsiTheme="minorEastAsia"/>
                <w:szCs w:val="21"/>
              </w:rPr>
            </w:pPr>
            <w:sdt>
              <w:sdtPr>
                <w:rPr>
                  <w:sz w:val="20"/>
                  <w:szCs w:val="20"/>
                </w:rPr>
                <w:id w:val="1423994869"/>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4550D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10F93A58" w14:textId="77777777" w:rsidR="0006128D" w:rsidRPr="005C125D" w:rsidRDefault="0006128D"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条例第151条第１項第２号</w:t>
            </w:r>
          </w:p>
        </w:tc>
      </w:tr>
      <w:tr w:rsidR="005C125D" w:rsidRPr="005C125D" w14:paraId="245370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3"/>
        </w:trPr>
        <w:tc>
          <w:tcPr>
            <w:tcW w:w="1559" w:type="dxa"/>
            <w:tcBorders>
              <w:left w:val="single" w:sz="4" w:space="0" w:color="auto"/>
              <w:right w:val="single" w:sz="4" w:space="0" w:color="auto"/>
            </w:tcBorders>
            <w:shd w:val="clear" w:color="auto" w:fill="auto"/>
          </w:tcPr>
          <w:p w14:paraId="63D4D24D" w14:textId="77777777" w:rsidR="00371276" w:rsidRPr="005C125D" w:rsidRDefault="00371276" w:rsidP="008145F7">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694C004" w14:textId="77777777" w:rsidR="00371276" w:rsidRPr="005C125D" w:rsidRDefault="00371276" w:rsidP="008145F7">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生活相談員は、常勤の者ですか。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439756CF" w14:textId="597B74AA" w:rsidR="00371276" w:rsidRPr="005C125D" w:rsidRDefault="007816F9" w:rsidP="004550DE">
            <w:pPr>
              <w:spacing w:line="300" w:lineRule="exact"/>
              <w:rPr>
                <w:rFonts w:asciiTheme="minorEastAsia" w:hAnsiTheme="minorEastAsia"/>
                <w:szCs w:val="21"/>
              </w:rPr>
            </w:pPr>
            <w:sdt>
              <w:sdtPr>
                <w:rPr>
                  <w:sz w:val="20"/>
                  <w:szCs w:val="20"/>
                </w:rPr>
                <w:id w:val="-547216575"/>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371276" w:rsidRPr="005C125D">
              <w:rPr>
                <w:rFonts w:asciiTheme="minorEastAsia" w:hAnsiTheme="minorEastAsia" w:hint="eastAsia"/>
                <w:szCs w:val="21"/>
              </w:rPr>
              <w:t>いる</w:t>
            </w:r>
          </w:p>
          <w:p w14:paraId="1FEA18B2" w14:textId="4B9E2644" w:rsidR="00371276" w:rsidRPr="005C125D" w:rsidRDefault="007816F9" w:rsidP="004550DE">
            <w:pPr>
              <w:spacing w:line="280" w:lineRule="exact"/>
              <w:rPr>
                <w:rFonts w:asciiTheme="minorEastAsia" w:hAnsiTheme="minorEastAsia"/>
                <w:szCs w:val="21"/>
              </w:rPr>
            </w:pPr>
            <w:sdt>
              <w:sdtPr>
                <w:rPr>
                  <w:sz w:val="20"/>
                  <w:szCs w:val="20"/>
                </w:rPr>
                <w:id w:val="-924254073"/>
                <w14:checkbox>
                  <w14:checked w14:val="0"/>
                  <w14:checkedState w14:val="2612" w14:font="ＭＳ ゴシック"/>
                  <w14:uncheckedState w14:val="2610" w14:font="ＭＳ ゴシック"/>
                </w14:checkbox>
              </w:sdtPr>
              <w:sdtContent>
                <w:r w:rsidR="00061E13" w:rsidRPr="00EF7FB4">
                  <w:rPr>
                    <w:rFonts w:hAnsi="ＭＳ ゴシック" w:hint="eastAsia"/>
                    <w:sz w:val="20"/>
                    <w:szCs w:val="20"/>
                  </w:rPr>
                  <w:t>☐</w:t>
                </w:r>
              </w:sdtContent>
            </w:sdt>
            <w:r w:rsidR="00371276"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2C221CE" w14:textId="77777777" w:rsidR="00371276" w:rsidRPr="005C125D" w:rsidRDefault="00371276"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w:t>
            </w:r>
          </w:p>
          <w:p w14:paraId="1C97BE12" w14:textId="77777777" w:rsidR="00371276" w:rsidRPr="005C125D" w:rsidRDefault="00371276"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第５項、第８項、第13項</w:t>
            </w:r>
          </w:p>
          <w:p w14:paraId="0463711D" w14:textId="77777777" w:rsidR="00371276" w:rsidRPr="005C125D" w:rsidRDefault="00371276"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5F71E54" w14:textId="77777777" w:rsidR="00371276" w:rsidRPr="005C125D" w:rsidRDefault="00371276" w:rsidP="00F11E57">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第三の七の２⑵</w:t>
            </w:r>
          </w:p>
        </w:tc>
      </w:tr>
      <w:tr w:rsidR="009C5B2E" w:rsidRPr="005C125D" w14:paraId="1441822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C19465"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86692AD" w14:textId="4C58AAEA" w:rsidR="009C5B2E" w:rsidRPr="00913C10" w:rsidRDefault="009C5B2E" w:rsidP="009C5B2E">
            <w:pPr>
              <w:widowControl/>
              <w:ind w:left="210" w:hangingChars="100" w:hanging="210"/>
              <w:jc w:val="left"/>
              <w:rPr>
                <w:rFonts w:asciiTheme="minorEastAsia" w:hAnsiTheme="minorEastAsia"/>
                <w:szCs w:val="21"/>
              </w:rPr>
            </w:pPr>
            <w:r w:rsidRPr="00913C10">
              <w:rPr>
                <w:rFonts w:asciiTheme="minorEastAsia" w:hAnsiTheme="minorEastAsia" w:hint="eastAsia"/>
              </w:rPr>
              <w:t>※　生活相談員については、原則として常勤の者である必要があります。ただし、１人を超えて配置されている生活相談員が、時間帯を明確に区分したうえで当該指定地域密着型介護老人福祉施設を運営する法人内の他の職務に従事する場合にあっては、この限りではありません。</w:t>
            </w:r>
          </w:p>
        </w:tc>
        <w:tc>
          <w:tcPr>
            <w:tcW w:w="992" w:type="dxa"/>
            <w:tcBorders>
              <w:left w:val="single" w:sz="4" w:space="0" w:color="auto"/>
              <w:right w:val="single" w:sz="4" w:space="0" w:color="auto"/>
            </w:tcBorders>
            <w:tcMar>
              <w:left w:w="28" w:type="dxa"/>
              <w:right w:w="28" w:type="dxa"/>
            </w:tcMar>
          </w:tcPr>
          <w:p w14:paraId="0215C23B"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7C8FA92"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1D8B54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012C58B"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B312EED" w14:textId="1B6CAE3E" w:rsidR="009C5B2E" w:rsidRPr="005C125D" w:rsidRDefault="009C5B2E" w:rsidP="009C5B2E">
            <w:pPr>
              <w:widowControl/>
              <w:ind w:left="210" w:hangingChars="100" w:hanging="210"/>
              <w:jc w:val="left"/>
              <w:rPr>
                <w:rFonts w:ascii="ＭＳ 明朝" w:eastAsia="ＭＳ 明朝" w:hAnsi="ＭＳ 明朝" w:cs="ＭＳ Ｐゴシック"/>
                <w:kern w:val="0"/>
                <w:sz w:val="22"/>
                <w:szCs w:val="21"/>
              </w:rPr>
            </w:pPr>
            <w:r w:rsidRPr="005C125D">
              <w:rPr>
                <w:rFonts w:asciiTheme="minorEastAsia" w:hAnsiTheme="minorEastAsia" w:hint="eastAsia"/>
                <w:szCs w:val="21"/>
              </w:rPr>
              <w:t xml:space="preserve">※　</w:t>
            </w:r>
            <w:r w:rsidRPr="005C125D">
              <w:rPr>
                <w:rFonts w:ascii="ＭＳ 明朝" w:eastAsia="ＭＳ 明朝" w:hAnsi="ＭＳ 明朝" w:cs="ＭＳ Ｐゴシック" w:hint="eastAsia"/>
                <w:kern w:val="0"/>
                <w:sz w:val="22"/>
                <w:szCs w:val="21"/>
              </w:rPr>
              <w:t>生活相談員は、特別養護老人ホームの設備及び運営に関する基準第</w:t>
            </w:r>
            <w:r w:rsidR="001779CA">
              <w:rPr>
                <w:rFonts w:ascii="ＭＳ 明朝" w:eastAsia="ＭＳ 明朝" w:hAnsi="ＭＳ 明朝" w:cs="ＭＳ Ｐゴシック" w:hint="eastAsia"/>
                <w:kern w:val="0"/>
                <w:sz w:val="22"/>
                <w:szCs w:val="21"/>
              </w:rPr>
              <w:t>５</w:t>
            </w:r>
            <w:r w:rsidRPr="005C125D">
              <w:rPr>
                <w:rFonts w:ascii="ＭＳ 明朝" w:eastAsia="ＭＳ 明朝" w:hAnsi="ＭＳ 明朝" w:cs="ＭＳ Ｐゴシック" w:hint="eastAsia"/>
                <w:kern w:val="0"/>
                <w:sz w:val="22"/>
                <w:szCs w:val="21"/>
              </w:rPr>
              <w:t>条第</w:t>
            </w:r>
            <w:r w:rsidR="001779CA">
              <w:rPr>
                <w:rFonts w:ascii="ＭＳ 明朝" w:eastAsia="ＭＳ 明朝" w:hAnsi="ＭＳ 明朝" w:cs="ＭＳ Ｐゴシック" w:hint="eastAsia"/>
                <w:kern w:val="0"/>
                <w:sz w:val="22"/>
                <w:szCs w:val="21"/>
              </w:rPr>
              <w:t>２</w:t>
            </w:r>
            <w:r w:rsidRPr="005C125D">
              <w:rPr>
                <w:rFonts w:ascii="ＭＳ 明朝" w:eastAsia="ＭＳ 明朝" w:hAnsi="ＭＳ 明朝" w:cs="ＭＳ Ｐゴシック" w:hint="eastAsia"/>
                <w:kern w:val="0"/>
                <w:sz w:val="22"/>
                <w:szCs w:val="21"/>
              </w:rPr>
              <w:t>項に定める生活相談員に準ずるものとしています。</w:t>
            </w:r>
          </w:p>
          <w:p w14:paraId="08E2143D" w14:textId="615CAEC6" w:rsidR="009C5B2E" w:rsidRPr="005C125D" w:rsidRDefault="009C5B2E" w:rsidP="009C5B2E">
            <w:pPr>
              <w:ind w:leftChars="100" w:left="210"/>
              <w:rPr>
                <w:rFonts w:ascii="ＭＳ 明朝" w:eastAsia="ＭＳ 明朝" w:hAnsi="ＭＳ 明朝" w:cs="ＭＳ Ｐゴシック"/>
                <w:kern w:val="0"/>
                <w:sz w:val="22"/>
                <w:szCs w:val="21"/>
              </w:rPr>
            </w:pPr>
            <w:r w:rsidRPr="005C125D">
              <w:rPr>
                <w:rFonts w:ascii="ＭＳ 明朝" w:eastAsia="ＭＳ 明朝" w:hAnsi="ＭＳ 明朝" w:cs="ＭＳ Ｐゴシック" w:hint="eastAsia"/>
                <w:kern w:val="0"/>
                <w:szCs w:val="21"/>
              </w:rPr>
              <w:t>ア　社会福祉法第19条第</w:t>
            </w:r>
            <w:r w:rsidR="001779CA">
              <w:rPr>
                <w:rFonts w:ascii="ＭＳ 明朝" w:eastAsia="ＭＳ 明朝" w:hAnsi="ＭＳ 明朝" w:cs="ＭＳ Ｐゴシック" w:hint="eastAsia"/>
                <w:kern w:val="0"/>
                <w:szCs w:val="21"/>
              </w:rPr>
              <w:t>１</w:t>
            </w:r>
            <w:r w:rsidRPr="005C125D">
              <w:rPr>
                <w:rFonts w:ascii="ＭＳ 明朝" w:eastAsia="ＭＳ 明朝" w:hAnsi="ＭＳ 明朝" w:cs="ＭＳ Ｐゴシック" w:hint="eastAsia"/>
                <w:kern w:val="0"/>
                <w:szCs w:val="21"/>
              </w:rPr>
              <w:t>項各号のいずれかに該当する者</w:t>
            </w:r>
            <w:r w:rsidRPr="005C125D">
              <w:rPr>
                <w:rFonts w:ascii="ＭＳ 明朝" w:eastAsia="ＭＳ 明朝" w:hAnsi="ＭＳ 明朝" w:cs="ＭＳ Ｐゴシック" w:hint="eastAsia"/>
                <w:kern w:val="0"/>
                <w:sz w:val="22"/>
                <w:szCs w:val="21"/>
              </w:rPr>
              <w:t xml:space="preserve">　　　　　　　　　　　　　　　　　　　　</w:t>
            </w:r>
          </w:p>
          <w:p w14:paraId="642F2F57" w14:textId="77777777" w:rsidR="009C5B2E" w:rsidRPr="005C125D" w:rsidRDefault="009C5B2E" w:rsidP="009C5B2E">
            <w:pPr>
              <w:spacing w:line="280" w:lineRule="exact"/>
              <w:ind w:leftChars="250" w:left="735" w:hangingChars="100" w:hanging="210"/>
              <w:rPr>
                <w:rFonts w:ascii="ＭＳ 明朝" w:eastAsia="ＭＳ 明朝" w:hAnsi="ＭＳ 明朝" w:cs="ＭＳ Ｐゴシック"/>
                <w:kern w:val="0"/>
                <w:szCs w:val="21"/>
              </w:rPr>
            </w:pPr>
            <w:r w:rsidRPr="005C125D">
              <w:rPr>
                <w:rFonts w:ascii="ＭＳ 明朝" w:eastAsia="ＭＳ 明朝" w:hAnsi="ＭＳ 明朝" w:cs="ＭＳ Ｐゴシック" w:hint="eastAsia"/>
                <w:kern w:val="0"/>
                <w:szCs w:val="21"/>
              </w:rPr>
              <w:t>①　大学において厚生労働大臣の指定する社会福祉に関する科目を修めて卒業した者</w:t>
            </w:r>
          </w:p>
          <w:p w14:paraId="01380BE1" w14:textId="77777777" w:rsidR="009C5B2E" w:rsidRPr="005C125D" w:rsidRDefault="009C5B2E" w:rsidP="009C5B2E">
            <w:pPr>
              <w:spacing w:line="280" w:lineRule="exact"/>
              <w:ind w:leftChars="250" w:left="735" w:hangingChars="100" w:hanging="210"/>
              <w:rPr>
                <w:rFonts w:ascii="ＭＳ 明朝" w:eastAsia="ＭＳ 明朝" w:cs="ＭＳ Ｐゴシック"/>
                <w:kern w:val="0"/>
              </w:rPr>
            </w:pPr>
            <w:r w:rsidRPr="005C125D">
              <w:rPr>
                <w:rFonts w:ascii="ＭＳ 明朝" w:eastAsia="ＭＳ 明朝" w:cs="ＭＳ Ｐゴシック" w:hint="eastAsia"/>
                <w:kern w:val="0"/>
              </w:rPr>
              <w:t>②　都道府県知事の指定する養成機関又は講習会の課程を修了した者</w:t>
            </w:r>
          </w:p>
          <w:p w14:paraId="5E2C6019" w14:textId="56926064" w:rsidR="009C5B2E" w:rsidRPr="005C125D" w:rsidRDefault="00D240DA" w:rsidP="009C5B2E">
            <w:pPr>
              <w:spacing w:line="280" w:lineRule="exact"/>
              <w:ind w:firstLineChars="250" w:firstLine="525"/>
              <w:rPr>
                <w:rFonts w:ascii="ＭＳ 明朝" w:eastAsia="ＭＳ 明朝" w:cs="ＭＳ Ｐゴシック"/>
                <w:kern w:val="0"/>
              </w:rPr>
            </w:pPr>
            <w:r>
              <w:rPr>
                <w:rFonts w:ascii="ＭＳ 明朝" w:eastAsia="ＭＳ 明朝" w:cs="ＭＳ Ｐゴシック" w:hint="eastAsia"/>
                <w:kern w:val="0"/>
              </w:rPr>
              <w:t>③　社会福祉士</w:t>
            </w:r>
          </w:p>
          <w:p w14:paraId="676F831C" w14:textId="486EA78E" w:rsidR="009C5B2E" w:rsidRPr="005C125D" w:rsidRDefault="00D240DA" w:rsidP="009C5B2E">
            <w:pPr>
              <w:spacing w:line="280" w:lineRule="exact"/>
              <w:ind w:leftChars="250" w:left="735" w:hangingChars="100" w:hanging="210"/>
              <w:rPr>
                <w:rFonts w:ascii="ＭＳ 明朝" w:eastAsia="ＭＳ 明朝" w:cs="ＭＳ Ｐゴシック"/>
                <w:kern w:val="0"/>
              </w:rPr>
            </w:pPr>
            <w:r>
              <w:rPr>
                <w:rFonts w:ascii="ＭＳ 明朝" w:eastAsia="ＭＳ 明朝" w:cs="ＭＳ Ｐゴシック" w:hint="eastAsia"/>
                <w:kern w:val="0"/>
              </w:rPr>
              <w:t>④　厚生労働大臣の指定する社会福祉事業従事者試験に合格した者</w:t>
            </w:r>
          </w:p>
          <w:p w14:paraId="3C05C148" w14:textId="234408DF" w:rsidR="009C5B2E" w:rsidRPr="005C125D" w:rsidRDefault="009C5B2E" w:rsidP="009C5B2E">
            <w:pPr>
              <w:spacing w:line="280" w:lineRule="exact"/>
              <w:ind w:leftChars="250" w:left="735" w:hangingChars="100" w:hanging="210"/>
              <w:rPr>
                <w:rFonts w:asciiTheme="minorEastAsia" w:hAnsiTheme="minorEastAsia"/>
                <w:szCs w:val="21"/>
              </w:rPr>
            </w:pPr>
            <w:r w:rsidRPr="005C125D">
              <w:rPr>
                <w:rFonts w:ascii="ＭＳ 明朝" w:eastAsia="ＭＳ 明朝" w:cs="ＭＳ Ｐゴシック" w:hint="eastAsia"/>
                <w:kern w:val="0"/>
              </w:rPr>
              <w:t>⑤　①から④と同等以上の能力を有すると認められる者として厚生労働省令で定めるもの（精神保健福祉士、大学において法第19条第</w:t>
            </w:r>
            <w:r w:rsidR="001779CA">
              <w:rPr>
                <w:rFonts w:ascii="ＭＳ 明朝" w:eastAsia="ＭＳ 明朝" w:cs="ＭＳ Ｐゴシック" w:hint="eastAsia"/>
                <w:kern w:val="0"/>
              </w:rPr>
              <w:t>１</w:t>
            </w:r>
            <w:r w:rsidRPr="005C125D">
              <w:rPr>
                <w:rFonts w:ascii="ＭＳ 明朝" w:eastAsia="ＭＳ 明朝" w:cs="ＭＳ Ｐゴシック" w:hint="eastAsia"/>
                <w:kern w:val="0"/>
              </w:rPr>
              <w:t>項第</w:t>
            </w:r>
            <w:r w:rsidR="001779CA">
              <w:rPr>
                <w:rFonts w:ascii="ＭＳ 明朝" w:eastAsia="ＭＳ 明朝" w:cs="ＭＳ Ｐゴシック" w:hint="eastAsia"/>
                <w:kern w:val="0"/>
              </w:rPr>
              <w:t>１</w:t>
            </w:r>
            <w:r w:rsidRPr="005C125D">
              <w:rPr>
                <w:rFonts w:ascii="ＭＳ 明朝" w:eastAsia="ＭＳ 明朝" w:cs="ＭＳ Ｐゴシック" w:hint="eastAsia"/>
                <w:kern w:val="0"/>
              </w:rPr>
              <w:t>号に規定する厚生労働大臣の指定する社会福祉に関する科目を修めて大学院への入学を認められた者）</w:t>
            </w:r>
          </w:p>
        </w:tc>
        <w:tc>
          <w:tcPr>
            <w:tcW w:w="992" w:type="dxa"/>
            <w:tcBorders>
              <w:left w:val="single" w:sz="4" w:space="0" w:color="auto"/>
              <w:right w:val="single" w:sz="4" w:space="0" w:color="auto"/>
            </w:tcBorders>
            <w:tcMar>
              <w:left w:w="28" w:type="dxa"/>
              <w:right w:w="28" w:type="dxa"/>
            </w:tcMar>
          </w:tcPr>
          <w:p w14:paraId="43D4C784"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54F6DD0E"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AE8654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387A3A"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CDB843B" w14:textId="77777777" w:rsidR="009C5B2E" w:rsidRDefault="009C5B2E" w:rsidP="009C5B2E">
            <w:pPr>
              <w:spacing w:line="280" w:lineRule="exact"/>
              <w:ind w:leftChars="100" w:left="210"/>
              <w:rPr>
                <w:rFonts w:asciiTheme="minorEastAsia" w:hAnsiTheme="minorEastAsia"/>
                <w:szCs w:val="21"/>
              </w:rPr>
            </w:pPr>
            <w:r w:rsidRPr="005C125D">
              <w:rPr>
                <w:rFonts w:asciiTheme="minorEastAsia" w:hAnsiTheme="minorEastAsia" w:hint="eastAsia"/>
                <w:szCs w:val="21"/>
              </w:rPr>
              <w:t>イ　これと同等以上の能力を有すると認められる者</w:t>
            </w:r>
          </w:p>
          <w:p w14:paraId="6E20A1F0" w14:textId="4F99DDB7" w:rsidR="00C3524E" w:rsidRPr="005C125D" w:rsidRDefault="00C3524E" w:rsidP="009C5B2E">
            <w:pPr>
              <w:spacing w:line="280" w:lineRule="exact"/>
              <w:ind w:leftChars="100" w:left="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4F15E95"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AC677A2"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26DF1F4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082567F"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33D09B9"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本体施設が指定介護老人福祉施設又は介護老人保健施設の場合に限る。）の生活相談員については、常勤換算方法で１以上の基準を満たしていれば非常勤の者であっても差し支えありません。</w:t>
            </w:r>
          </w:p>
        </w:tc>
        <w:tc>
          <w:tcPr>
            <w:tcW w:w="992" w:type="dxa"/>
            <w:tcBorders>
              <w:left w:val="single" w:sz="4" w:space="0" w:color="auto"/>
              <w:right w:val="single" w:sz="4" w:space="0" w:color="auto"/>
            </w:tcBorders>
            <w:tcMar>
              <w:left w:w="28" w:type="dxa"/>
              <w:right w:w="28" w:type="dxa"/>
            </w:tcMar>
          </w:tcPr>
          <w:p w14:paraId="17AAD1E8"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F4360A4"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6A9A36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8BF2335"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7B6883D"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本体施設（指定介護老人福祉施設、指定地域密着型介護老人福祉施設又は介護老人保健施設に限る。）の生活相談員又は支援相談員によるサービス提供が、本体施設及びサテライト型居住施設の入居者に適切に行われると認められるときは、サテライト型居住施設の生活相談員を置かないことができます。</w:t>
            </w:r>
          </w:p>
        </w:tc>
        <w:tc>
          <w:tcPr>
            <w:tcW w:w="992" w:type="dxa"/>
            <w:tcBorders>
              <w:left w:val="single" w:sz="4" w:space="0" w:color="auto"/>
              <w:right w:val="single" w:sz="4" w:space="0" w:color="auto"/>
            </w:tcBorders>
            <w:tcMar>
              <w:left w:w="28" w:type="dxa"/>
              <w:right w:w="28" w:type="dxa"/>
            </w:tcMar>
          </w:tcPr>
          <w:p w14:paraId="709559C9"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CA254C1"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2E16B3D9"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934086C"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D34AA60" w14:textId="77777777" w:rsidR="009C5B2E"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介護予防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生活相談員については、施設の生活相談員により事業所の入所利用者の処遇が適切に行われると認められるときは、置かないことができます。</w:t>
            </w:r>
          </w:p>
          <w:p w14:paraId="1C33DD72" w14:textId="7FD443A9" w:rsidR="00C3524E" w:rsidRPr="005C125D" w:rsidRDefault="00C3524E" w:rsidP="009C5B2E">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CC31976"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33B47C70"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583FCE4"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7FE5989"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4</w:t>
            </w:r>
          </w:p>
          <w:p w14:paraId="33BD9E1C"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介護職員又は看護職員</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C675AA3" w14:textId="59FD250E" w:rsidR="009C5B2E" w:rsidRPr="005C125D" w:rsidRDefault="009C5B2E" w:rsidP="009C5B2E">
            <w:pPr>
              <w:spacing w:line="28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①　</w:t>
            </w:r>
            <w:r w:rsidRPr="005C125D">
              <w:rPr>
                <w:rFonts w:ascii="ＭＳ ゴシック" w:eastAsia="ＭＳ ゴシック" w:hAnsi="ＭＳ ゴシック" w:hint="eastAsia"/>
                <w:b/>
                <w:szCs w:val="21"/>
              </w:rPr>
              <w:t>介護職員及び看護職員の総数は、常勤換算方法で、入居者の数が３または端数を増すごとに１以上</w:t>
            </w:r>
            <w:r w:rsidR="00913C10">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40CD71C" w14:textId="364D88AB" w:rsidR="009C5B2E" w:rsidRPr="005C125D" w:rsidRDefault="007816F9" w:rsidP="009C5B2E">
            <w:pPr>
              <w:spacing w:line="300" w:lineRule="exact"/>
              <w:rPr>
                <w:rFonts w:asciiTheme="minorEastAsia" w:hAnsiTheme="minorEastAsia"/>
                <w:szCs w:val="21"/>
              </w:rPr>
            </w:pPr>
            <w:sdt>
              <w:sdtPr>
                <w:rPr>
                  <w:sz w:val="20"/>
                  <w:szCs w:val="20"/>
                </w:rPr>
                <w:id w:val="-397825794"/>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2BA53A58" w14:textId="73C83FCD" w:rsidR="009C5B2E" w:rsidRPr="005C125D" w:rsidRDefault="007816F9" w:rsidP="009C5B2E">
            <w:pPr>
              <w:spacing w:line="280" w:lineRule="exact"/>
              <w:rPr>
                <w:rFonts w:asciiTheme="minorEastAsia" w:hAnsiTheme="minorEastAsia"/>
                <w:szCs w:val="21"/>
              </w:rPr>
            </w:pPr>
            <w:sdt>
              <w:sdtPr>
                <w:rPr>
                  <w:sz w:val="20"/>
                  <w:szCs w:val="20"/>
                </w:rPr>
                <w:id w:val="174392148"/>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7CBC0E78"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条例第151条第１項第３号ア</w:t>
            </w:r>
          </w:p>
        </w:tc>
      </w:tr>
      <w:tr w:rsidR="009C5B2E" w:rsidRPr="005C125D" w14:paraId="7BCBBB20"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38994DD"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2A18C03" w14:textId="55DD5946"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常勤換算方法とは、従業者の勤務延時間数を施設において常勤の従業者が勤務すべき時間数（32時間を下回る場合は32時間を基本とします。）で除することにより、従業者の員数を常勤の従業者の員数に換算する方法をいいます。</w:t>
            </w:r>
          </w:p>
        </w:tc>
        <w:tc>
          <w:tcPr>
            <w:tcW w:w="992" w:type="dxa"/>
            <w:tcBorders>
              <w:left w:val="single" w:sz="4" w:space="0" w:color="auto"/>
              <w:right w:val="single" w:sz="4" w:space="0" w:color="auto"/>
            </w:tcBorders>
            <w:tcMar>
              <w:left w:w="28" w:type="dxa"/>
              <w:right w:w="28" w:type="dxa"/>
            </w:tcMar>
          </w:tcPr>
          <w:p w14:paraId="1A85324C"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2E753F9"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F8D1A12"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第二の２⑴</w:t>
            </w:r>
          </w:p>
          <w:p w14:paraId="632E2198"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第二の２⑵</w:t>
            </w:r>
          </w:p>
        </w:tc>
      </w:tr>
      <w:tr w:rsidR="009C5B2E" w:rsidRPr="005C125D" w14:paraId="01789CF6"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nil"/>
              <w:right w:val="single" w:sz="4" w:space="0" w:color="auto"/>
            </w:tcBorders>
            <w:shd w:val="clear" w:color="auto" w:fill="auto"/>
          </w:tcPr>
          <w:p w14:paraId="7C10AE78"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7021BD8" w14:textId="73497DC5" w:rsidR="009C5B2E" w:rsidRPr="005C125D" w:rsidRDefault="009C5B2E" w:rsidP="00913C1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ただし、母性健康管理措置又は育児及び介護のための所定労働時間の短縮等の措置が講じられている場合、</w:t>
            </w:r>
            <w:r w:rsidR="00D240DA">
              <w:rPr>
                <w:rFonts w:asciiTheme="minorEastAsia" w:hAnsiTheme="minorEastAsia"/>
                <w:szCs w:val="21"/>
              </w:rPr>
              <w:t>30</w:t>
            </w:r>
            <w:r w:rsidRPr="005C125D">
              <w:rPr>
                <w:rFonts w:asciiTheme="minorEastAsia" w:hAnsiTheme="minorEastAsia" w:hint="eastAsia"/>
                <w:szCs w:val="21"/>
              </w:rPr>
              <w:t>時間以上の勤務で、常勤換算方法での計算に当たり、常勤の従業者が勤務すべき時間数を満たしたものとし、１として取り扱うことを可能とします。</w:t>
            </w:r>
          </w:p>
        </w:tc>
        <w:tc>
          <w:tcPr>
            <w:tcW w:w="992" w:type="dxa"/>
            <w:tcBorders>
              <w:left w:val="single" w:sz="4" w:space="0" w:color="auto"/>
              <w:right w:val="single" w:sz="4" w:space="0" w:color="auto"/>
            </w:tcBorders>
            <w:tcMar>
              <w:left w:w="28" w:type="dxa"/>
              <w:right w:w="28" w:type="dxa"/>
            </w:tcMar>
          </w:tcPr>
          <w:p w14:paraId="16F2F6D4"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1F3CFD4"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7FB854F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51D6C4F1"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74E3761"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の勤務延時間数は、勤務表上、施設のサービスの提供に従事する時間又は施設のサービスの提供のための準備等を行う時間（待機の時間を含む。）として明確に位置付けられている時間の合計数とします。</w:t>
            </w:r>
          </w:p>
        </w:tc>
        <w:tc>
          <w:tcPr>
            <w:tcW w:w="992" w:type="dxa"/>
            <w:tcBorders>
              <w:left w:val="single" w:sz="4" w:space="0" w:color="auto"/>
              <w:right w:val="single" w:sz="4" w:space="0" w:color="auto"/>
            </w:tcBorders>
            <w:tcMar>
              <w:left w:w="28" w:type="dxa"/>
              <w:right w:w="28" w:type="dxa"/>
            </w:tcMar>
          </w:tcPr>
          <w:p w14:paraId="4EAF584F"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7DBA0E5"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19F05E2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5DA19260"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7D68A13E" w14:textId="77777777" w:rsidR="009C5B2E" w:rsidRDefault="009C5B2E" w:rsidP="009C5B2E">
            <w:pPr>
              <w:spacing w:line="280" w:lineRule="exact"/>
              <w:ind w:leftChars="100" w:left="210" w:firstLineChars="100" w:firstLine="190"/>
              <w:rPr>
                <w:rFonts w:asciiTheme="minorEastAsia" w:hAnsiTheme="minorEastAsia"/>
                <w:spacing w:val="-10"/>
                <w:szCs w:val="21"/>
              </w:rPr>
            </w:pPr>
            <w:r w:rsidRPr="005C125D">
              <w:rPr>
                <w:rFonts w:asciiTheme="minorEastAsia" w:hAnsiTheme="minorEastAsia" w:hint="eastAsia"/>
                <w:spacing w:val="-10"/>
                <w:szCs w:val="21"/>
              </w:rPr>
              <w:t>従業者１人につき、勤務延時間数に算入することができる時間数は、常勤の従業者が勤務すべき勤務時間数を上限としてください。</w:t>
            </w:r>
          </w:p>
          <w:p w14:paraId="1A7961B1" w14:textId="32AEF7E4" w:rsidR="00C3524E" w:rsidRPr="005C125D" w:rsidRDefault="00C3524E" w:rsidP="009C5B2E">
            <w:pPr>
              <w:spacing w:line="280" w:lineRule="exact"/>
              <w:ind w:leftChars="100" w:left="210" w:firstLineChars="100" w:firstLine="190"/>
              <w:rPr>
                <w:rFonts w:asciiTheme="minorEastAsia" w:hAnsiTheme="minorEastAsia"/>
                <w:spacing w:val="-10"/>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3DA57D98"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0D01633"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6BA88B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355987F1"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6C0E6BE" w14:textId="77777777" w:rsidR="009C5B2E" w:rsidRPr="005C125D" w:rsidRDefault="009C5B2E" w:rsidP="009C5B2E">
            <w:pPr>
              <w:spacing w:line="28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②　</w:t>
            </w:r>
            <w:r w:rsidRPr="005C125D">
              <w:rPr>
                <w:rFonts w:ascii="ＭＳ ゴシック" w:eastAsia="ＭＳ ゴシック" w:hAnsi="ＭＳ ゴシック" w:hint="eastAsia"/>
                <w:b/>
                <w:szCs w:val="21"/>
              </w:rPr>
              <w:t>①でいう入居者の数は、前年度の平均値となっていますか。</w:t>
            </w:r>
          </w:p>
        </w:tc>
        <w:tc>
          <w:tcPr>
            <w:tcW w:w="992" w:type="dxa"/>
            <w:tcBorders>
              <w:top w:val="single" w:sz="4" w:space="0" w:color="auto"/>
              <w:left w:val="single" w:sz="4" w:space="0" w:color="auto"/>
              <w:right w:val="single" w:sz="4" w:space="0" w:color="auto"/>
            </w:tcBorders>
            <w:tcMar>
              <w:left w:w="28" w:type="dxa"/>
              <w:right w:w="28" w:type="dxa"/>
            </w:tcMar>
          </w:tcPr>
          <w:p w14:paraId="7160D7B8" w14:textId="79E7D894" w:rsidR="009C5B2E" w:rsidRPr="005C125D" w:rsidRDefault="007816F9" w:rsidP="009C5B2E">
            <w:pPr>
              <w:spacing w:line="300" w:lineRule="exact"/>
              <w:rPr>
                <w:rFonts w:asciiTheme="minorEastAsia" w:hAnsiTheme="minorEastAsia"/>
                <w:szCs w:val="21"/>
              </w:rPr>
            </w:pPr>
            <w:sdt>
              <w:sdtPr>
                <w:rPr>
                  <w:sz w:val="20"/>
                  <w:szCs w:val="20"/>
                </w:rPr>
                <w:id w:val="-498887955"/>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2B409FBD" w14:textId="24CA1733" w:rsidR="009C5B2E" w:rsidRPr="005C125D" w:rsidRDefault="007816F9" w:rsidP="009C5B2E">
            <w:pPr>
              <w:spacing w:line="280" w:lineRule="exact"/>
              <w:rPr>
                <w:rFonts w:asciiTheme="minorEastAsia" w:hAnsiTheme="minorEastAsia"/>
                <w:szCs w:val="21"/>
              </w:rPr>
            </w:pPr>
            <w:sdt>
              <w:sdtPr>
                <w:rPr>
                  <w:sz w:val="20"/>
                  <w:szCs w:val="20"/>
                </w:rPr>
                <w:id w:val="279763114"/>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93CCCBB"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条例第151条第２項</w:t>
            </w:r>
          </w:p>
          <w:p w14:paraId="5C870F2D"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45E2B1B"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第二の２⑸①・②</w:t>
            </w:r>
          </w:p>
        </w:tc>
      </w:tr>
      <w:tr w:rsidR="009C5B2E" w:rsidRPr="005C125D" w14:paraId="25DD31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BE9FAFC"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A4E69FE"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「前年度の平均値」は、前年度（毎年４月１日に始まり翌年３月31日をもって終わる年度）の平均を用いてください。</w:t>
            </w:r>
          </w:p>
        </w:tc>
        <w:tc>
          <w:tcPr>
            <w:tcW w:w="992" w:type="dxa"/>
            <w:tcBorders>
              <w:left w:val="single" w:sz="4" w:space="0" w:color="auto"/>
              <w:right w:val="single" w:sz="4" w:space="0" w:color="auto"/>
            </w:tcBorders>
            <w:tcMar>
              <w:left w:w="28" w:type="dxa"/>
              <w:right w:w="28" w:type="dxa"/>
            </w:tcMar>
          </w:tcPr>
          <w:p w14:paraId="4D4503F3"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BB55079"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03A4B83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1D180F5"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D4CF665" w14:textId="77777777" w:rsidR="009C5B2E" w:rsidRPr="005C125D" w:rsidRDefault="009C5B2E" w:rsidP="009C5B2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この場合、入居者数等の平均は、前年度の全入居者等の延数を前年度の日数で除して得た数とします。</w:t>
            </w:r>
          </w:p>
        </w:tc>
        <w:tc>
          <w:tcPr>
            <w:tcW w:w="992" w:type="dxa"/>
            <w:tcBorders>
              <w:left w:val="single" w:sz="4" w:space="0" w:color="auto"/>
              <w:right w:val="single" w:sz="4" w:space="0" w:color="auto"/>
            </w:tcBorders>
            <w:tcMar>
              <w:left w:w="28" w:type="dxa"/>
              <w:right w:w="28" w:type="dxa"/>
            </w:tcMar>
          </w:tcPr>
          <w:p w14:paraId="1C954DCC"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6D63B11"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7CB7BD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13CFDC9"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7BE0EAFF" w14:textId="77777777" w:rsidR="009C5B2E" w:rsidRPr="005C125D" w:rsidRDefault="009C5B2E" w:rsidP="009C5B2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この平均入居者数等の算定に当たっては、小数点第２位以下を切り上げるものとします。</w:t>
            </w:r>
          </w:p>
        </w:tc>
        <w:tc>
          <w:tcPr>
            <w:tcW w:w="992" w:type="dxa"/>
            <w:tcBorders>
              <w:left w:val="single" w:sz="4" w:space="0" w:color="auto"/>
              <w:right w:val="single" w:sz="4" w:space="0" w:color="auto"/>
            </w:tcBorders>
            <w:tcMar>
              <w:left w:w="28" w:type="dxa"/>
              <w:right w:w="28" w:type="dxa"/>
            </w:tcMar>
          </w:tcPr>
          <w:p w14:paraId="7EA436D0"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CD7C544"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2D1F69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2FF5BA46"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0F7CA1A"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新たに事業を開始・再開・増床した施設においては、新設・増床分のベッドに関しては、次のとおりです。</w:t>
            </w:r>
          </w:p>
        </w:tc>
        <w:tc>
          <w:tcPr>
            <w:tcW w:w="992" w:type="dxa"/>
            <w:tcBorders>
              <w:left w:val="single" w:sz="4" w:space="0" w:color="auto"/>
              <w:right w:val="single" w:sz="4" w:space="0" w:color="auto"/>
            </w:tcBorders>
            <w:tcMar>
              <w:left w:w="28" w:type="dxa"/>
              <w:right w:w="28" w:type="dxa"/>
            </w:tcMar>
          </w:tcPr>
          <w:p w14:paraId="3D11038A"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0C19289"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8EC419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90E55BE"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5FC2614" w14:textId="77777777" w:rsidR="009C5B2E" w:rsidRPr="005C125D" w:rsidRDefault="009C5B2E" w:rsidP="009C5B2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前年度において１年未満の実績しかない場合（前年度の実績が全くない場合を含む。）は、新設・増床の時点から６月未満の間は、便宜上、ベッド数の90％を入居者数とする。</w:t>
            </w:r>
          </w:p>
        </w:tc>
        <w:tc>
          <w:tcPr>
            <w:tcW w:w="992" w:type="dxa"/>
            <w:tcBorders>
              <w:left w:val="single" w:sz="4" w:space="0" w:color="auto"/>
              <w:right w:val="single" w:sz="4" w:space="0" w:color="auto"/>
            </w:tcBorders>
            <w:tcMar>
              <w:left w:w="28" w:type="dxa"/>
              <w:right w:w="28" w:type="dxa"/>
            </w:tcMar>
          </w:tcPr>
          <w:p w14:paraId="554D8EC1"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B6A5284"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420683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A9DC53A"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1A42DD2" w14:textId="77777777" w:rsidR="009C5B2E" w:rsidRPr="005C125D" w:rsidRDefault="009C5B2E" w:rsidP="009C5B2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10"/>
                <w:szCs w:val="21"/>
              </w:rPr>
              <w:t>新設・増床の時点から６月以上１年未満の間は、直近の６月における全入居者等の延数を６月間の日数で除して得た数とする。</w:t>
            </w:r>
          </w:p>
        </w:tc>
        <w:tc>
          <w:tcPr>
            <w:tcW w:w="992" w:type="dxa"/>
            <w:tcBorders>
              <w:left w:val="single" w:sz="4" w:space="0" w:color="auto"/>
              <w:right w:val="single" w:sz="4" w:space="0" w:color="auto"/>
            </w:tcBorders>
            <w:tcMar>
              <w:left w:w="28" w:type="dxa"/>
              <w:right w:w="28" w:type="dxa"/>
            </w:tcMar>
          </w:tcPr>
          <w:p w14:paraId="627E8C8E"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BE3176D"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460FD27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0EEB8885"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60BFFCBA" w14:textId="7C46527F" w:rsidR="009C5B2E" w:rsidRPr="005C125D" w:rsidRDefault="009C5B2E" w:rsidP="009C5B2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新設・増床の時点から１年以上経過している場合は、直近１年間における全入居者等の延数を１年間の日数で除して得た数とする。</w:t>
            </w:r>
          </w:p>
        </w:tc>
        <w:tc>
          <w:tcPr>
            <w:tcW w:w="992" w:type="dxa"/>
            <w:tcBorders>
              <w:left w:val="single" w:sz="4" w:space="0" w:color="auto"/>
              <w:right w:val="single" w:sz="4" w:space="0" w:color="auto"/>
            </w:tcBorders>
            <w:tcMar>
              <w:left w:w="28" w:type="dxa"/>
              <w:right w:w="28" w:type="dxa"/>
            </w:tcMar>
          </w:tcPr>
          <w:p w14:paraId="404F4F9A"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DAD8D3B"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7CB0238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093A3A"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50BA29B"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減床の場合には、減床後の実績が３月以上あるときは、減床後の入居者数等の延数を延日数で除して得た数とします。</w:t>
            </w:r>
          </w:p>
        </w:tc>
        <w:tc>
          <w:tcPr>
            <w:tcW w:w="992" w:type="dxa"/>
            <w:tcBorders>
              <w:left w:val="single" w:sz="4" w:space="0" w:color="auto"/>
              <w:right w:val="single" w:sz="4" w:space="0" w:color="auto"/>
            </w:tcBorders>
            <w:tcMar>
              <w:left w:w="28" w:type="dxa"/>
              <w:right w:w="28" w:type="dxa"/>
            </w:tcMar>
          </w:tcPr>
          <w:p w14:paraId="6A69DE7C"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A893481"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299E93CD"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5117F8"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E1131AE"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これらにより難い合理的な理由がある場合には、他の適切な方法により入居者数を推定するものとします。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14AB969D"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5BDB392"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2D8B3D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4398D5F2"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08A195C" w14:textId="77777777" w:rsidR="009C5B2E" w:rsidRDefault="009C5B2E" w:rsidP="009C5B2E">
            <w:pPr>
              <w:spacing w:line="280" w:lineRule="exact"/>
              <w:ind w:left="100" w:hanging="100"/>
              <w:rPr>
                <w:rFonts w:ascii="ＭＳ ゴシック" w:eastAsia="ＭＳ ゴシック" w:hAnsi="ＭＳ ゴシック"/>
                <w:b/>
                <w:szCs w:val="21"/>
              </w:rPr>
            </w:pPr>
            <w:r w:rsidRPr="005C125D">
              <w:rPr>
                <w:rFonts w:asciiTheme="minorEastAsia" w:hAnsiTheme="minorEastAsia" w:hint="eastAsia"/>
                <w:b/>
                <w:szCs w:val="21"/>
              </w:rPr>
              <w:t xml:space="preserve">③　</w:t>
            </w:r>
            <w:r w:rsidRPr="005C125D">
              <w:rPr>
                <w:rFonts w:ascii="ＭＳ ゴシック" w:eastAsia="ＭＳ ゴシック" w:hAnsi="ＭＳ ゴシック" w:hint="eastAsia"/>
                <w:b/>
                <w:szCs w:val="21"/>
              </w:rPr>
              <w:t>介護職員のうち１人以上は、常勤の者ですか。</w:t>
            </w:r>
          </w:p>
          <w:p w14:paraId="595480C6" w14:textId="3EB63E8A" w:rsidR="009C5B2E" w:rsidRPr="005C125D" w:rsidRDefault="009C5B2E" w:rsidP="009C5B2E">
            <w:pPr>
              <w:spacing w:line="280" w:lineRule="exact"/>
              <w:ind w:left="100" w:hanging="100"/>
              <w:rPr>
                <w:rFonts w:asciiTheme="minorEastAsia" w:hAnsiTheme="minorEastAsia"/>
                <w:b/>
                <w:szCs w:val="21"/>
              </w:rPr>
            </w:pPr>
          </w:p>
        </w:tc>
        <w:tc>
          <w:tcPr>
            <w:tcW w:w="992" w:type="dxa"/>
            <w:vMerge w:val="restart"/>
            <w:tcBorders>
              <w:top w:val="single" w:sz="4" w:space="0" w:color="auto"/>
              <w:left w:val="single" w:sz="4" w:space="0" w:color="auto"/>
              <w:right w:val="single" w:sz="4" w:space="0" w:color="auto"/>
            </w:tcBorders>
            <w:tcMar>
              <w:left w:w="28" w:type="dxa"/>
              <w:right w:w="28" w:type="dxa"/>
            </w:tcMar>
          </w:tcPr>
          <w:p w14:paraId="19DD204C" w14:textId="7FC71DFB" w:rsidR="009C5B2E" w:rsidRPr="005C125D" w:rsidRDefault="007816F9" w:rsidP="009C5B2E">
            <w:pPr>
              <w:spacing w:line="300" w:lineRule="exact"/>
              <w:rPr>
                <w:rFonts w:asciiTheme="minorEastAsia" w:hAnsiTheme="minorEastAsia"/>
                <w:szCs w:val="21"/>
              </w:rPr>
            </w:pPr>
            <w:sdt>
              <w:sdtPr>
                <w:rPr>
                  <w:sz w:val="20"/>
                  <w:szCs w:val="20"/>
                </w:rPr>
                <w:id w:val="115265009"/>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532CBA75" w14:textId="3CBA9C21" w:rsidR="009C5B2E" w:rsidRPr="005C125D" w:rsidRDefault="007816F9" w:rsidP="009C5B2E">
            <w:pPr>
              <w:spacing w:line="280" w:lineRule="exact"/>
              <w:rPr>
                <w:rFonts w:asciiTheme="minorEastAsia" w:hAnsiTheme="minorEastAsia"/>
                <w:szCs w:val="21"/>
              </w:rPr>
            </w:pPr>
            <w:sdt>
              <w:sdtPr>
                <w:rPr>
                  <w:sz w:val="20"/>
                  <w:szCs w:val="20"/>
                </w:rPr>
                <w:id w:val="173967253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5F9F2D7"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条例第151条第６項</w:t>
            </w:r>
          </w:p>
          <w:p w14:paraId="10E6283B"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8A2184D"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第二の２⑶</w:t>
            </w:r>
          </w:p>
        </w:tc>
      </w:tr>
      <w:tr w:rsidR="009C5B2E" w:rsidRPr="005C125D" w14:paraId="4340ADE0"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51B032F1"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F9F30BF"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「常勤」とは、施設における勤務時間が、施設において定められている常勤の従業者が勤務すべき時間数（32時間を下回る場合は32時間を基本とします。）に達していることをいいます。</w:t>
            </w:r>
          </w:p>
          <w:p w14:paraId="491E107D" w14:textId="77A85E4B" w:rsidR="009C5B2E" w:rsidRPr="005C125D" w:rsidRDefault="009C5B2E" w:rsidP="009C5B2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人員基準において常勤要件が設けられている場合、従事者が「産前産後休業」、「母性健康管理措置」、「育児休業」、「介護休業」、「育児休業に準ずる休業」を取得中の期間において、当該人員基準において求められる資質を有する複数の非常勤の従事者を常勤の従業者の員数に換算することにより、人員基準を満たすことができます。</w:t>
            </w:r>
          </w:p>
        </w:tc>
        <w:tc>
          <w:tcPr>
            <w:tcW w:w="992" w:type="dxa"/>
            <w:vMerge/>
            <w:tcBorders>
              <w:left w:val="single" w:sz="4" w:space="0" w:color="auto"/>
              <w:right w:val="single" w:sz="4" w:space="0" w:color="auto"/>
            </w:tcBorders>
            <w:tcMar>
              <w:left w:w="28" w:type="dxa"/>
              <w:right w:w="28" w:type="dxa"/>
            </w:tcMar>
          </w:tcPr>
          <w:p w14:paraId="216B640D"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FEA1BFE"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6B092CA0"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35B329C"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CB1420A" w14:textId="4BEFABBC"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同一の事業者によって施設に併設される事業所等の職務であって、施設の職務と同時並行的に行われることが差し支えないと考えられるものについては、それぞれに係る勤務時間の合計が常勤の従業者が勤務すべき時間数に達していれば、常勤の要件を満たすものであることとします。</w:t>
            </w:r>
          </w:p>
        </w:tc>
        <w:tc>
          <w:tcPr>
            <w:tcW w:w="992" w:type="dxa"/>
            <w:tcBorders>
              <w:left w:val="single" w:sz="4" w:space="0" w:color="auto"/>
              <w:bottom w:val="single" w:sz="4" w:space="0" w:color="auto"/>
              <w:right w:val="single" w:sz="4" w:space="0" w:color="auto"/>
            </w:tcBorders>
            <w:tcMar>
              <w:left w:w="28" w:type="dxa"/>
              <w:right w:w="28" w:type="dxa"/>
            </w:tcMar>
          </w:tcPr>
          <w:p w14:paraId="373F82C1"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A87E92D"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711AD709"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5A01E8B0"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6489DCD" w14:textId="419A4E55" w:rsidR="009C5B2E" w:rsidRPr="005C125D" w:rsidRDefault="009C5B2E" w:rsidP="009C5B2E">
            <w:pPr>
              <w:spacing w:line="280" w:lineRule="exact"/>
              <w:ind w:left="100" w:hanging="100"/>
              <w:rPr>
                <w:rFonts w:asciiTheme="minorEastAsia" w:hAnsiTheme="minorEastAsia"/>
                <w:b/>
                <w:szCs w:val="21"/>
              </w:rPr>
            </w:pPr>
            <w:r w:rsidRPr="005C125D">
              <w:rPr>
                <w:rFonts w:asciiTheme="minorEastAsia" w:hAnsiTheme="minorEastAsia" w:hint="eastAsia"/>
                <w:b/>
                <w:szCs w:val="21"/>
              </w:rPr>
              <w:t xml:space="preserve">④　</w:t>
            </w:r>
            <w:r w:rsidRPr="005C125D">
              <w:rPr>
                <w:rFonts w:ascii="ＭＳ ゴシック" w:eastAsia="ＭＳ ゴシック" w:hAnsi="ＭＳ ゴシック" w:hint="eastAsia"/>
                <w:b/>
                <w:szCs w:val="21"/>
              </w:rPr>
              <w:t>看護職員（看護師または准看護師）</w:t>
            </w:r>
            <w:r w:rsidR="00913C10">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１以上</w:t>
            </w:r>
            <w:r w:rsidR="00913C10">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ADA9098" w14:textId="70B0711B" w:rsidR="009C5B2E" w:rsidRPr="005C125D" w:rsidRDefault="007816F9" w:rsidP="009C5B2E">
            <w:pPr>
              <w:spacing w:line="300" w:lineRule="exact"/>
              <w:rPr>
                <w:rFonts w:asciiTheme="minorEastAsia" w:hAnsiTheme="minorEastAsia"/>
                <w:szCs w:val="21"/>
              </w:rPr>
            </w:pPr>
            <w:sdt>
              <w:sdtPr>
                <w:rPr>
                  <w:sz w:val="20"/>
                  <w:szCs w:val="20"/>
                </w:rPr>
                <w:id w:val="136216811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2DEA103B" w14:textId="4FDE930D" w:rsidR="009C5B2E" w:rsidRPr="005C125D" w:rsidRDefault="007816F9" w:rsidP="009C5B2E">
            <w:pPr>
              <w:spacing w:line="280" w:lineRule="exact"/>
              <w:rPr>
                <w:rFonts w:asciiTheme="minorEastAsia" w:hAnsiTheme="minorEastAsia"/>
                <w:szCs w:val="21"/>
              </w:rPr>
            </w:pPr>
            <w:sdt>
              <w:sdtPr>
                <w:rPr>
                  <w:sz w:val="20"/>
                  <w:szCs w:val="20"/>
                </w:rPr>
                <w:id w:val="-2080510259"/>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7D6866"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条例第151条第１項第３号イ</w:t>
            </w:r>
          </w:p>
        </w:tc>
      </w:tr>
      <w:tr w:rsidR="009C5B2E" w:rsidRPr="005C125D" w14:paraId="70FDE660"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559" w:type="dxa"/>
            <w:vMerge/>
            <w:tcBorders>
              <w:left w:val="single" w:sz="4" w:space="0" w:color="auto"/>
              <w:right w:val="single" w:sz="4" w:space="0" w:color="auto"/>
            </w:tcBorders>
            <w:shd w:val="clear" w:color="auto" w:fill="auto"/>
          </w:tcPr>
          <w:p w14:paraId="2DB86723"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6596EBA" w14:textId="77777777" w:rsidR="009C5B2E" w:rsidRPr="005C125D" w:rsidRDefault="009C5B2E" w:rsidP="009C5B2E">
            <w:pPr>
              <w:spacing w:line="280" w:lineRule="exact"/>
              <w:ind w:left="100" w:hanging="100"/>
              <w:rPr>
                <w:rFonts w:asciiTheme="minorEastAsia" w:hAnsiTheme="minorEastAsia"/>
                <w:b/>
                <w:szCs w:val="21"/>
              </w:rPr>
            </w:pPr>
            <w:r w:rsidRPr="005C125D">
              <w:rPr>
                <w:rFonts w:asciiTheme="minorEastAsia" w:hAnsiTheme="minorEastAsia" w:hint="eastAsia"/>
                <w:b/>
                <w:szCs w:val="21"/>
              </w:rPr>
              <w:t xml:space="preserve">⑤　</w:t>
            </w:r>
            <w:r w:rsidRPr="005C125D">
              <w:rPr>
                <w:rFonts w:ascii="ＭＳ ゴシック" w:eastAsia="ＭＳ ゴシック" w:hAnsi="ＭＳ ゴシック" w:hint="eastAsia"/>
                <w:b/>
                <w:szCs w:val="21"/>
              </w:rPr>
              <w:t>看護職員のうち１人以上は、常勤の者ですか。</w:t>
            </w:r>
          </w:p>
        </w:tc>
        <w:tc>
          <w:tcPr>
            <w:tcW w:w="992" w:type="dxa"/>
            <w:tcBorders>
              <w:top w:val="single" w:sz="4" w:space="0" w:color="auto"/>
              <w:left w:val="single" w:sz="4" w:space="0" w:color="auto"/>
              <w:right w:val="single" w:sz="4" w:space="0" w:color="auto"/>
            </w:tcBorders>
            <w:tcMar>
              <w:left w:w="28" w:type="dxa"/>
              <w:right w:w="28" w:type="dxa"/>
            </w:tcMar>
          </w:tcPr>
          <w:p w14:paraId="7FF99435" w14:textId="151A6D74" w:rsidR="009C5B2E" w:rsidRPr="005C125D" w:rsidRDefault="007816F9" w:rsidP="009C5B2E">
            <w:pPr>
              <w:spacing w:line="300" w:lineRule="exact"/>
              <w:rPr>
                <w:rFonts w:asciiTheme="minorEastAsia" w:hAnsiTheme="minorEastAsia"/>
                <w:szCs w:val="21"/>
              </w:rPr>
            </w:pPr>
            <w:sdt>
              <w:sdtPr>
                <w:rPr>
                  <w:sz w:val="20"/>
                  <w:szCs w:val="20"/>
                </w:rPr>
                <w:id w:val="650029335"/>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24B7AFC3" w14:textId="45ECD10E" w:rsidR="009C5B2E" w:rsidRPr="005C125D" w:rsidRDefault="007816F9" w:rsidP="009C5B2E">
            <w:pPr>
              <w:spacing w:line="280" w:lineRule="exact"/>
              <w:rPr>
                <w:rFonts w:asciiTheme="minorEastAsia" w:hAnsiTheme="minorEastAsia"/>
                <w:szCs w:val="21"/>
              </w:rPr>
            </w:pPr>
            <w:sdt>
              <w:sdtPr>
                <w:rPr>
                  <w:sz w:val="20"/>
                  <w:szCs w:val="20"/>
                </w:rPr>
                <w:id w:val="-82302484"/>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5DEA515"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条例第151条第７項</w:t>
            </w:r>
          </w:p>
          <w:p w14:paraId="396FD6EB"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294C95E"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第三の七の２⑶</w:t>
            </w:r>
          </w:p>
        </w:tc>
      </w:tr>
      <w:tr w:rsidR="009C5B2E" w:rsidRPr="005C125D" w14:paraId="16BEE8AD"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559" w:type="dxa"/>
            <w:tcBorders>
              <w:left w:val="single" w:sz="4" w:space="0" w:color="auto"/>
              <w:bottom w:val="single" w:sz="4" w:space="0" w:color="auto"/>
              <w:right w:val="single" w:sz="4" w:space="0" w:color="auto"/>
            </w:tcBorders>
            <w:shd w:val="clear" w:color="auto" w:fill="auto"/>
          </w:tcPr>
          <w:p w14:paraId="577BD8CD"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23BF39D" w14:textId="77777777" w:rsidR="009C5B2E"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サテライト型居住施設の看護職員については、常勤換算方法で１以上の基準を満たしていれば非常勤の者であっても差し支えありません。</w:t>
            </w:r>
          </w:p>
          <w:p w14:paraId="453907EA" w14:textId="780C12D8" w:rsidR="00C3524E" w:rsidRPr="005C125D" w:rsidRDefault="00C3524E" w:rsidP="009C5B2E">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7F174E0" w14:textId="77777777" w:rsidR="009C5B2E" w:rsidRPr="005C125D" w:rsidRDefault="009C5B2E" w:rsidP="009C5B2E">
            <w:pPr>
              <w:spacing w:line="280" w:lineRule="exact"/>
              <w:jc w:val="center"/>
              <w:rPr>
                <w:rFonts w:asciiTheme="minorEastAsia" w:hAnsiTheme="minorEastAsia"/>
                <w:kern w:val="0"/>
                <w:szCs w:val="21"/>
              </w:rPr>
            </w:pPr>
          </w:p>
        </w:tc>
        <w:tc>
          <w:tcPr>
            <w:tcW w:w="1417" w:type="dxa"/>
            <w:vMerge/>
            <w:tcBorders>
              <w:left w:val="single" w:sz="4" w:space="0" w:color="auto"/>
              <w:right w:val="single" w:sz="4" w:space="0" w:color="auto"/>
            </w:tcBorders>
            <w:shd w:val="clear" w:color="auto" w:fill="auto"/>
          </w:tcPr>
          <w:p w14:paraId="451D792F" w14:textId="77777777" w:rsidR="009C5B2E" w:rsidRPr="005C125D" w:rsidRDefault="009C5B2E" w:rsidP="009C5B2E">
            <w:pPr>
              <w:jc w:val="left"/>
              <w:rPr>
                <w:rFonts w:asciiTheme="minorEastAsia" w:hAnsiTheme="minorEastAsia"/>
                <w:sz w:val="18"/>
                <w:szCs w:val="18"/>
              </w:rPr>
            </w:pPr>
          </w:p>
        </w:tc>
      </w:tr>
      <w:tr w:rsidR="009C5B2E" w:rsidRPr="005C125D" w14:paraId="3CD2E3AC" w14:textId="77777777" w:rsidTr="009C5B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34F0FE34"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5</w:t>
            </w:r>
          </w:p>
          <w:p w14:paraId="1C54E410" w14:textId="4BA2C31F"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栄養士</w:t>
            </w:r>
            <w:r>
              <w:rPr>
                <w:rFonts w:asciiTheme="minorEastAsia" w:hAnsiTheme="minorEastAsia" w:hint="eastAsia"/>
                <w:szCs w:val="21"/>
              </w:rPr>
              <w:t>又は管理栄養士</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820ABC1" w14:textId="594E202B" w:rsidR="009C5B2E" w:rsidRPr="009C5B2E" w:rsidRDefault="009C5B2E" w:rsidP="009C5B2E">
            <w:pPr>
              <w:spacing w:line="280" w:lineRule="exact"/>
              <w:ind w:firstLineChars="100" w:firstLine="211"/>
              <w:rPr>
                <w:rFonts w:ascii="ＭＳ ゴシック" w:eastAsia="ＭＳ ゴシック" w:hAnsi="ＭＳ ゴシック"/>
                <w:b/>
                <w:szCs w:val="21"/>
              </w:rPr>
            </w:pPr>
            <w:r w:rsidRPr="009C5B2E">
              <w:rPr>
                <w:rFonts w:ascii="ＭＳ ゴシック" w:eastAsia="ＭＳ ゴシック" w:hAnsi="ＭＳ ゴシック" w:hint="eastAsia"/>
                <w:b/>
                <w:szCs w:val="21"/>
              </w:rPr>
              <w:t>栄養士又は管理栄養士を１以上</w:t>
            </w:r>
            <w:r w:rsidR="00913C10">
              <w:rPr>
                <w:rFonts w:ascii="ＭＳ ゴシック" w:eastAsia="ＭＳ ゴシック" w:hAnsi="ＭＳ ゴシック" w:hint="eastAsia"/>
                <w:b/>
                <w:szCs w:val="21"/>
              </w:rPr>
              <w:t>配置していますか。</w:t>
            </w:r>
          </w:p>
          <w:p w14:paraId="597534C4" w14:textId="77777777" w:rsidR="009C5B2E" w:rsidRDefault="009C5B2E" w:rsidP="009C5B2E">
            <w:pPr>
              <w:spacing w:line="280" w:lineRule="exact"/>
              <w:ind w:firstLineChars="100" w:firstLine="211"/>
              <w:rPr>
                <w:rFonts w:ascii="ＭＳ ゴシック" w:eastAsia="ＭＳ ゴシック" w:hAnsi="ＭＳ ゴシック"/>
                <w:b/>
                <w:szCs w:val="21"/>
              </w:rPr>
            </w:pPr>
            <w:r w:rsidRPr="009C5B2E">
              <w:rPr>
                <w:rFonts w:ascii="ＭＳ ゴシック" w:eastAsia="ＭＳ ゴシック" w:hAnsi="ＭＳ ゴシック" w:hint="eastAsia"/>
                <w:b/>
                <w:szCs w:val="21"/>
              </w:rPr>
              <w:t>ただし、他の社会福祉施設等の栄養士又は管理栄養士との連携を図ることにより当該指定地域密着型介護老人福祉施設の効果的な運営を期待することができる場合であって、入所者の処遇に支障がないときは、栄養士又は管理栄養士を置かないことができます。</w:t>
            </w:r>
          </w:p>
          <w:p w14:paraId="37D7186E" w14:textId="6333E8C2" w:rsidR="00C3524E" w:rsidRPr="009C5B2E" w:rsidRDefault="00C3524E" w:rsidP="009C5B2E">
            <w:pPr>
              <w:spacing w:line="280" w:lineRule="exact"/>
              <w:ind w:firstLineChars="100" w:firstLine="211"/>
              <w:rPr>
                <w:rFonts w:ascii="ＭＳ ゴシック" w:eastAsia="ＭＳ ゴシック" w:hAnsi="ＭＳ ゴシック"/>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51D10735" w14:textId="42823225" w:rsidR="009C5B2E" w:rsidRPr="005C125D" w:rsidRDefault="007816F9" w:rsidP="009C5B2E">
            <w:pPr>
              <w:spacing w:line="300" w:lineRule="exact"/>
              <w:rPr>
                <w:rFonts w:asciiTheme="minorEastAsia" w:hAnsiTheme="minorEastAsia"/>
                <w:szCs w:val="21"/>
              </w:rPr>
            </w:pPr>
            <w:sdt>
              <w:sdtPr>
                <w:rPr>
                  <w:sz w:val="20"/>
                  <w:szCs w:val="20"/>
                </w:rPr>
                <w:id w:val="-2075040802"/>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5B0E4E86" w14:textId="2AF6ECFA" w:rsidR="009C5B2E" w:rsidRPr="005C125D" w:rsidRDefault="007816F9" w:rsidP="009C5B2E">
            <w:pPr>
              <w:spacing w:line="280" w:lineRule="exact"/>
              <w:rPr>
                <w:rFonts w:asciiTheme="minorEastAsia" w:hAnsiTheme="minorEastAsia"/>
                <w:szCs w:val="21"/>
              </w:rPr>
            </w:pPr>
            <w:sdt>
              <w:sdtPr>
                <w:rPr>
                  <w:sz w:val="20"/>
                  <w:szCs w:val="20"/>
                </w:rPr>
                <w:id w:val="13183153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C616C3" w14:textId="0C74E09F"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条例第151条第１項第４号</w:t>
            </w:r>
            <w:bookmarkStart w:id="0" w:name="_GoBack"/>
            <w:bookmarkEnd w:id="0"/>
            <w:r w:rsidRPr="005C125D">
              <w:rPr>
                <w:rFonts w:asciiTheme="minorEastAsia" w:hAnsiTheme="minorEastAsia" w:hint="eastAsia"/>
                <w:sz w:val="18"/>
                <w:szCs w:val="18"/>
              </w:rPr>
              <w:t>、第８項、第13項</w:t>
            </w:r>
          </w:p>
          <w:p w14:paraId="19640598"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D374806"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第三の七の２⑷</w:t>
            </w:r>
          </w:p>
        </w:tc>
      </w:tr>
      <w:tr w:rsidR="009C5B2E" w:rsidRPr="005C125D" w14:paraId="21F453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17520FE"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24AE473" w14:textId="77777777" w:rsidR="009C5B2E" w:rsidRDefault="009C5B2E" w:rsidP="009C5B2E">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他の社会福祉施設等の栄養士又は管理栄養士との連携を図ることにより当該指定地域密着型介護老人福祉施設の効果的な運営を期待することができる場合であって、入所者の処遇に支障がないとき」とは、隣接の他の社会福祉施設や病院等の栄養士又は管理栄養士との兼務や地域の栄養指導員（健康増進法（平成</w:t>
            </w:r>
            <w:r w:rsidRPr="005C125D">
              <w:rPr>
                <w:rFonts w:ascii="ＭＳ 明朝" w:eastAsia="ＭＳ 明朝" w:hAnsi="ＭＳ 明朝"/>
                <w:szCs w:val="21"/>
              </w:rPr>
              <w:t>14</w:t>
            </w:r>
            <w:r w:rsidRPr="005C125D">
              <w:rPr>
                <w:rFonts w:ascii="ＭＳ 明朝" w:eastAsia="ＭＳ 明朝" w:hAnsi="ＭＳ 明朝" w:hint="eastAsia"/>
                <w:szCs w:val="21"/>
              </w:rPr>
              <w:t>年法律第</w:t>
            </w:r>
            <w:r w:rsidR="00D240DA">
              <w:rPr>
                <w:rFonts w:ascii="ＭＳ 明朝" w:eastAsia="ＭＳ 明朝" w:hAnsi="ＭＳ 明朝"/>
                <w:szCs w:val="21"/>
              </w:rPr>
              <w:t>103</w:t>
            </w:r>
            <w:r w:rsidRPr="005C125D">
              <w:rPr>
                <w:rFonts w:ascii="ＭＳ 明朝" w:eastAsia="ＭＳ 明朝" w:hAnsi="ＭＳ 明朝" w:hint="eastAsia"/>
                <w:szCs w:val="21"/>
              </w:rPr>
              <w:t>号）第</w:t>
            </w:r>
            <w:r w:rsidR="00D240DA">
              <w:rPr>
                <w:rFonts w:ascii="ＭＳ 明朝" w:eastAsia="ＭＳ 明朝" w:hAnsi="ＭＳ 明朝"/>
                <w:szCs w:val="21"/>
              </w:rPr>
              <w:t>19</w:t>
            </w:r>
            <w:r w:rsidRPr="005C125D">
              <w:rPr>
                <w:rFonts w:ascii="ＭＳ 明朝" w:eastAsia="ＭＳ 明朝" w:hAnsi="ＭＳ 明朝" w:hint="eastAsia"/>
                <w:szCs w:val="21"/>
              </w:rPr>
              <w:t>条に規定する栄養指導員をいう。）との連携を図ることにより、適切な栄養管理が行われている場合のことです。</w:t>
            </w:r>
          </w:p>
          <w:p w14:paraId="057F6C25" w14:textId="607CE430" w:rsidR="00C3524E" w:rsidRPr="005C125D" w:rsidRDefault="00C3524E" w:rsidP="009C5B2E">
            <w:pPr>
              <w:spacing w:line="280" w:lineRule="exact"/>
              <w:ind w:left="210" w:hangingChars="100" w:hanging="210"/>
              <w:rPr>
                <w:rFonts w:ascii="ＭＳ 明朝" w:eastAsia="ＭＳ 明朝" w:hAnsi="ＭＳ 明朝"/>
                <w:szCs w:val="21"/>
              </w:rPr>
            </w:pPr>
          </w:p>
        </w:tc>
        <w:tc>
          <w:tcPr>
            <w:tcW w:w="992" w:type="dxa"/>
            <w:tcBorders>
              <w:left w:val="single" w:sz="4" w:space="0" w:color="auto"/>
              <w:right w:val="single" w:sz="4" w:space="0" w:color="auto"/>
            </w:tcBorders>
            <w:tcMar>
              <w:left w:w="28" w:type="dxa"/>
              <w:right w:w="28" w:type="dxa"/>
            </w:tcMar>
          </w:tcPr>
          <w:p w14:paraId="04647FF1" w14:textId="77777777" w:rsidR="009C5B2E" w:rsidRPr="005C125D" w:rsidRDefault="009C5B2E" w:rsidP="009C5B2E">
            <w:pPr>
              <w:spacing w:line="300" w:lineRule="exact"/>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1E8CFDE1"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4B6102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35294F61"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1D79322" w14:textId="77777777" w:rsidR="009C5B2E"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栄養士については、施設の栄養士又は管理栄養士により利用者の処遇が適切に行われると認められるときは、置かないことができます。</w:t>
            </w:r>
          </w:p>
          <w:p w14:paraId="0CD71362" w14:textId="4F12085C" w:rsidR="00C3524E" w:rsidRPr="005C125D" w:rsidRDefault="00C3524E" w:rsidP="009C5B2E">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20F5398"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1106C284"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13333B6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single" w:sz="4" w:space="0" w:color="auto"/>
              <w:right w:val="single" w:sz="4" w:space="0" w:color="auto"/>
            </w:tcBorders>
            <w:shd w:val="clear" w:color="auto" w:fill="auto"/>
          </w:tcPr>
          <w:p w14:paraId="63B117BE"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83D6AA3" w14:textId="58CBEEA3"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栄養士については、本体施設（指定介護老人福祉施設、介護老人保健施設、介護医療院又は病床数100以上の病院に限る。）の栄養士又は管理栄養士によるサービス提供が、本体施設の入居者又は入院患者及びサテライト型居住施設の入居者に適切に行われると認められるときは、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7730D7D0"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7D43648"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35E5412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2F7AB0B1"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6</w:t>
            </w:r>
          </w:p>
          <w:p w14:paraId="10D93AB7"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機能訓練指導員</w:t>
            </w:r>
          </w:p>
        </w:tc>
        <w:tc>
          <w:tcPr>
            <w:tcW w:w="6096" w:type="dxa"/>
            <w:gridSpan w:val="3"/>
            <w:tcBorders>
              <w:top w:val="single" w:sz="4" w:space="0" w:color="auto"/>
              <w:left w:val="single" w:sz="4" w:space="0" w:color="auto"/>
              <w:right w:val="single" w:sz="4" w:space="0" w:color="auto"/>
            </w:tcBorders>
            <w:shd w:val="clear" w:color="auto" w:fill="auto"/>
          </w:tcPr>
          <w:p w14:paraId="78AE2BBC" w14:textId="27FD1F6E" w:rsidR="009C5B2E" w:rsidRPr="005C125D" w:rsidRDefault="009C5B2E" w:rsidP="009C5B2E">
            <w:pPr>
              <w:spacing w:line="280" w:lineRule="exact"/>
              <w:ind w:left="100" w:hanging="100"/>
              <w:rPr>
                <w:rFonts w:ascii="ＭＳ ゴシック" w:eastAsia="ＭＳ ゴシック" w:hAnsi="ＭＳ ゴシック"/>
                <w:b/>
                <w:szCs w:val="21"/>
              </w:rPr>
            </w:pPr>
            <w:r w:rsidRPr="005C125D">
              <w:rPr>
                <w:rFonts w:ascii="ＭＳ ゴシック" w:eastAsia="ＭＳ ゴシック" w:hAnsi="ＭＳ ゴシック" w:hint="eastAsia"/>
                <w:b/>
                <w:szCs w:val="21"/>
              </w:rPr>
              <w:t>①　機能訓練指導員を１以上</w:t>
            </w:r>
            <w:r w:rsidR="00913C10">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CD0C069" w14:textId="70CC80FC" w:rsidR="009C5B2E" w:rsidRPr="005C125D" w:rsidRDefault="007816F9" w:rsidP="009C5B2E">
            <w:pPr>
              <w:spacing w:line="300" w:lineRule="exact"/>
              <w:rPr>
                <w:rFonts w:asciiTheme="minorEastAsia" w:hAnsiTheme="minorEastAsia"/>
                <w:szCs w:val="21"/>
              </w:rPr>
            </w:pPr>
            <w:sdt>
              <w:sdtPr>
                <w:rPr>
                  <w:sz w:val="20"/>
                  <w:szCs w:val="20"/>
                </w:rPr>
                <w:id w:val="98118861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7F725262" w14:textId="1DCD5E3C" w:rsidR="009C5B2E" w:rsidRPr="005C125D" w:rsidRDefault="007816F9" w:rsidP="009C5B2E">
            <w:pPr>
              <w:spacing w:line="280" w:lineRule="exact"/>
              <w:rPr>
                <w:rFonts w:asciiTheme="minorEastAsia" w:hAnsiTheme="minorEastAsia"/>
                <w:szCs w:val="21"/>
              </w:rPr>
            </w:pPr>
            <w:sdt>
              <w:sdtPr>
                <w:rPr>
                  <w:sz w:val="20"/>
                  <w:szCs w:val="20"/>
                </w:rPr>
                <w:id w:val="1424602195"/>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CF7C6D"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条例第151条第１項第５号</w:t>
            </w:r>
          </w:p>
        </w:tc>
      </w:tr>
      <w:tr w:rsidR="009C5B2E" w:rsidRPr="005C125D" w14:paraId="464698F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007F88"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9295781" w14:textId="2A992124" w:rsidR="009C5B2E" w:rsidRPr="005C125D" w:rsidRDefault="009C5B2E" w:rsidP="009C5B2E">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②　機能訓練指</w:t>
            </w:r>
            <w:r w:rsidRPr="00913C10">
              <w:rPr>
                <w:rFonts w:ascii="ＭＳ ゴシック" w:eastAsia="ＭＳ ゴシック" w:hAnsi="ＭＳ ゴシック" w:hint="eastAsia"/>
                <w:b/>
                <w:szCs w:val="21"/>
              </w:rPr>
              <w:t>導員は、日常生活を営むのに必要な機能を改善し、または減退を防止するための訓練を行う能力を有すると認められる者が配置されていますか。</w:t>
            </w:r>
          </w:p>
        </w:tc>
        <w:tc>
          <w:tcPr>
            <w:tcW w:w="992" w:type="dxa"/>
            <w:tcBorders>
              <w:top w:val="single" w:sz="4" w:space="0" w:color="auto"/>
              <w:left w:val="single" w:sz="4" w:space="0" w:color="auto"/>
              <w:right w:val="single" w:sz="4" w:space="0" w:color="auto"/>
            </w:tcBorders>
            <w:tcMar>
              <w:left w:w="28" w:type="dxa"/>
              <w:right w:w="28" w:type="dxa"/>
            </w:tcMar>
          </w:tcPr>
          <w:p w14:paraId="320EB433" w14:textId="24F9E5B7" w:rsidR="009C5B2E" w:rsidRPr="005C125D" w:rsidRDefault="007816F9" w:rsidP="009C5B2E">
            <w:pPr>
              <w:spacing w:line="300" w:lineRule="exact"/>
              <w:rPr>
                <w:rFonts w:asciiTheme="minorEastAsia" w:hAnsiTheme="minorEastAsia"/>
                <w:szCs w:val="21"/>
              </w:rPr>
            </w:pPr>
            <w:sdt>
              <w:sdtPr>
                <w:rPr>
                  <w:sz w:val="20"/>
                  <w:szCs w:val="20"/>
                </w:rPr>
                <w:id w:val="-764303554"/>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7923D52D" w14:textId="61C3C160" w:rsidR="009C5B2E" w:rsidRPr="005C125D" w:rsidRDefault="007816F9" w:rsidP="009C5B2E">
            <w:pPr>
              <w:spacing w:line="280" w:lineRule="exact"/>
              <w:rPr>
                <w:rFonts w:asciiTheme="minorEastAsia" w:hAnsiTheme="minorEastAsia"/>
                <w:szCs w:val="21"/>
              </w:rPr>
            </w:pPr>
            <w:sdt>
              <w:sdtPr>
                <w:rPr>
                  <w:sz w:val="20"/>
                  <w:szCs w:val="20"/>
                </w:rPr>
                <w:id w:val="81437544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EB61894"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条例第151条第８項、第９項、第10項、</w:t>
            </w:r>
          </w:p>
          <w:p w14:paraId="5AD9E212"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第13項</w:t>
            </w:r>
          </w:p>
          <w:p w14:paraId="73C2B390"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F6F9227"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第三の七の２⑸</w:t>
            </w:r>
          </w:p>
        </w:tc>
      </w:tr>
      <w:tr w:rsidR="009C5B2E" w:rsidRPr="005C125D" w14:paraId="4F532A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D6626ED"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2F00F9C"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「訓練を行う能力を有すると認められる者」とは、理学療法士、作業療法士、言語聴覚士、看護職員、柔道整復師又はあん摩マッサージ指圧師の資格を有する者です。</w:t>
            </w:r>
          </w:p>
        </w:tc>
        <w:tc>
          <w:tcPr>
            <w:tcW w:w="992" w:type="dxa"/>
            <w:tcBorders>
              <w:left w:val="single" w:sz="4" w:space="0" w:color="auto"/>
              <w:right w:val="single" w:sz="4" w:space="0" w:color="auto"/>
            </w:tcBorders>
            <w:tcMar>
              <w:left w:w="28" w:type="dxa"/>
              <w:right w:w="28" w:type="dxa"/>
            </w:tcMar>
          </w:tcPr>
          <w:p w14:paraId="7E93D8BE"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8EEE1A5"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01D3D9B1"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449A9C07"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A608172" w14:textId="3E5F28F3"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入居者の日常生活やレクリエーション、行事等を通じて行う機能訓練指導については、生活相談員又は介護職員が兼務して行っても差し支えありません。</w:t>
            </w:r>
          </w:p>
        </w:tc>
        <w:tc>
          <w:tcPr>
            <w:tcW w:w="992" w:type="dxa"/>
            <w:tcBorders>
              <w:left w:val="single" w:sz="4" w:space="0" w:color="auto"/>
              <w:right w:val="single" w:sz="4" w:space="0" w:color="auto"/>
            </w:tcBorders>
            <w:tcMar>
              <w:left w:w="28" w:type="dxa"/>
              <w:right w:w="28" w:type="dxa"/>
            </w:tcMar>
          </w:tcPr>
          <w:p w14:paraId="6352E880"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EAE5A87"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6C0B50FE"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37531D77"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857BD5D" w14:textId="77777777" w:rsidR="009C5B2E" w:rsidRDefault="009C5B2E" w:rsidP="009C5B2E">
            <w:pPr>
              <w:spacing w:line="280" w:lineRule="exact"/>
              <w:ind w:left="210" w:hangingChars="100" w:hanging="210"/>
              <w:rPr>
                <w:rFonts w:asciiTheme="minorEastAsia" w:hAnsiTheme="minorEastAsia"/>
                <w:spacing w:val="-8"/>
                <w:szCs w:val="21"/>
              </w:rPr>
            </w:pPr>
            <w:r w:rsidRPr="005C125D">
              <w:rPr>
                <w:rFonts w:asciiTheme="minorEastAsia" w:hAnsiTheme="minorEastAsia" w:hint="eastAsia"/>
                <w:szCs w:val="21"/>
              </w:rPr>
              <w:t xml:space="preserve">※　</w:t>
            </w:r>
            <w:r w:rsidRPr="005C125D">
              <w:rPr>
                <w:rFonts w:asciiTheme="minorEastAsia" w:hAnsiTheme="minorEastAsia" w:hint="eastAsia"/>
                <w:spacing w:val="-8"/>
                <w:szCs w:val="21"/>
              </w:rPr>
              <w:t>機能訓練指導員は、施設の他の職務に従事することができます。</w:t>
            </w:r>
          </w:p>
          <w:p w14:paraId="0A9E209F" w14:textId="76557ADF" w:rsidR="00153585" w:rsidRPr="005C125D" w:rsidRDefault="00153585" w:rsidP="009C5B2E">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6F563BB1"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A3CDD86"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0594378"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2F0F05"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D5FF846"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通所介護事業所、指定短期入所生活介護事業所、指定地域密着型通所介護事業所、併設型指定認知症対応型通所介護事業所、併設型指定介護予防認知症対応型通所介護事業所が併設される場合においては、併設される事業所の機能訓練指導員については、施設の機能訓練指導員により利用者の処遇が適切に行われると認められるときは、置かないことができます。</w:t>
            </w:r>
          </w:p>
        </w:tc>
        <w:tc>
          <w:tcPr>
            <w:tcW w:w="992" w:type="dxa"/>
            <w:tcBorders>
              <w:left w:val="single" w:sz="4" w:space="0" w:color="auto"/>
              <w:right w:val="single" w:sz="4" w:space="0" w:color="auto"/>
            </w:tcBorders>
            <w:tcMar>
              <w:left w:w="28" w:type="dxa"/>
              <w:right w:w="28" w:type="dxa"/>
            </w:tcMar>
          </w:tcPr>
          <w:p w14:paraId="15C47DE2"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E1E02AC"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0B565B3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B7E3B46"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EFA4961" w14:textId="7693765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機能訓練指導員については、本体施設（指定介護老人福祉施設又は介護老人保健施設に限る。）の機能訓練指導員又は理学療法士若しくは作業療法士によるサービス提供が、本体施設及びサテライト型居住施設の入居者に適切に行われると認められるときは、これ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2DDD9EB" w14:textId="77777777" w:rsidR="009C5B2E" w:rsidRPr="005C125D" w:rsidRDefault="009C5B2E" w:rsidP="009C5B2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3FDD162"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7B6204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0AF744AD"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7</w:t>
            </w:r>
          </w:p>
          <w:p w14:paraId="4B124A95"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介護支援専門員</w:t>
            </w:r>
          </w:p>
        </w:tc>
        <w:tc>
          <w:tcPr>
            <w:tcW w:w="6096" w:type="dxa"/>
            <w:gridSpan w:val="3"/>
            <w:tcBorders>
              <w:top w:val="single" w:sz="4" w:space="0" w:color="auto"/>
              <w:left w:val="single" w:sz="4" w:space="0" w:color="auto"/>
              <w:right w:val="single" w:sz="4" w:space="0" w:color="auto"/>
            </w:tcBorders>
            <w:shd w:val="clear" w:color="auto" w:fill="auto"/>
          </w:tcPr>
          <w:p w14:paraId="17C416A4" w14:textId="56DB181E" w:rsidR="009C5B2E" w:rsidRPr="005C125D" w:rsidRDefault="009C5B2E" w:rsidP="009C5B2E">
            <w:pPr>
              <w:spacing w:line="280" w:lineRule="exact"/>
              <w:ind w:left="100" w:hanging="100"/>
              <w:rPr>
                <w:rFonts w:asciiTheme="minorEastAsia" w:hAnsiTheme="minorEastAsia"/>
                <w:b/>
                <w:szCs w:val="21"/>
              </w:rPr>
            </w:pPr>
            <w:r w:rsidRPr="005C125D">
              <w:rPr>
                <w:rFonts w:asciiTheme="minorEastAsia" w:hAnsiTheme="minorEastAsia" w:hint="eastAsia"/>
                <w:b/>
                <w:szCs w:val="21"/>
              </w:rPr>
              <w:t xml:space="preserve">①　</w:t>
            </w:r>
            <w:r w:rsidRPr="005C125D">
              <w:rPr>
                <w:rFonts w:ascii="ＭＳ ゴシック" w:eastAsia="ＭＳ ゴシック" w:hAnsiTheme="minorEastAsia" w:hint="eastAsia"/>
                <w:b/>
                <w:szCs w:val="21"/>
              </w:rPr>
              <w:t>介護支援専門員を１以上</w:t>
            </w:r>
            <w:r w:rsidR="00913C10">
              <w:rPr>
                <w:rFonts w:ascii="ＭＳ ゴシック" w:eastAsia="ＭＳ ゴシック" w:hAnsi="ＭＳ ゴシック" w:hint="eastAsia"/>
                <w:b/>
                <w:szCs w:val="21"/>
              </w:rPr>
              <w:t>配置していますか。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8A54341" w14:textId="421113E5" w:rsidR="009C5B2E" w:rsidRPr="005C125D" w:rsidRDefault="007816F9" w:rsidP="009C5B2E">
            <w:pPr>
              <w:spacing w:line="300" w:lineRule="exact"/>
              <w:rPr>
                <w:rFonts w:asciiTheme="minorEastAsia" w:hAnsiTheme="minorEastAsia"/>
                <w:szCs w:val="21"/>
              </w:rPr>
            </w:pPr>
            <w:sdt>
              <w:sdtPr>
                <w:rPr>
                  <w:sz w:val="20"/>
                  <w:szCs w:val="20"/>
                </w:rPr>
                <w:id w:val="-1993552776"/>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5711FEDC" w14:textId="39C0CFAC" w:rsidR="009C5B2E" w:rsidRPr="005C125D" w:rsidRDefault="007816F9" w:rsidP="009C5B2E">
            <w:pPr>
              <w:spacing w:line="280" w:lineRule="exact"/>
              <w:rPr>
                <w:rFonts w:asciiTheme="minorEastAsia" w:hAnsiTheme="minorEastAsia"/>
                <w:szCs w:val="21"/>
              </w:rPr>
            </w:pPr>
            <w:sdt>
              <w:sdtPr>
                <w:rPr>
                  <w:sz w:val="20"/>
                  <w:szCs w:val="20"/>
                </w:rPr>
                <w:id w:val="121978389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86B2D7D"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条例第151条第１項第６号</w:t>
            </w:r>
          </w:p>
          <w:p w14:paraId="72BD0001"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、第15項</w:t>
            </w:r>
          </w:p>
        </w:tc>
      </w:tr>
      <w:tr w:rsidR="009C5B2E" w:rsidRPr="005C125D" w14:paraId="23AA44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100E54A"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A6902C7"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に指定小規模多機能型居宅介護事業所又は指定看護小規模多機能型居宅介護事業所が併設される場合においては、併設される事業所の介護支援専門員により施設の入居者の処遇が適切に行われると認められるときは、施設の介護支援専門員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99C5D4B"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EB3D2CA"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175D16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5615E09E"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056FB19" w14:textId="7B8B61B5" w:rsidR="009C5B2E" w:rsidRPr="00913C10" w:rsidRDefault="009C5B2E" w:rsidP="00913C10">
            <w:pPr>
              <w:spacing w:line="280" w:lineRule="exact"/>
              <w:ind w:left="211" w:hangingChars="100" w:hanging="211"/>
              <w:rPr>
                <w:rFonts w:ascii="ＭＳ ゴシック" w:eastAsia="ＭＳ ゴシック" w:hAnsi="ＭＳ ゴシック"/>
                <w:b/>
                <w:szCs w:val="21"/>
              </w:rPr>
            </w:pPr>
            <w:r w:rsidRPr="00913C10">
              <w:rPr>
                <w:rFonts w:ascii="ＭＳ ゴシック" w:eastAsia="ＭＳ ゴシック" w:hAnsi="ＭＳ ゴシック" w:hint="eastAsia"/>
                <w:b/>
                <w:szCs w:val="21"/>
              </w:rPr>
              <w:t>②　介護支援専門員は、専らその職務に従事する常勤の者</w:t>
            </w:r>
            <w:r w:rsidR="00153585" w:rsidRPr="00913C10">
              <w:rPr>
                <w:rFonts w:ascii="ＭＳ ゴシック" w:eastAsia="ＭＳ ゴシック" w:hAnsi="ＭＳ ゴシック" w:hint="eastAsia"/>
                <w:b/>
                <w:szCs w:val="21"/>
              </w:rPr>
              <w:t>が</w:t>
            </w:r>
            <w:r w:rsidR="00153585" w:rsidRPr="00913C10">
              <w:rPr>
                <w:rFonts w:ascii="ＭＳ ゴシック" w:eastAsia="ＭＳ ゴシック" w:hAnsi="ＭＳ ゴシック" w:hint="eastAsia"/>
                <w:b/>
              </w:rPr>
              <w:t>配置されていますか</w:t>
            </w:r>
            <w:r w:rsidRPr="00913C10">
              <w:rPr>
                <w:rFonts w:ascii="ＭＳ ゴシック" w:eastAsia="ＭＳ ゴシック" w:hAnsi="ＭＳ ゴシック" w:hint="eastAsia"/>
                <w:b/>
                <w:szCs w:val="21"/>
              </w:rPr>
              <w:t>。</w:t>
            </w:r>
          </w:p>
        </w:tc>
        <w:tc>
          <w:tcPr>
            <w:tcW w:w="992" w:type="dxa"/>
            <w:tcBorders>
              <w:top w:val="single" w:sz="4" w:space="0" w:color="auto"/>
              <w:left w:val="single" w:sz="4" w:space="0" w:color="auto"/>
              <w:right w:val="single" w:sz="4" w:space="0" w:color="auto"/>
            </w:tcBorders>
            <w:tcMar>
              <w:left w:w="28" w:type="dxa"/>
              <w:right w:w="28" w:type="dxa"/>
            </w:tcMar>
          </w:tcPr>
          <w:p w14:paraId="43EB9E90" w14:textId="2C06A006" w:rsidR="009C5B2E" w:rsidRPr="005C125D" w:rsidRDefault="007816F9" w:rsidP="009C5B2E">
            <w:pPr>
              <w:spacing w:line="300" w:lineRule="exact"/>
              <w:rPr>
                <w:rFonts w:asciiTheme="minorEastAsia" w:hAnsiTheme="minorEastAsia"/>
                <w:szCs w:val="21"/>
              </w:rPr>
            </w:pPr>
            <w:sdt>
              <w:sdtPr>
                <w:rPr>
                  <w:sz w:val="20"/>
                  <w:szCs w:val="20"/>
                </w:rPr>
                <w:id w:val="-182059816"/>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412EC1CB" w14:textId="7A215CBF" w:rsidR="009C5B2E" w:rsidRPr="005C125D" w:rsidRDefault="007816F9" w:rsidP="009C5B2E">
            <w:pPr>
              <w:spacing w:line="280" w:lineRule="exact"/>
              <w:rPr>
                <w:rFonts w:asciiTheme="minorEastAsia" w:hAnsiTheme="minorEastAsia"/>
                <w:szCs w:val="21"/>
              </w:rPr>
            </w:pPr>
            <w:sdt>
              <w:sdtPr>
                <w:rPr>
                  <w:sz w:val="20"/>
                  <w:szCs w:val="20"/>
                </w:rPr>
                <w:id w:val="-887258048"/>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9CD6D86"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条例第151条第８項、第11項</w:t>
            </w:r>
          </w:p>
          <w:p w14:paraId="18EF9349"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9F216AF"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第三の七の２⑹</w:t>
            </w:r>
          </w:p>
        </w:tc>
      </w:tr>
      <w:tr w:rsidR="009C5B2E" w:rsidRPr="005C125D" w14:paraId="6885633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926F908"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72C8A37"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入居者の処遇に支障がない場合は、施設の他の職務に従事することができます。</w:t>
            </w:r>
          </w:p>
        </w:tc>
        <w:tc>
          <w:tcPr>
            <w:tcW w:w="992" w:type="dxa"/>
            <w:tcBorders>
              <w:left w:val="single" w:sz="4" w:space="0" w:color="auto"/>
              <w:right w:val="single" w:sz="4" w:space="0" w:color="auto"/>
            </w:tcBorders>
            <w:tcMar>
              <w:left w:w="28" w:type="dxa"/>
              <w:right w:w="28" w:type="dxa"/>
            </w:tcMar>
          </w:tcPr>
          <w:p w14:paraId="22BF1F72"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9262C7C"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0BE9F4B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shd w:val="clear" w:color="auto" w:fill="auto"/>
          </w:tcPr>
          <w:p w14:paraId="603D2554"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4CDDF42"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兼務を行う介護支援専門員の配置により、介護支援専門員の配置基準を満たすこととなると同時に、兼務を行う他の職務に係る常勤換算上も、介護支援専門員の勤務時間の全体を他の職務に係る勤務時間として算入することができるものとします。</w:t>
            </w:r>
          </w:p>
        </w:tc>
        <w:tc>
          <w:tcPr>
            <w:tcW w:w="992" w:type="dxa"/>
            <w:tcBorders>
              <w:left w:val="single" w:sz="4" w:space="0" w:color="auto"/>
              <w:right w:val="single" w:sz="4" w:space="0" w:color="auto"/>
            </w:tcBorders>
            <w:tcMar>
              <w:left w:w="28" w:type="dxa"/>
              <w:right w:w="28" w:type="dxa"/>
            </w:tcMar>
          </w:tcPr>
          <w:p w14:paraId="08FAB55B"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50C1763"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7D27042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nil"/>
              <w:right w:val="single" w:sz="4" w:space="0" w:color="auto"/>
            </w:tcBorders>
            <w:shd w:val="clear" w:color="auto" w:fill="auto"/>
          </w:tcPr>
          <w:p w14:paraId="295D58A9"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D1F18DE"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居宅介護支援事業者の介護支援専門員との兼務は認められません。ただし、増員に係る非常勤の介護支援専門員については、この限りではありません。</w:t>
            </w:r>
          </w:p>
        </w:tc>
        <w:tc>
          <w:tcPr>
            <w:tcW w:w="992" w:type="dxa"/>
            <w:tcBorders>
              <w:left w:val="single" w:sz="4" w:space="0" w:color="auto"/>
              <w:right w:val="single" w:sz="4" w:space="0" w:color="auto"/>
            </w:tcBorders>
            <w:tcMar>
              <w:left w:w="28" w:type="dxa"/>
              <w:right w:w="28" w:type="dxa"/>
            </w:tcMar>
          </w:tcPr>
          <w:p w14:paraId="2D09F5CF"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227D519"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666E829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bottom w:val="single" w:sz="4" w:space="0" w:color="auto"/>
              <w:right w:val="single" w:sz="4" w:space="0" w:color="auto"/>
            </w:tcBorders>
            <w:shd w:val="clear" w:color="auto" w:fill="auto"/>
          </w:tcPr>
          <w:p w14:paraId="5CD872B0"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6B4AE43" w14:textId="3F5AE7CB"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サテライト型居住施設の介護支援専門員については、本体施設（指定介護老人福祉施設又は介護老人保健施設、</w:t>
            </w:r>
            <w:r w:rsidRPr="005C125D">
              <w:rPr>
                <w:rFonts w:asciiTheme="minorEastAsia" w:hAnsiTheme="minorEastAsia" w:hint="eastAsia"/>
              </w:rPr>
              <w:t>介護医療院又は病院（指定介護療養型医療施設に限る。）</w:t>
            </w:r>
            <w:r w:rsidRPr="005C125D">
              <w:rPr>
                <w:rFonts w:asciiTheme="minorEastAsia" w:hAnsiTheme="minorEastAsia" w:hint="eastAsia"/>
                <w:szCs w:val="21"/>
              </w:rPr>
              <w:t>に限る。）の介護支援専門員によるサービス提供が、本体施設の入居者又は入院患者及びサテライト型居住施設の入居者に適切に行われると認められるときは、これを置かないことができます。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0C8E48DD" w14:textId="77777777" w:rsidR="009C5B2E" w:rsidRPr="005C125D" w:rsidRDefault="009C5B2E" w:rsidP="009C5B2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98DF7F6"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4FEA7C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895B09B"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szCs w:val="21"/>
              </w:rPr>
              <w:t>8</w:t>
            </w:r>
          </w:p>
          <w:p w14:paraId="61A4EF8A" w14:textId="77777777" w:rsidR="009C5B2E" w:rsidRPr="005C125D" w:rsidRDefault="009C5B2E" w:rsidP="009C5B2E">
            <w:pPr>
              <w:spacing w:line="280" w:lineRule="exact"/>
              <w:rPr>
                <w:rFonts w:asciiTheme="minorEastAsia" w:hAnsiTheme="minorEastAsia"/>
                <w:szCs w:val="21"/>
              </w:rPr>
            </w:pPr>
            <w:r w:rsidRPr="005C125D">
              <w:rPr>
                <w:rFonts w:asciiTheme="minorEastAsia" w:hAnsiTheme="minorEastAsia" w:hint="eastAsia"/>
                <w:szCs w:val="21"/>
              </w:rPr>
              <w:t>併設事業所</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F867B0B" w14:textId="77777777" w:rsidR="009C5B2E" w:rsidRPr="005C125D" w:rsidRDefault="009C5B2E" w:rsidP="009C5B2E">
            <w:pPr>
              <w:spacing w:line="260" w:lineRule="exact"/>
              <w:ind w:left="211" w:hangingChars="100" w:hanging="211"/>
              <w:rPr>
                <w:rFonts w:asciiTheme="minorEastAsia" w:hAnsiTheme="minorEastAsia"/>
                <w:b/>
                <w:szCs w:val="21"/>
              </w:rPr>
            </w:pPr>
            <w:r w:rsidRPr="005C125D">
              <w:rPr>
                <w:rFonts w:asciiTheme="minorEastAsia" w:hAnsiTheme="minorEastAsia" w:hint="eastAsia"/>
                <w:b/>
                <w:szCs w:val="21"/>
              </w:rPr>
              <w:t xml:space="preserve">①　</w:t>
            </w:r>
            <w:r w:rsidRPr="005C125D">
              <w:rPr>
                <w:rFonts w:ascii="ＭＳ ゴシック" w:eastAsia="ＭＳ ゴシック" w:hAnsiTheme="minorEastAsia" w:hint="eastAsia"/>
                <w:b/>
                <w:szCs w:val="21"/>
              </w:rPr>
              <w:t>施設に併設される指定短期入所生活介護事業所等の利用定員は、施設の入居定員と同数を上限としていますか。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52B1CC7" w14:textId="74419959" w:rsidR="009C5B2E" w:rsidRPr="005C125D" w:rsidRDefault="007816F9" w:rsidP="009C5B2E">
            <w:pPr>
              <w:spacing w:line="260" w:lineRule="exact"/>
              <w:rPr>
                <w:rFonts w:asciiTheme="minorEastAsia" w:hAnsiTheme="minorEastAsia"/>
                <w:szCs w:val="21"/>
              </w:rPr>
            </w:pPr>
            <w:sdt>
              <w:sdtPr>
                <w:rPr>
                  <w:sz w:val="20"/>
                  <w:szCs w:val="20"/>
                </w:rPr>
                <w:id w:val="58303980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51FBD895" w14:textId="6E025A1B" w:rsidR="009C5B2E" w:rsidRPr="005C125D" w:rsidRDefault="007816F9" w:rsidP="009C5B2E">
            <w:pPr>
              <w:spacing w:line="260" w:lineRule="exact"/>
              <w:rPr>
                <w:rFonts w:asciiTheme="minorEastAsia" w:hAnsiTheme="minorEastAsia"/>
                <w:szCs w:val="21"/>
              </w:rPr>
            </w:pPr>
            <w:sdt>
              <w:sdtPr>
                <w:rPr>
                  <w:sz w:val="20"/>
                  <w:szCs w:val="20"/>
                </w:rPr>
                <w:id w:val="-129786287"/>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5B0A13F"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条例第151条第14項</w:t>
            </w:r>
          </w:p>
          <w:p w14:paraId="2426D4EA"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C2E57C"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第三の七の２⑻</w:t>
            </w:r>
          </w:p>
        </w:tc>
      </w:tr>
      <w:tr w:rsidR="009C5B2E" w:rsidRPr="005C125D" w14:paraId="0323C7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BD95EB"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12D4FF6" w14:textId="77777777" w:rsidR="009C5B2E" w:rsidRPr="005C125D" w:rsidRDefault="009C5B2E" w:rsidP="009C5B2E">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施設全体が地域密着型サービスの趣旨に反して過大なものとならないよう、上限を設けています。</w:t>
            </w:r>
          </w:p>
        </w:tc>
        <w:tc>
          <w:tcPr>
            <w:tcW w:w="992" w:type="dxa"/>
            <w:tcBorders>
              <w:left w:val="single" w:sz="4" w:space="0" w:color="auto"/>
              <w:right w:val="single" w:sz="4" w:space="0" w:color="auto"/>
            </w:tcBorders>
            <w:tcMar>
              <w:left w:w="28" w:type="dxa"/>
              <w:right w:w="28" w:type="dxa"/>
            </w:tcMar>
          </w:tcPr>
          <w:p w14:paraId="12613FF3" w14:textId="77777777" w:rsidR="009C5B2E" w:rsidRPr="005C125D" w:rsidRDefault="009C5B2E" w:rsidP="009C5B2E">
            <w:pPr>
              <w:spacing w:line="260" w:lineRule="exact"/>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7DF0DDE"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631C42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E9C0447"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25CDADC" w14:textId="77777777" w:rsidR="009C5B2E" w:rsidRPr="005C125D" w:rsidRDefault="009C5B2E" w:rsidP="009C5B2E">
            <w:pPr>
              <w:spacing w:line="260" w:lineRule="exact"/>
              <w:ind w:left="315" w:hangingChars="150" w:hanging="315"/>
              <w:rPr>
                <w:rFonts w:asciiTheme="minorEastAsia" w:hAnsiTheme="minorEastAsia"/>
                <w:szCs w:val="21"/>
              </w:rPr>
            </w:pPr>
            <w:r w:rsidRPr="005C125D">
              <w:rPr>
                <w:rFonts w:asciiTheme="minorEastAsia" w:hAnsiTheme="minorEastAsia" w:hint="eastAsia"/>
                <w:szCs w:val="21"/>
              </w:rPr>
              <w:t>※　施設に指定通所介護事業所、指定小規模多機能型居宅介護事業所を併設する場合は、定員の上限はありません。</w:t>
            </w:r>
          </w:p>
        </w:tc>
        <w:tc>
          <w:tcPr>
            <w:tcW w:w="992" w:type="dxa"/>
            <w:tcBorders>
              <w:left w:val="single" w:sz="4" w:space="0" w:color="auto"/>
              <w:right w:val="single" w:sz="4" w:space="0" w:color="auto"/>
            </w:tcBorders>
            <w:tcMar>
              <w:left w:w="28" w:type="dxa"/>
              <w:right w:w="28" w:type="dxa"/>
            </w:tcMar>
          </w:tcPr>
          <w:p w14:paraId="0F44E3D8"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60E5989A"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7EBB05D"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323008"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66972B4" w14:textId="77777777" w:rsidR="009C5B2E" w:rsidRPr="005C125D" w:rsidRDefault="009C5B2E" w:rsidP="009C5B2E">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施設に指定小規模多機能型居宅介護事業所等が併設される場合においては、それぞれの人員基準を満たす従業者を置いているときは、従業者はそれぞれの事業所の業務に従事できます。</w:t>
            </w:r>
          </w:p>
        </w:tc>
        <w:tc>
          <w:tcPr>
            <w:tcW w:w="992" w:type="dxa"/>
            <w:tcBorders>
              <w:left w:val="single" w:sz="4" w:space="0" w:color="auto"/>
              <w:right w:val="single" w:sz="4" w:space="0" w:color="auto"/>
            </w:tcBorders>
            <w:tcMar>
              <w:left w:w="28" w:type="dxa"/>
              <w:right w:w="28" w:type="dxa"/>
            </w:tcMar>
          </w:tcPr>
          <w:p w14:paraId="46624E63" w14:textId="77777777" w:rsidR="009C5B2E" w:rsidRPr="005C125D" w:rsidRDefault="009C5B2E" w:rsidP="009C5B2E">
            <w:pPr>
              <w:spacing w:line="26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4466147D"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条例第151条第16項</w:t>
            </w:r>
          </w:p>
          <w:p w14:paraId="1B2CE82A"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4D34430"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第三の七の２⑽(第三の四の２⑴②チ)</w:t>
            </w:r>
          </w:p>
        </w:tc>
      </w:tr>
      <w:tr w:rsidR="009C5B2E" w:rsidRPr="005C125D" w14:paraId="24D82B5B"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D9D234"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A61D661" w14:textId="0A4FC875" w:rsidR="009C5B2E" w:rsidRPr="005C125D" w:rsidRDefault="009C5B2E" w:rsidP="009C5B2E">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「居住」に移行してからもなじみの関係を保てるよう、人員としては一体のものとして、運営することを認めています。</w:t>
            </w:r>
          </w:p>
        </w:tc>
        <w:tc>
          <w:tcPr>
            <w:tcW w:w="992" w:type="dxa"/>
            <w:tcBorders>
              <w:left w:val="single" w:sz="4" w:space="0" w:color="auto"/>
              <w:right w:val="single" w:sz="4" w:space="0" w:color="auto"/>
            </w:tcBorders>
            <w:tcMar>
              <w:left w:w="28" w:type="dxa"/>
              <w:right w:w="28" w:type="dxa"/>
            </w:tcMar>
          </w:tcPr>
          <w:p w14:paraId="266A17A3"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4F199E3B"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10ED577B"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040772"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99E5B88" w14:textId="77777777" w:rsidR="009C5B2E" w:rsidRPr="005C125D" w:rsidRDefault="009C5B2E" w:rsidP="009C5B2E">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施設に次の事業所が併設される場合については、処遇等が適切に行われる場合に限り、それぞれ次のとおり、置かないことができる人員を認めています。</w:t>
            </w:r>
          </w:p>
        </w:tc>
        <w:tc>
          <w:tcPr>
            <w:tcW w:w="992" w:type="dxa"/>
            <w:tcBorders>
              <w:left w:val="single" w:sz="4" w:space="0" w:color="auto"/>
              <w:right w:val="single" w:sz="4" w:space="0" w:color="auto"/>
            </w:tcBorders>
            <w:tcMar>
              <w:left w:w="28" w:type="dxa"/>
              <w:right w:w="28" w:type="dxa"/>
            </w:tcMar>
          </w:tcPr>
          <w:p w14:paraId="4B2A564F" w14:textId="77777777" w:rsidR="009C5B2E" w:rsidRPr="005C125D" w:rsidRDefault="009C5B2E" w:rsidP="009C5B2E">
            <w:pPr>
              <w:spacing w:line="26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323DEFBD"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22F3BD"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第三の七の２⑺</w:t>
            </w:r>
          </w:p>
        </w:tc>
      </w:tr>
      <w:tr w:rsidR="009C5B2E" w:rsidRPr="005C125D" w14:paraId="13E29BC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41B789"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02B0945" w14:textId="77777777" w:rsidR="009C5B2E" w:rsidRPr="005C125D" w:rsidRDefault="009C5B2E" w:rsidP="009C5B2E">
            <w:pPr>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rPr>
              <w:t>指定短期入所生活介護事業所（指定介護予防短期入所生活介護事業所）</w:t>
            </w:r>
          </w:p>
        </w:tc>
        <w:tc>
          <w:tcPr>
            <w:tcW w:w="992" w:type="dxa"/>
            <w:tcBorders>
              <w:left w:val="single" w:sz="4" w:space="0" w:color="auto"/>
              <w:right w:val="single" w:sz="4" w:space="0" w:color="auto"/>
            </w:tcBorders>
            <w:tcMar>
              <w:left w:w="28" w:type="dxa"/>
              <w:right w:w="28" w:type="dxa"/>
            </w:tcMar>
          </w:tcPr>
          <w:p w14:paraId="0E0F5158"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CB05610"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08F6A2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7E1566"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B07E58A"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医師</w:t>
            </w:r>
          </w:p>
        </w:tc>
        <w:tc>
          <w:tcPr>
            <w:tcW w:w="992" w:type="dxa"/>
            <w:tcBorders>
              <w:left w:val="single" w:sz="4" w:space="0" w:color="auto"/>
              <w:right w:val="single" w:sz="4" w:space="0" w:color="auto"/>
            </w:tcBorders>
            <w:tcMar>
              <w:left w:w="28" w:type="dxa"/>
              <w:right w:w="28" w:type="dxa"/>
            </w:tcMar>
          </w:tcPr>
          <w:p w14:paraId="38FD9FCC"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4E82594"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3265F1E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B61C68"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D6CB4DE"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4E63A8DA"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5184F1"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B4D0D7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FE41C1"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42D2EE1" w14:textId="272B382E"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栄養士</w:t>
            </w:r>
          </w:p>
        </w:tc>
        <w:tc>
          <w:tcPr>
            <w:tcW w:w="992" w:type="dxa"/>
            <w:tcBorders>
              <w:left w:val="single" w:sz="4" w:space="0" w:color="auto"/>
              <w:right w:val="single" w:sz="4" w:space="0" w:color="auto"/>
            </w:tcBorders>
            <w:tcMar>
              <w:left w:w="28" w:type="dxa"/>
              <w:right w:w="28" w:type="dxa"/>
            </w:tcMar>
          </w:tcPr>
          <w:p w14:paraId="446C3632"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67E872"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8B402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099273"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8441CEC"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581646BA"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69A421DD"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6E6DA6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CC6769"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8A7D9A6" w14:textId="77777777" w:rsidR="009C5B2E" w:rsidRPr="005C125D" w:rsidRDefault="009C5B2E" w:rsidP="009C5B2E">
            <w:pPr>
              <w:spacing w:line="260" w:lineRule="exact"/>
              <w:ind w:firstLineChars="100" w:firstLine="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rPr>
              <w:t>指定通所介護事業所（指定地域密着型通所介護事業所）</w:t>
            </w:r>
          </w:p>
        </w:tc>
        <w:tc>
          <w:tcPr>
            <w:tcW w:w="992" w:type="dxa"/>
            <w:tcBorders>
              <w:left w:val="single" w:sz="4" w:space="0" w:color="auto"/>
              <w:right w:val="single" w:sz="4" w:space="0" w:color="auto"/>
            </w:tcBorders>
            <w:tcMar>
              <w:left w:w="28" w:type="dxa"/>
              <w:right w:w="28" w:type="dxa"/>
            </w:tcMar>
          </w:tcPr>
          <w:p w14:paraId="7A55791D"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C143623"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0A7FC98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F88D3B5"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F2EB892"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7E6B8F94"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7F701919"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15524D6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61D8E3"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BCA6ECE"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6009B5B7"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6F8D285C"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59853AB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71401E"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0B5797E" w14:textId="77777777" w:rsidR="009C5B2E" w:rsidRPr="005C125D" w:rsidRDefault="009C5B2E" w:rsidP="009C5B2E">
            <w:pPr>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rPr>
              <w:t>指定認知症対応型通所介護事業所（指定介護予防認知症対応型通所介護事業所）</w:t>
            </w:r>
          </w:p>
        </w:tc>
        <w:tc>
          <w:tcPr>
            <w:tcW w:w="992" w:type="dxa"/>
            <w:tcBorders>
              <w:left w:val="single" w:sz="4" w:space="0" w:color="auto"/>
              <w:right w:val="single" w:sz="4" w:space="0" w:color="auto"/>
            </w:tcBorders>
            <w:tcMar>
              <w:left w:w="28" w:type="dxa"/>
              <w:right w:w="28" w:type="dxa"/>
            </w:tcMar>
          </w:tcPr>
          <w:p w14:paraId="0D02B244"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B7D85DD"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2682051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2B3B20"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0882BFF"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生活相談員</w:t>
            </w:r>
          </w:p>
        </w:tc>
        <w:tc>
          <w:tcPr>
            <w:tcW w:w="992" w:type="dxa"/>
            <w:tcBorders>
              <w:left w:val="single" w:sz="4" w:space="0" w:color="auto"/>
              <w:right w:val="single" w:sz="4" w:space="0" w:color="auto"/>
            </w:tcBorders>
            <w:tcMar>
              <w:left w:w="28" w:type="dxa"/>
              <w:right w:w="28" w:type="dxa"/>
            </w:tcMar>
          </w:tcPr>
          <w:p w14:paraId="030C824C"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11EF5AFB" w14:textId="77777777" w:rsidR="009C5B2E" w:rsidRPr="005C125D" w:rsidRDefault="009C5B2E" w:rsidP="009C5B2E">
            <w:pPr>
              <w:spacing w:line="240" w:lineRule="exact"/>
              <w:jc w:val="left"/>
              <w:rPr>
                <w:rFonts w:asciiTheme="minorEastAsia" w:hAnsiTheme="minorEastAsia"/>
                <w:sz w:val="18"/>
                <w:szCs w:val="18"/>
              </w:rPr>
            </w:pPr>
          </w:p>
        </w:tc>
      </w:tr>
      <w:tr w:rsidR="009C5B2E" w:rsidRPr="005C125D" w14:paraId="2AC6F4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0A33DC"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37461B7"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機能訓練指導員</w:t>
            </w:r>
          </w:p>
        </w:tc>
        <w:tc>
          <w:tcPr>
            <w:tcW w:w="992" w:type="dxa"/>
            <w:tcBorders>
              <w:left w:val="single" w:sz="4" w:space="0" w:color="auto"/>
              <w:right w:val="single" w:sz="4" w:space="0" w:color="auto"/>
            </w:tcBorders>
            <w:tcMar>
              <w:left w:w="28" w:type="dxa"/>
              <w:right w:w="28" w:type="dxa"/>
            </w:tcMar>
          </w:tcPr>
          <w:p w14:paraId="32D58319"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441312D9" w14:textId="77777777" w:rsidR="009C5B2E" w:rsidRPr="005C125D" w:rsidRDefault="009C5B2E" w:rsidP="009C5B2E">
            <w:pPr>
              <w:jc w:val="left"/>
              <w:rPr>
                <w:rFonts w:asciiTheme="minorEastAsia" w:hAnsiTheme="minorEastAsia"/>
                <w:sz w:val="19"/>
                <w:szCs w:val="19"/>
              </w:rPr>
            </w:pPr>
          </w:p>
        </w:tc>
      </w:tr>
      <w:tr w:rsidR="009C5B2E" w:rsidRPr="005C125D" w14:paraId="52CB3A8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A1EB98"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7D7FC89" w14:textId="77777777" w:rsidR="009C5B2E" w:rsidRPr="005C125D" w:rsidRDefault="009C5B2E" w:rsidP="009C5B2E">
            <w:pPr>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エ　</w:t>
            </w:r>
            <w:r w:rsidRPr="005C125D">
              <w:rPr>
                <w:rFonts w:asciiTheme="minorEastAsia" w:hAnsiTheme="minorEastAsia" w:hint="eastAsia"/>
              </w:rPr>
              <w:t>指定小規模多機能型居宅介護事業所（指定介護予防小規模多機能型居宅介護事業所）、指定看護小規模多機能型居宅介護事業所</w:t>
            </w:r>
          </w:p>
        </w:tc>
        <w:tc>
          <w:tcPr>
            <w:tcW w:w="992" w:type="dxa"/>
            <w:tcBorders>
              <w:left w:val="single" w:sz="4" w:space="0" w:color="auto"/>
              <w:right w:val="single" w:sz="4" w:space="0" w:color="auto"/>
            </w:tcBorders>
            <w:tcMar>
              <w:left w:w="28" w:type="dxa"/>
              <w:right w:w="28" w:type="dxa"/>
            </w:tcMar>
          </w:tcPr>
          <w:p w14:paraId="73FFF732"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3DBB3ACA" w14:textId="77777777" w:rsidR="009C5B2E" w:rsidRPr="005C125D" w:rsidRDefault="009C5B2E" w:rsidP="009C5B2E">
            <w:pPr>
              <w:jc w:val="left"/>
              <w:rPr>
                <w:rFonts w:asciiTheme="minorEastAsia" w:hAnsiTheme="minorEastAsia"/>
                <w:sz w:val="19"/>
                <w:szCs w:val="19"/>
              </w:rPr>
            </w:pPr>
          </w:p>
        </w:tc>
      </w:tr>
      <w:tr w:rsidR="009C5B2E" w:rsidRPr="005C125D" w14:paraId="3AE4CB2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909957" w14:textId="77777777" w:rsidR="009C5B2E" w:rsidRPr="005C125D" w:rsidRDefault="009C5B2E" w:rsidP="009C5B2E">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1B579213" w14:textId="77777777" w:rsidR="009C5B2E" w:rsidRPr="005C125D" w:rsidRDefault="009C5B2E" w:rsidP="009C5B2E">
            <w:pPr>
              <w:spacing w:line="260" w:lineRule="exact"/>
              <w:ind w:firstLineChars="200" w:firstLine="420"/>
              <w:rPr>
                <w:rFonts w:asciiTheme="minorEastAsia" w:hAnsiTheme="minorEastAsia"/>
                <w:szCs w:val="21"/>
              </w:rPr>
            </w:pPr>
            <w:r w:rsidRPr="005C125D">
              <w:rPr>
                <w:rFonts w:asciiTheme="minorEastAsia" w:hAnsiTheme="minorEastAsia" w:hint="eastAsia"/>
                <w:szCs w:val="21"/>
              </w:rPr>
              <w:t>・　介護支援専門員</w:t>
            </w:r>
          </w:p>
        </w:tc>
        <w:tc>
          <w:tcPr>
            <w:tcW w:w="992" w:type="dxa"/>
            <w:tcBorders>
              <w:left w:val="single" w:sz="4" w:space="0" w:color="auto"/>
              <w:bottom w:val="single" w:sz="4" w:space="0" w:color="auto"/>
              <w:right w:val="single" w:sz="4" w:space="0" w:color="auto"/>
            </w:tcBorders>
            <w:tcMar>
              <w:left w:w="28" w:type="dxa"/>
              <w:right w:w="28" w:type="dxa"/>
            </w:tcMar>
          </w:tcPr>
          <w:p w14:paraId="098B92DC" w14:textId="77777777" w:rsidR="009C5B2E" w:rsidRPr="005C125D" w:rsidRDefault="009C5B2E" w:rsidP="009C5B2E">
            <w:pPr>
              <w:spacing w:line="26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FFFF00"/>
          </w:tcPr>
          <w:p w14:paraId="4A8DBEFD" w14:textId="77777777" w:rsidR="009C5B2E" w:rsidRPr="005C125D" w:rsidRDefault="009C5B2E" w:rsidP="009C5B2E">
            <w:pPr>
              <w:jc w:val="left"/>
              <w:rPr>
                <w:rFonts w:asciiTheme="minorEastAsia" w:hAnsiTheme="minorEastAsia"/>
                <w:sz w:val="19"/>
                <w:szCs w:val="19"/>
              </w:rPr>
            </w:pPr>
          </w:p>
        </w:tc>
      </w:tr>
      <w:tr w:rsidR="009C5B2E" w:rsidRPr="005C125D" w14:paraId="7E6D1FE5" w14:textId="77777777" w:rsidTr="001535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65339F6" w14:textId="77777777" w:rsidR="009C5B2E" w:rsidRPr="005C125D" w:rsidRDefault="009C5B2E" w:rsidP="009C5B2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71E3908B" w14:textId="77777777" w:rsidR="009C5B2E" w:rsidRPr="005C125D"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医師及び介護支援専門員の数は、サテライト型居住施設の本体施設である指定地域密着型介護老人福祉施設であって、当該サテライト型居住施設に医師又は介護支援専門員を置かない場合にあっては、指定地域密着型介護老人福祉施設の入所者の数及び当該サテライト型居住施設の入所者の数の合計数を基礎として算出していますか。</w:t>
            </w:r>
          </w:p>
          <w:p w14:paraId="13C4C7D6" w14:textId="77777777" w:rsidR="009C5B2E" w:rsidRDefault="009C5B2E" w:rsidP="009C5B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介護支援専門員の数については１人以上（入所者の数が100又はその端数を増すごとに１を標準とする。）</w:t>
            </w:r>
          </w:p>
          <w:p w14:paraId="422D2034" w14:textId="64BBCD6D" w:rsidR="009C5B2E" w:rsidRPr="005C125D" w:rsidRDefault="009C5B2E" w:rsidP="009C5B2E">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8394088" w14:textId="41CC384C" w:rsidR="009C5B2E" w:rsidRPr="005C125D" w:rsidRDefault="007816F9" w:rsidP="009C5B2E">
            <w:pPr>
              <w:spacing w:line="300" w:lineRule="exact"/>
              <w:rPr>
                <w:rFonts w:asciiTheme="minorEastAsia" w:hAnsiTheme="minorEastAsia"/>
                <w:szCs w:val="21"/>
              </w:rPr>
            </w:pPr>
            <w:sdt>
              <w:sdtPr>
                <w:rPr>
                  <w:sz w:val="20"/>
                  <w:szCs w:val="20"/>
                </w:rPr>
                <w:id w:val="1090586453"/>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いる</w:t>
            </w:r>
          </w:p>
          <w:p w14:paraId="276D92D9" w14:textId="3DC26B4F" w:rsidR="009C5B2E" w:rsidRPr="005C125D" w:rsidRDefault="007816F9" w:rsidP="009C5B2E">
            <w:pPr>
              <w:spacing w:line="280" w:lineRule="exact"/>
              <w:rPr>
                <w:rFonts w:asciiTheme="minorEastAsia" w:hAnsiTheme="minorEastAsia"/>
                <w:szCs w:val="21"/>
              </w:rPr>
            </w:pPr>
            <w:sdt>
              <w:sdtPr>
                <w:rPr>
                  <w:sz w:val="20"/>
                  <w:szCs w:val="20"/>
                </w:rPr>
                <w:id w:val="-606353118"/>
                <w14:checkbox>
                  <w14:checked w14:val="0"/>
                  <w14:checkedState w14:val="2612" w14:font="ＭＳ ゴシック"/>
                  <w14:uncheckedState w14:val="2610" w14:font="ＭＳ ゴシック"/>
                </w14:checkbox>
              </w:sdtPr>
              <w:sdtContent>
                <w:r w:rsidR="009C5B2E" w:rsidRPr="00EF7FB4">
                  <w:rPr>
                    <w:rFonts w:hAnsi="ＭＳ ゴシック" w:hint="eastAsia"/>
                    <w:sz w:val="20"/>
                    <w:szCs w:val="20"/>
                  </w:rPr>
                  <w:t>☐</w:t>
                </w:r>
              </w:sdtContent>
            </w:sdt>
            <w:r w:rsidR="009C5B2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A768D2" w14:textId="77777777" w:rsidR="009C5B2E" w:rsidRPr="005C125D" w:rsidRDefault="009C5B2E" w:rsidP="009C5B2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条例第151条第17項</w:t>
            </w:r>
          </w:p>
        </w:tc>
      </w:tr>
      <w:tr w:rsidR="005A0409" w:rsidRPr="005C125D" w14:paraId="668BF4D6"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7825CCD" w14:textId="77777777" w:rsidR="005A0409" w:rsidRPr="00913C10" w:rsidRDefault="005A0409" w:rsidP="005A0409">
            <w:pPr>
              <w:jc w:val="left"/>
              <w:rPr>
                <w:rFonts w:asciiTheme="minorEastAsia" w:hAnsiTheme="minorEastAsia"/>
              </w:rPr>
            </w:pPr>
            <w:r w:rsidRPr="00913C10">
              <w:rPr>
                <w:rFonts w:asciiTheme="minorEastAsia" w:hAnsiTheme="minorEastAsia" w:hint="eastAsia"/>
              </w:rPr>
              <w:lastRenderedPageBreak/>
              <w:t>9</w:t>
            </w:r>
          </w:p>
          <w:p w14:paraId="132422EE" w14:textId="3F2EF685" w:rsidR="005A0409" w:rsidRPr="00913C10" w:rsidRDefault="005A0409" w:rsidP="005A0409">
            <w:pPr>
              <w:spacing w:line="280" w:lineRule="exact"/>
              <w:rPr>
                <w:rFonts w:asciiTheme="minorEastAsia" w:hAnsiTheme="minorEastAsia"/>
                <w:szCs w:val="21"/>
              </w:rPr>
            </w:pPr>
            <w:r w:rsidRPr="00913C10">
              <w:rPr>
                <w:rFonts w:asciiTheme="minorEastAsia" w:hAnsiTheme="minorEastAsia" w:hint="eastAsia"/>
              </w:rPr>
              <w:t>夜勤職員の基準</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4F2585B" w14:textId="77777777" w:rsidR="005A0409" w:rsidRPr="00913C10" w:rsidRDefault="005A0409" w:rsidP="00912BE0">
            <w:pPr>
              <w:spacing w:line="280" w:lineRule="exact"/>
              <w:ind w:left="211" w:hangingChars="100" w:hanging="211"/>
              <w:rPr>
                <w:rFonts w:asciiTheme="majorEastAsia" w:eastAsiaTheme="majorEastAsia" w:hAnsiTheme="majorEastAsia"/>
                <w:b/>
                <w:szCs w:val="21"/>
              </w:rPr>
            </w:pPr>
            <w:r w:rsidRPr="00913C10">
              <w:rPr>
                <w:rFonts w:asciiTheme="majorEastAsia" w:eastAsiaTheme="majorEastAsia" w:hAnsiTheme="majorEastAsia" w:hint="eastAsia"/>
                <w:b/>
                <w:szCs w:val="21"/>
              </w:rPr>
              <w:t xml:space="preserve">　夜勤者数は、次の基準以上を配置していますか。</w:t>
            </w:r>
          </w:p>
          <w:p w14:paraId="6C5CCA4B" w14:textId="087AAAAD" w:rsidR="00912BE0" w:rsidRPr="00913C10" w:rsidRDefault="00912BE0" w:rsidP="00912BE0">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38D64FE1" w14:textId="77777777" w:rsidR="005A0409" w:rsidRPr="00913C10" w:rsidRDefault="007816F9" w:rsidP="005A0409">
            <w:pPr>
              <w:rPr>
                <w:sz w:val="20"/>
                <w:szCs w:val="20"/>
              </w:rPr>
            </w:pPr>
            <w:sdt>
              <w:sdtPr>
                <w:rPr>
                  <w:sz w:val="20"/>
                  <w:szCs w:val="20"/>
                </w:rPr>
                <w:id w:val="1868406386"/>
                <w14:checkbox>
                  <w14:checked w14:val="0"/>
                  <w14:checkedState w14:val="2612" w14:font="ＭＳ ゴシック"/>
                  <w14:uncheckedState w14:val="2610" w14:font="ＭＳ ゴシック"/>
                </w14:checkbox>
              </w:sdtPr>
              <w:sdtContent>
                <w:r w:rsidR="005A0409" w:rsidRPr="00913C10">
                  <w:rPr>
                    <w:rFonts w:ascii="ＭＳ ゴシック" w:eastAsia="ＭＳ ゴシック" w:hAnsi="ＭＳ ゴシック" w:hint="eastAsia"/>
                    <w:sz w:val="20"/>
                    <w:szCs w:val="20"/>
                  </w:rPr>
                  <w:t>☐</w:t>
                </w:r>
              </w:sdtContent>
            </w:sdt>
            <w:r w:rsidR="005A0409" w:rsidRPr="00913C10">
              <w:rPr>
                <w:rFonts w:hint="eastAsia"/>
                <w:sz w:val="20"/>
                <w:szCs w:val="20"/>
              </w:rPr>
              <w:t>いる</w:t>
            </w:r>
          </w:p>
          <w:p w14:paraId="3EC9842D" w14:textId="10C32CD4" w:rsidR="005A0409" w:rsidRPr="00913C10" w:rsidRDefault="007816F9" w:rsidP="005A0409">
            <w:pPr>
              <w:spacing w:line="300" w:lineRule="exact"/>
              <w:rPr>
                <w:sz w:val="20"/>
                <w:szCs w:val="20"/>
              </w:rPr>
            </w:pPr>
            <w:sdt>
              <w:sdtPr>
                <w:rPr>
                  <w:sz w:val="20"/>
                  <w:szCs w:val="20"/>
                </w:rPr>
                <w:id w:val="-827525184"/>
                <w14:checkbox>
                  <w14:checked w14:val="0"/>
                  <w14:checkedState w14:val="2612" w14:font="ＭＳ ゴシック"/>
                  <w14:uncheckedState w14:val="2610" w14:font="ＭＳ ゴシック"/>
                </w14:checkbox>
              </w:sdtPr>
              <w:sdtContent>
                <w:r w:rsidR="005A0409" w:rsidRPr="00913C10">
                  <w:rPr>
                    <w:rFonts w:ascii="ＭＳ ゴシック" w:eastAsia="ＭＳ ゴシック" w:hAnsi="ＭＳ ゴシック" w:hint="eastAsia"/>
                    <w:sz w:val="20"/>
                    <w:szCs w:val="20"/>
                  </w:rPr>
                  <w:t>☐</w:t>
                </w:r>
              </w:sdtContent>
            </w:sdt>
            <w:r w:rsidR="005A0409" w:rsidRPr="00913C10">
              <w:rPr>
                <w:rFonts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A9B7C6F" w14:textId="77777777" w:rsidR="005A0409" w:rsidRPr="00913C10" w:rsidRDefault="005A0409" w:rsidP="005A0409">
            <w:pPr>
              <w:adjustRightInd w:val="0"/>
              <w:contextualSpacing/>
              <w:rPr>
                <w:rFonts w:hAnsi="ＭＳ ゴシック"/>
                <w:sz w:val="20"/>
                <w:szCs w:val="20"/>
              </w:rPr>
            </w:pPr>
            <w:r w:rsidRPr="00913C10">
              <w:rPr>
                <w:rFonts w:hAnsi="ＭＳ ゴシック" w:hint="eastAsia"/>
                <w:sz w:val="20"/>
                <w:szCs w:val="20"/>
              </w:rPr>
              <w:t>平</w:t>
            </w:r>
            <w:r w:rsidRPr="00913C10">
              <w:rPr>
                <w:rFonts w:hAnsi="ＭＳ ゴシック"/>
                <w:sz w:val="20"/>
                <w:szCs w:val="20"/>
              </w:rPr>
              <w:t>12</w:t>
            </w:r>
            <w:r w:rsidRPr="00913C10">
              <w:rPr>
                <w:rFonts w:hAnsi="ＭＳ ゴシック" w:hint="eastAsia"/>
                <w:sz w:val="20"/>
                <w:szCs w:val="20"/>
              </w:rPr>
              <w:t>厚告</w:t>
            </w:r>
            <w:r w:rsidRPr="00913C10">
              <w:rPr>
                <w:rFonts w:hAnsi="ＭＳ ゴシック"/>
                <w:sz w:val="20"/>
                <w:szCs w:val="20"/>
              </w:rPr>
              <w:t>29</w:t>
            </w:r>
          </w:p>
          <w:p w14:paraId="53E07F99" w14:textId="2A0189BD" w:rsidR="005A0409" w:rsidRPr="00913C10" w:rsidRDefault="005A0409" w:rsidP="005A0409">
            <w:pPr>
              <w:spacing w:line="240" w:lineRule="exact"/>
              <w:jc w:val="left"/>
              <w:rPr>
                <w:rFonts w:asciiTheme="minorEastAsia" w:hAnsiTheme="minorEastAsia"/>
                <w:sz w:val="18"/>
                <w:szCs w:val="18"/>
              </w:rPr>
            </w:pPr>
            <w:r w:rsidRPr="00913C10">
              <w:rPr>
                <w:rFonts w:hAnsi="ＭＳ ゴシック"/>
                <w:sz w:val="20"/>
                <w:szCs w:val="20"/>
              </w:rPr>
              <w:t>5</w:t>
            </w:r>
            <w:r w:rsidRPr="00913C10">
              <w:rPr>
                <w:rFonts w:hAnsi="ＭＳ ゴシック" w:hint="eastAsia"/>
                <w:sz w:val="20"/>
                <w:szCs w:val="20"/>
              </w:rPr>
              <w:t>のイの</w:t>
            </w:r>
            <w:r w:rsidRPr="00913C10">
              <w:rPr>
                <w:rFonts w:hAnsi="ＭＳ ゴシック"/>
                <w:sz w:val="20"/>
                <w:szCs w:val="20"/>
              </w:rPr>
              <w:t>(2)</w:t>
            </w:r>
          </w:p>
        </w:tc>
      </w:tr>
      <w:tr w:rsidR="005A0409" w:rsidRPr="005C125D" w14:paraId="1DF99EFD"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23C90EF" w14:textId="77777777" w:rsidR="005A0409" w:rsidRPr="00913C10"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98F331A" w14:textId="77777777" w:rsidR="00344CD5" w:rsidRPr="00913C10" w:rsidRDefault="00344CD5" w:rsidP="00344CD5">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夜勤の配置基準</w:t>
            </w:r>
          </w:p>
          <w:p w14:paraId="0890D67A" w14:textId="45A846F5" w:rsidR="005A0409" w:rsidRPr="00913C10" w:rsidRDefault="00344CD5" w:rsidP="00344CD5">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xml:space="preserve">　２ユニットごとに夜勤を行う看護職員又は介護職員の数が１以上</w:t>
            </w:r>
          </w:p>
        </w:tc>
        <w:tc>
          <w:tcPr>
            <w:tcW w:w="992" w:type="dxa"/>
            <w:tcBorders>
              <w:left w:val="single" w:sz="4" w:space="0" w:color="auto"/>
              <w:right w:val="single" w:sz="4" w:space="0" w:color="auto"/>
            </w:tcBorders>
            <w:tcMar>
              <w:left w:w="28" w:type="dxa"/>
              <w:right w:w="28" w:type="dxa"/>
            </w:tcMar>
          </w:tcPr>
          <w:p w14:paraId="3780BBE5" w14:textId="77777777" w:rsidR="005A0409" w:rsidRPr="00913C10" w:rsidRDefault="005A0409" w:rsidP="005A0409">
            <w:pPr>
              <w:spacing w:line="300" w:lineRule="exact"/>
              <w:rPr>
                <w:sz w:val="20"/>
                <w:szCs w:val="20"/>
              </w:rPr>
            </w:pPr>
          </w:p>
        </w:tc>
        <w:tc>
          <w:tcPr>
            <w:tcW w:w="1417" w:type="dxa"/>
            <w:tcBorders>
              <w:left w:val="single" w:sz="4" w:space="0" w:color="auto"/>
              <w:right w:val="single" w:sz="4" w:space="0" w:color="auto"/>
            </w:tcBorders>
            <w:shd w:val="clear" w:color="auto" w:fill="auto"/>
          </w:tcPr>
          <w:p w14:paraId="60B51529" w14:textId="0EF325D6" w:rsidR="005A0409" w:rsidRPr="00913C10" w:rsidRDefault="005A0409" w:rsidP="005A0409">
            <w:pPr>
              <w:spacing w:line="240" w:lineRule="exact"/>
              <w:jc w:val="left"/>
              <w:rPr>
                <w:rFonts w:asciiTheme="minorEastAsia" w:hAnsiTheme="minorEastAsia"/>
                <w:sz w:val="18"/>
                <w:szCs w:val="18"/>
              </w:rPr>
            </w:pPr>
          </w:p>
        </w:tc>
      </w:tr>
      <w:tr w:rsidR="005A0409" w:rsidRPr="005C125D" w14:paraId="688C48FC"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1"/>
        </w:trPr>
        <w:tc>
          <w:tcPr>
            <w:tcW w:w="1559" w:type="dxa"/>
            <w:tcBorders>
              <w:left w:val="single" w:sz="4" w:space="0" w:color="auto"/>
              <w:right w:val="single" w:sz="4" w:space="0" w:color="auto"/>
            </w:tcBorders>
            <w:shd w:val="clear" w:color="auto" w:fill="auto"/>
          </w:tcPr>
          <w:p w14:paraId="0C550244" w14:textId="77777777" w:rsidR="005A0409" w:rsidRPr="00913C10"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6253AC8" w14:textId="77777777" w:rsidR="00344CD5" w:rsidRPr="00C3524E" w:rsidRDefault="00344CD5" w:rsidP="00344CD5">
            <w:pPr>
              <w:spacing w:line="280" w:lineRule="exact"/>
              <w:ind w:left="211" w:hangingChars="100" w:hanging="211"/>
              <w:rPr>
                <w:rFonts w:ascii="ＭＳ ゴシック" w:eastAsia="ＭＳ ゴシック" w:hAnsi="ＭＳ ゴシック"/>
                <w:b/>
                <w:szCs w:val="21"/>
              </w:rPr>
            </w:pPr>
            <w:r w:rsidRPr="00C3524E">
              <w:rPr>
                <w:rFonts w:ascii="ＭＳ ゴシック" w:eastAsia="ＭＳ ゴシック" w:hAnsi="ＭＳ ゴシック" w:hint="eastAsia"/>
                <w:b/>
                <w:szCs w:val="21"/>
              </w:rPr>
              <w:t>※　貴施設の夜勤職員状況（当直、宿直を除く）</w:t>
            </w:r>
          </w:p>
          <w:tbl>
            <w:tblPr>
              <w:tblStyle w:val="a3"/>
              <w:tblW w:w="0" w:type="auto"/>
              <w:tblLayout w:type="fixed"/>
              <w:tblLook w:val="04A0" w:firstRow="1" w:lastRow="0" w:firstColumn="1" w:lastColumn="0" w:noHBand="0" w:noVBand="1"/>
            </w:tblPr>
            <w:tblGrid>
              <w:gridCol w:w="1616"/>
              <w:gridCol w:w="1899"/>
              <w:gridCol w:w="2355"/>
            </w:tblGrid>
            <w:tr w:rsidR="00344CD5" w:rsidRPr="00913C10" w14:paraId="77CCBB66" w14:textId="77777777" w:rsidTr="00344CD5">
              <w:tc>
                <w:tcPr>
                  <w:tcW w:w="1616" w:type="dxa"/>
                </w:tcPr>
                <w:p w14:paraId="5B4C35EF" w14:textId="7E9D16CD" w:rsidR="00344CD5" w:rsidRPr="00913C10" w:rsidRDefault="00344CD5" w:rsidP="00344CD5">
                  <w:pPr>
                    <w:ind w:left="182" w:hanging="182"/>
                    <w:jc w:val="center"/>
                    <w:rPr>
                      <w:rFonts w:asciiTheme="minorEastAsia" w:hAnsiTheme="minorEastAsia"/>
                      <w:szCs w:val="21"/>
                    </w:rPr>
                  </w:pPr>
                  <w:r w:rsidRPr="00913C10">
                    <w:rPr>
                      <w:rFonts w:hint="eastAsia"/>
                      <w:szCs w:val="21"/>
                    </w:rPr>
                    <w:t>ユニット数</w:t>
                  </w:r>
                </w:p>
              </w:tc>
              <w:tc>
                <w:tcPr>
                  <w:tcW w:w="1899" w:type="dxa"/>
                </w:tcPr>
                <w:p w14:paraId="15BDF27C" w14:textId="6B80BD31" w:rsidR="00344CD5" w:rsidRPr="00913C10" w:rsidRDefault="00344CD5" w:rsidP="00344CD5">
                  <w:pPr>
                    <w:ind w:left="182" w:hanging="182"/>
                    <w:jc w:val="center"/>
                    <w:rPr>
                      <w:rFonts w:asciiTheme="minorEastAsia" w:hAnsiTheme="minorEastAsia"/>
                      <w:szCs w:val="21"/>
                    </w:rPr>
                  </w:pPr>
                  <w:r w:rsidRPr="00913C10">
                    <w:rPr>
                      <w:rFonts w:hint="eastAsia"/>
                      <w:szCs w:val="21"/>
                    </w:rPr>
                    <w:t>基準</w:t>
                  </w:r>
                </w:p>
              </w:tc>
              <w:tc>
                <w:tcPr>
                  <w:tcW w:w="2355" w:type="dxa"/>
                </w:tcPr>
                <w:p w14:paraId="330C3EAA" w14:textId="44E6F16B" w:rsidR="00344CD5" w:rsidRPr="00913C10" w:rsidRDefault="00344CD5" w:rsidP="00344CD5">
                  <w:pPr>
                    <w:ind w:left="182" w:hanging="182"/>
                    <w:jc w:val="center"/>
                    <w:rPr>
                      <w:rFonts w:asciiTheme="minorEastAsia" w:hAnsiTheme="minorEastAsia"/>
                      <w:szCs w:val="21"/>
                    </w:rPr>
                  </w:pPr>
                  <w:r w:rsidRPr="00913C10">
                    <w:rPr>
                      <w:rFonts w:hint="eastAsia"/>
                      <w:szCs w:val="21"/>
                    </w:rPr>
                    <w:t>実際の夜勤者数</w:t>
                  </w:r>
                </w:p>
              </w:tc>
            </w:tr>
            <w:tr w:rsidR="00344CD5" w:rsidRPr="00913C10" w14:paraId="30D1E3CB" w14:textId="77777777" w:rsidTr="00344CD5">
              <w:tc>
                <w:tcPr>
                  <w:tcW w:w="1616" w:type="dxa"/>
                  <w:vMerge w:val="restart"/>
                </w:tcPr>
                <w:p w14:paraId="043E2860" w14:textId="77777777" w:rsidR="00344CD5" w:rsidRPr="00913C10" w:rsidRDefault="00344CD5" w:rsidP="00344CD5">
                  <w:pPr>
                    <w:ind w:left="182" w:hanging="182"/>
                    <w:rPr>
                      <w:rFonts w:asciiTheme="minorEastAsia" w:hAnsiTheme="minorEastAsia"/>
                      <w:szCs w:val="21"/>
                    </w:rPr>
                  </w:pPr>
                </w:p>
              </w:tc>
              <w:tc>
                <w:tcPr>
                  <w:tcW w:w="1899" w:type="dxa"/>
                  <w:vMerge w:val="restart"/>
                  <w:vAlign w:val="center"/>
                </w:tcPr>
                <w:p w14:paraId="5F9FA924" w14:textId="6AC87002" w:rsidR="00344CD5" w:rsidRPr="00913C10" w:rsidRDefault="00344CD5" w:rsidP="00344CD5">
                  <w:pPr>
                    <w:ind w:left="182" w:hanging="182"/>
                    <w:jc w:val="right"/>
                    <w:rPr>
                      <w:rFonts w:asciiTheme="minorEastAsia" w:hAnsiTheme="minorEastAsia"/>
                      <w:szCs w:val="21"/>
                    </w:rPr>
                  </w:pPr>
                  <w:r w:rsidRPr="00913C10">
                    <w:rPr>
                      <w:rFonts w:hint="eastAsia"/>
                      <w:szCs w:val="21"/>
                    </w:rPr>
                    <w:t>人</w:t>
                  </w:r>
                </w:p>
              </w:tc>
              <w:tc>
                <w:tcPr>
                  <w:tcW w:w="2355" w:type="dxa"/>
                  <w:vAlign w:val="center"/>
                </w:tcPr>
                <w:p w14:paraId="0B28A1BF" w14:textId="6C634BE3" w:rsidR="00344CD5" w:rsidRPr="00913C10" w:rsidRDefault="00344CD5" w:rsidP="00344CD5">
                  <w:pPr>
                    <w:ind w:left="182" w:hanging="182"/>
                    <w:jc w:val="center"/>
                    <w:rPr>
                      <w:rFonts w:asciiTheme="minorEastAsia" w:hAnsiTheme="minorEastAsia"/>
                      <w:szCs w:val="21"/>
                    </w:rPr>
                  </w:pPr>
                  <w:r w:rsidRPr="00913C10">
                    <w:rPr>
                      <w:rFonts w:hint="eastAsia"/>
                      <w:szCs w:val="21"/>
                    </w:rPr>
                    <w:t>介護　　　　　人</w:t>
                  </w:r>
                </w:p>
              </w:tc>
            </w:tr>
            <w:tr w:rsidR="00344CD5" w:rsidRPr="00913C10" w14:paraId="6B839525" w14:textId="77777777" w:rsidTr="00344CD5">
              <w:tc>
                <w:tcPr>
                  <w:tcW w:w="1616" w:type="dxa"/>
                  <w:vMerge/>
                </w:tcPr>
                <w:p w14:paraId="7F1CC08E" w14:textId="77777777" w:rsidR="00344CD5" w:rsidRPr="00913C10" w:rsidRDefault="00344CD5" w:rsidP="00344CD5">
                  <w:pPr>
                    <w:ind w:left="182" w:hanging="182"/>
                    <w:rPr>
                      <w:rFonts w:asciiTheme="minorEastAsia" w:hAnsiTheme="minorEastAsia"/>
                      <w:szCs w:val="21"/>
                    </w:rPr>
                  </w:pPr>
                </w:p>
              </w:tc>
              <w:tc>
                <w:tcPr>
                  <w:tcW w:w="1899" w:type="dxa"/>
                  <w:vMerge/>
                </w:tcPr>
                <w:p w14:paraId="0D13F150" w14:textId="77777777" w:rsidR="00344CD5" w:rsidRPr="00913C10" w:rsidRDefault="00344CD5" w:rsidP="00344CD5">
                  <w:pPr>
                    <w:ind w:left="182" w:hanging="182"/>
                    <w:rPr>
                      <w:rFonts w:asciiTheme="minorEastAsia" w:hAnsiTheme="minorEastAsia"/>
                      <w:szCs w:val="21"/>
                    </w:rPr>
                  </w:pPr>
                </w:p>
              </w:tc>
              <w:tc>
                <w:tcPr>
                  <w:tcW w:w="2355" w:type="dxa"/>
                  <w:vAlign w:val="center"/>
                </w:tcPr>
                <w:p w14:paraId="511D48ED" w14:textId="3C4E51BC" w:rsidR="00344CD5" w:rsidRPr="00913C10" w:rsidRDefault="00344CD5" w:rsidP="00344CD5">
                  <w:pPr>
                    <w:ind w:left="182" w:hanging="182"/>
                    <w:jc w:val="center"/>
                    <w:rPr>
                      <w:rFonts w:asciiTheme="minorEastAsia" w:hAnsiTheme="minorEastAsia"/>
                      <w:szCs w:val="21"/>
                    </w:rPr>
                  </w:pPr>
                  <w:r w:rsidRPr="00913C10">
                    <w:rPr>
                      <w:rFonts w:hint="eastAsia"/>
                      <w:szCs w:val="21"/>
                    </w:rPr>
                    <w:t>看護　　　　　人</w:t>
                  </w:r>
                </w:p>
              </w:tc>
            </w:tr>
          </w:tbl>
          <w:p w14:paraId="3444A094" w14:textId="05054731" w:rsidR="00912BE0" w:rsidRPr="00913C10" w:rsidRDefault="00912BE0" w:rsidP="00912BE0">
            <w:pPr>
              <w:spacing w:line="280" w:lineRule="exact"/>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47D1183F" w14:textId="77777777" w:rsidR="005A0409" w:rsidRPr="00913C10" w:rsidRDefault="005A0409" w:rsidP="005A0409">
            <w:pPr>
              <w:spacing w:line="300" w:lineRule="exact"/>
              <w:rPr>
                <w:sz w:val="20"/>
                <w:szCs w:val="20"/>
              </w:rPr>
            </w:pPr>
          </w:p>
        </w:tc>
        <w:tc>
          <w:tcPr>
            <w:tcW w:w="1417" w:type="dxa"/>
            <w:tcBorders>
              <w:left w:val="single" w:sz="4" w:space="0" w:color="auto"/>
              <w:right w:val="single" w:sz="4" w:space="0" w:color="auto"/>
            </w:tcBorders>
            <w:shd w:val="clear" w:color="auto" w:fill="auto"/>
          </w:tcPr>
          <w:p w14:paraId="3B9BF17E" w14:textId="77777777" w:rsidR="005A0409" w:rsidRPr="00913C10" w:rsidRDefault="005A0409" w:rsidP="005A0409">
            <w:pPr>
              <w:spacing w:line="240" w:lineRule="exact"/>
              <w:jc w:val="left"/>
              <w:rPr>
                <w:rFonts w:asciiTheme="minorEastAsia" w:hAnsiTheme="minorEastAsia"/>
                <w:sz w:val="18"/>
                <w:szCs w:val="18"/>
              </w:rPr>
            </w:pPr>
          </w:p>
        </w:tc>
      </w:tr>
      <w:tr w:rsidR="005A0409" w:rsidRPr="005C125D" w14:paraId="4E43C8E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D8E00F" w14:textId="77777777" w:rsidR="005A0409" w:rsidRPr="00913C10"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3188A98" w14:textId="6A154EE7" w:rsidR="005A0409" w:rsidRPr="00913C10" w:rsidRDefault="00344CD5" w:rsidP="00344CD5">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夜勤時間帯とは、午後10時から午前5時までの時間を含めた連続した16時間をいい、この時間は事業所または施設ごとに設定します。</w:t>
            </w:r>
          </w:p>
        </w:tc>
        <w:tc>
          <w:tcPr>
            <w:tcW w:w="992" w:type="dxa"/>
            <w:tcBorders>
              <w:left w:val="single" w:sz="4" w:space="0" w:color="auto"/>
              <w:right w:val="single" w:sz="4" w:space="0" w:color="auto"/>
            </w:tcBorders>
            <w:tcMar>
              <w:left w:w="28" w:type="dxa"/>
              <w:right w:w="28" w:type="dxa"/>
            </w:tcMar>
          </w:tcPr>
          <w:p w14:paraId="3F89DFAE" w14:textId="77777777" w:rsidR="005A0409" w:rsidRPr="00913C10" w:rsidRDefault="005A0409" w:rsidP="005A0409">
            <w:pPr>
              <w:spacing w:line="300" w:lineRule="exact"/>
              <w:rPr>
                <w:sz w:val="20"/>
                <w:szCs w:val="20"/>
              </w:rPr>
            </w:pPr>
          </w:p>
        </w:tc>
        <w:tc>
          <w:tcPr>
            <w:tcW w:w="1417" w:type="dxa"/>
            <w:tcBorders>
              <w:left w:val="single" w:sz="4" w:space="0" w:color="auto"/>
              <w:right w:val="single" w:sz="4" w:space="0" w:color="auto"/>
            </w:tcBorders>
            <w:shd w:val="clear" w:color="auto" w:fill="auto"/>
          </w:tcPr>
          <w:p w14:paraId="2756F6B8" w14:textId="77777777" w:rsidR="005A0409" w:rsidRPr="00913C10" w:rsidRDefault="005A0409" w:rsidP="005A0409">
            <w:pPr>
              <w:spacing w:line="240" w:lineRule="exact"/>
              <w:jc w:val="left"/>
              <w:rPr>
                <w:rFonts w:asciiTheme="minorEastAsia" w:hAnsiTheme="minorEastAsia"/>
                <w:sz w:val="18"/>
                <w:szCs w:val="18"/>
              </w:rPr>
            </w:pPr>
          </w:p>
        </w:tc>
      </w:tr>
      <w:tr w:rsidR="005A0409" w:rsidRPr="005C125D" w14:paraId="0352D744"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97E705A" w14:textId="77777777" w:rsidR="005A0409" w:rsidRPr="00913C10"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2A8F5E7" w14:textId="744E5551" w:rsidR="005A0409" w:rsidRPr="00C3524E" w:rsidRDefault="00344CD5" w:rsidP="00344CD5">
            <w:pPr>
              <w:spacing w:line="280" w:lineRule="exact"/>
              <w:ind w:left="211" w:hangingChars="100" w:hanging="211"/>
              <w:rPr>
                <w:rFonts w:ascii="ＭＳ ゴシック" w:eastAsia="ＭＳ ゴシック" w:hAnsi="ＭＳ ゴシック"/>
                <w:b/>
                <w:szCs w:val="21"/>
              </w:rPr>
            </w:pPr>
            <w:r w:rsidRPr="00C3524E">
              <w:rPr>
                <w:rFonts w:ascii="ＭＳ ゴシック" w:eastAsia="ＭＳ ゴシック" w:hAnsi="ＭＳ ゴシック" w:hint="eastAsia"/>
                <w:b/>
                <w:szCs w:val="21"/>
              </w:rPr>
              <w:t>※　貴施設の夜勤時間帯を記入して下さい。（貴施設における夜勤職員の勤務時間ではありませんのでご注意ください。）</w:t>
            </w:r>
          </w:p>
        </w:tc>
        <w:tc>
          <w:tcPr>
            <w:tcW w:w="992" w:type="dxa"/>
            <w:tcBorders>
              <w:left w:val="single" w:sz="4" w:space="0" w:color="auto"/>
              <w:right w:val="single" w:sz="4" w:space="0" w:color="auto"/>
            </w:tcBorders>
            <w:tcMar>
              <w:left w:w="28" w:type="dxa"/>
              <w:right w:w="28" w:type="dxa"/>
            </w:tcMar>
          </w:tcPr>
          <w:p w14:paraId="46EE6427" w14:textId="77777777" w:rsidR="005A0409" w:rsidRPr="00913C10" w:rsidRDefault="005A0409" w:rsidP="005A0409">
            <w:pPr>
              <w:spacing w:line="300" w:lineRule="exact"/>
              <w:rPr>
                <w:sz w:val="20"/>
                <w:szCs w:val="20"/>
              </w:rPr>
            </w:pPr>
          </w:p>
        </w:tc>
        <w:tc>
          <w:tcPr>
            <w:tcW w:w="1417" w:type="dxa"/>
            <w:tcBorders>
              <w:left w:val="single" w:sz="4" w:space="0" w:color="auto"/>
              <w:right w:val="single" w:sz="4" w:space="0" w:color="auto"/>
            </w:tcBorders>
            <w:shd w:val="clear" w:color="auto" w:fill="auto"/>
          </w:tcPr>
          <w:p w14:paraId="4284FFB7" w14:textId="77777777" w:rsidR="005A0409" w:rsidRPr="00913C10" w:rsidRDefault="005A0409" w:rsidP="005A0409">
            <w:pPr>
              <w:spacing w:line="240" w:lineRule="exact"/>
              <w:jc w:val="left"/>
              <w:rPr>
                <w:rFonts w:asciiTheme="minorEastAsia" w:hAnsiTheme="minorEastAsia"/>
                <w:sz w:val="18"/>
                <w:szCs w:val="18"/>
              </w:rPr>
            </w:pPr>
          </w:p>
        </w:tc>
      </w:tr>
      <w:tr w:rsidR="005A0409" w:rsidRPr="005C125D" w14:paraId="525E2DE6"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9"/>
        </w:trPr>
        <w:tc>
          <w:tcPr>
            <w:tcW w:w="1559" w:type="dxa"/>
            <w:tcBorders>
              <w:left w:val="single" w:sz="4" w:space="0" w:color="auto"/>
              <w:right w:val="single" w:sz="4" w:space="0" w:color="auto"/>
            </w:tcBorders>
            <w:shd w:val="clear" w:color="auto" w:fill="auto"/>
          </w:tcPr>
          <w:p w14:paraId="1C18FFA2" w14:textId="77777777" w:rsidR="005A0409" w:rsidRPr="00913C10"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vAlign w:val="center"/>
          </w:tcPr>
          <w:tbl>
            <w:tblPr>
              <w:tblStyle w:val="a3"/>
              <w:tblW w:w="0" w:type="auto"/>
              <w:tblLayout w:type="fixed"/>
              <w:tblLook w:val="04A0" w:firstRow="1" w:lastRow="0" w:firstColumn="1" w:lastColumn="0" w:noHBand="0" w:noVBand="1"/>
            </w:tblPr>
            <w:tblGrid>
              <w:gridCol w:w="5870"/>
            </w:tblGrid>
            <w:tr w:rsidR="00344CD5" w:rsidRPr="00913C10" w14:paraId="217B1E8E" w14:textId="77777777" w:rsidTr="00344CD5">
              <w:trPr>
                <w:trHeight w:val="545"/>
              </w:trPr>
              <w:tc>
                <w:tcPr>
                  <w:tcW w:w="5870" w:type="dxa"/>
                  <w:vAlign w:val="center"/>
                </w:tcPr>
                <w:p w14:paraId="50B3EC3F" w14:textId="4AE3F240" w:rsidR="00344CD5" w:rsidRPr="00913C10" w:rsidRDefault="00344CD5" w:rsidP="00344CD5">
                  <w:pPr>
                    <w:ind w:left="182" w:hanging="182"/>
                    <w:jc w:val="center"/>
                    <w:rPr>
                      <w:rFonts w:asciiTheme="minorEastAsia" w:hAnsiTheme="minorEastAsia"/>
                      <w:szCs w:val="21"/>
                    </w:rPr>
                  </w:pPr>
                  <w:r w:rsidRPr="00913C10">
                    <w:rPr>
                      <w:rFonts w:asciiTheme="minorEastAsia" w:hAnsiTheme="minorEastAsia" w:hint="eastAsia"/>
                      <w:szCs w:val="21"/>
                    </w:rPr>
                    <w:t xml:space="preserve">【　　　　：　　　</w:t>
                  </w:r>
                  <w:r w:rsidR="00C971A6" w:rsidRPr="00913C10">
                    <w:rPr>
                      <w:rFonts w:asciiTheme="minorEastAsia" w:hAnsiTheme="minorEastAsia" w:hint="eastAsia"/>
                      <w:szCs w:val="21"/>
                    </w:rPr>
                    <w:t xml:space="preserve">　</w:t>
                  </w:r>
                  <w:r w:rsidRPr="00913C10">
                    <w:rPr>
                      <w:rFonts w:asciiTheme="minorEastAsia" w:hAnsiTheme="minorEastAsia" w:hint="eastAsia"/>
                      <w:szCs w:val="21"/>
                    </w:rPr>
                    <w:t xml:space="preserve">　～　</w:t>
                  </w:r>
                  <w:r w:rsidR="00C971A6" w:rsidRPr="00913C10">
                    <w:rPr>
                      <w:rFonts w:asciiTheme="minorEastAsia" w:hAnsiTheme="minorEastAsia" w:hint="eastAsia"/>
                      <w:szCs w:val="21"/>
                    </w:rPr>
                    <w:t xml:space="preserve">　</w:t>
                  </w:r>
                  <w:r w:rsidRPr="00913C10">
                    <w:rPr>
                      <w:rFonts w:asciiTheme="minorEastAsia" w:hAnsiTheme="minorEastAsia" w:hint="eastAsia"/>
                      <w:szCs w:val="21"/>
                    </w:rPr>
                    <w:t xml:space="preserve">　　　：　　　　】</w:t>
                  </w:r>
                </w:p>
              </w:tc>
            </w:tr>
          </w:tbl>
          <w:p w14:paraId="0613989D" w14:textId="49AA1B4A" w:rsidR="005A0409" w:rsidRPr="00913C10" w:rsidRDefault="005A0409" w:rsidP="00344CD5">
            <w:pPr>
              <w:spacing w:line="280" w:lineRule="exact"/>
              <w:ind w:left="210" w:hangingChars="100" w:hanging="210"/>
              <w:jc w:val="center"/>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8D27057" w14:textId="77777777" w:rsidR="005A0409" w:rsidRPr="00913C10" w:rsidRDefault="005A0409" w:rsidP="005A0409">
            <w:pPr>
              <w:spacing w:line="300" w:lineRule="exact"/>
              <w:rPr>
                <w:sz w:val="20"/>
                <w:szCs w:val="20"/>
              </w:rPr>
            </w:pPr>
          </w:p>
        </w:tc>
        <w:tc>
          <w:tcPr>
            <w:tcW w:w="1417" w:type="dxa"/>
            <w:tcBorders>
              <w:left w:val="single" w:sz="4" w:space="0" w:color="auto"/>
              <w:right w:val="single" w:sz="4" w:space="0" w:color="auto"/>
            </w:tcBorders>
            <w:shd w:val="clear" w:color="auto" w:fill="auto"/>
          </w:tcPr>
          <w:p w14:paraId="7C2C8102" w14:textId="77777777" w:rsidR="005A0409" w:rsidRPr="00913C10" w:rsidRDefault="005A0409" w:rsidP="005A0409">
            <w:pPr>
              <w:spacing w:line="240" w:lineRule="exact"/>
              <w:jc w:val="left"/>
              <w:rPr>
                <w:rFonts w:asciiTheme="minorEastAsia" w:hAnsiTheme="minorEastAsia"/>
                <w:sz w:val="18"/>
                <w:szCs w:val="18"/>
              </w:rPr>
            </w:pPr>
          </w:p>
        </w:tc>
      </w:tr>
      <w:tr w:rsidR="00344CD5" w:rsidRPr="005C125D" w14:paraId="43BFC1B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D21587" w14:textId="77777777" w:rsidR="00344CD5" w:rsidRPr="00913C10" w:rsidRDefault="00344CD5"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vAlign w:val="center"/>
          </w:tcPr>
          <w:p w14:paraId="4BA8C4C7" w14:textId="77777777" w:rsidR="00344CD5" w:rsidRDefault="00344CD5" w:rsidP="00344CD5">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前年度の入所者数は、特養（空床短期含む）と併設短期の合計とします。また、小数点以下は切り上げます。</w:t>
            </w:r>
          </w:p>
          <w:p w14:paraId="0190BAC2" w14:textId="092AD7E3" w:rsidR="00C3524E" w:rsidRPr="00913C10" w:rsidRDefault="00C3524E" w:rsidP="00344CD5">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2859485E" w14:textId="77777777" w:rsidR="00344CD5" w:rsidRPr="00913C10" w:rsidRDefault="00344CD5" w:rsidP="005A0409">
            <w:pPr>
              <w:spacing w:line="300" w:lineRule="exact"/>
              <w:rPr>
                <w:sz w:val="20"/>
                <w:szCs w:val="20"/>
              </w:rPr>
            </w:pPr>
          </w:p>
        </w:tc>
        <w:tc>
          <w:tcPr>
            <w:tcW w:w="1417" w:type="dxa"/>
            <w:tcBorders>
              <w:left w:val="single" w:sz="4" w:space="0" w:color="auto"/>
              <w:right w:val="single" w:sz="4" w:space="0" w:color="auto"/>
            </w:tcBorders>
            <w:shd w:val="clear" w:color="auto" w:fill="auto"/>
          </w:tcPr>
          <w:p w14:paraId="043A1838" w14:textId="77777777" w:rsidR="00344CD5" w:rsidRPr="00913C10" w:rsidRDefault="00344CD5" w:rsidP="005A0409">
            <w:pPr>
              <w:spacing w:line="240" w:lineRule="exact"/>
              <w:jc w:val="left"/>
              <w:rPr>
                <w:rFonts w:asciiTheme="minorEastAsia" w:hAnsiTheme="minorEastAsia"/>
                <w:sz w:val="18"/>
                <w:szCs w:val="18"/>
              </w:rPr>
            </w:pPr>
          </w:p>
        </w:tc>
      </w:tr>
      <w:tr w:rsidR="005A0409" w:rsidRPr="005C125D" w14:paraId="18BB0042"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9960BB" w14:textId="77777777" w:rsidR="005A0409" w:rsidRPr="00913C10"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vAlign w:val="center"/>
          </w:tcPr>
          <w:p w14:paraId="7A1702CB" w14:textId="77777777" w:rsidR="005A0409" w:rsidRDefault="00344CD5" w:rsidP="005A0409">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夜勤職員の加算については、実人数ではなく、夜勤時間帯の延べ勤務時間数を16時間で除した数を加算に係る夜勤者数とします。</w:t>
            </w:r>
          </w:p>
          <w:p w14:paraId="4F20A459" w14:textId="190BF086" w:rsidR="00C3524E" w:rsidRPr="00913C10" w:rsidRDefault="00C3524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24DCFF0" w14:textId="77777777" w:rsidR="005A0409" w:rsidRPr="00913C10" w:rsidRDefault="005A0409" w:rsidP="005A0409">
            <w:pPr>
              <w:spacing w:line="300" w:lineRule="exact"/>
              <w:rPr>
                <w:sz w:val="20"/>
                <w:szCs w:val="20"/>
              </w:rPr>
            </w:pPr>
          </w:p>
        </w:tc>
        <w:tc>
          <w:tcPr>
            <w:tcW w:w="1417" w:type="dxa"/>
            <w:tcBorders>
              <w:left w:val="single" w:sz="4" w:space="0" w:color="auto"/>
              <w:right w:val="single" w:sz="4" w:space="0" w:color="auto"/>
            </w:tcBorders>
            <w:shd w:val="clear" w:color="auto" w:fill="auto"/>
          </w:tcPr>
          <w:p w14:paraId="6E2EE959" w14:textId="77777777" w:rsidR="005A0409" w:rsidRPr="00913C10" w:rsidRDefault="005A0409" w:rsidP="005A0409">
            <w:pPr>
              <w:spacing w:line="240" w:lineRule="exact"/>
              <w:jc w:val="left"/>
              <w:rPr>
                <w:rFonts w:asciiTheme="minorEastAsia" w:hAnsiTheme="minorEastAsia"/>
                <w:sz w:val="18"/>
                <w:szCs w:val="18"/>
              </w:rPr>
            </w:pPr>
          </w:p>
        </w:tc>
      </w:tr>
      <w:tr w:rsidR="005A0409" w:rsidRPr="005C125D" w14:paraId="7495477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B6D8BB4" w14:textId="77777777" w:rsidR="005A0409" w:rsidRPr="005C125D" w:rsidRDefault="005A0409" w:rsidP="005A0409">
            <w:pPr>
              <w:jc w:val="left"/>
              <w:rPr>
                <w:rFonts w:asciiTheme="minorEastAsia" w:hAnsiTheme="minorEastAsia"/>
                <w:szCs w:val="21"/>
              </w:rPr>
            </w:pPr>
            <w:r w:rsidRPr="005C125D">
              <w:rPr>
                <w:rFonts w:asciiTheme="minorEastAsia" w:hAnsiTheme="minorEastAsia" w:hint="eastAsia"/>
                <w:szCs w:val="21"/>
              </w:rPr>
              <w:t>第３　設備に関する基準</w:t>
            </w:r>
          </w:p>
        </w:tc>
      </w:tr>
      <w:tr w:rsidR="005A0409" w:rsidRPr="005C125D" w14:paraId="7D726F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2"/>
        </w:trPr>
        <w:tc>
          <w:tcPr>
            <w:tcW w:w="1559" w:type="dxa"/>
            <w:vMerge w:val="restart"/>
            <w:tcBorders>
              <w:top w:val="single" w:sz="4" w:space="0" w:color="auto"/>
              <w:left w:val="single" w:sz="4" w:space="0" w:color="auto"/>
              <w:right w:val="single" w:sz="4" w:space="0" w:color="auto"/>
            </w:tcBorders>
            <w:shd w:val="clear" w:color="auto" w:fill="auto"/>
          </w:tcPr>
          <w:p w14:paraId="1DE285BB"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p>
          <w:p w14:paraId="16311C18"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設備</w:t>
            </w:r>
          </w:p>
          <w:p w14:paraId="750F914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1178BE4" w14:textId="675A50E6" w:rsidR="005A0409" w:rsidRPr="005C125D"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ＭＳ ゴシック" w:hint="eastAsia"/>
                <w:b/>
                <w:szCs w:val="21"/>
              </w:rPr>
              <w:t>次の設備を備えていますか。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3F5E7B80" w14:textId="6FD25260" w:rsidR="005A0409" w:rsidRPr="005C125D" w:rsidRDefault="007816F9" w:rsidP="005A0409">
            <w:pPr>
              <w:spacing w:line="300" w:lineRule="exact"/>
              <w:rPr>
                <w:rFonts w:asciiTheme="minorEastAsia" w:hAnsiTheme="minorEastAsia"/>
                <w:szCs w:val="21"/>
              </w:rPr>
            </w:pPr>
            <w:sdt>
              <w:sdtPr>
                <w:rPr>
                  <w:sz w:val="20"/>
                  <w:szCs w:val="20"/>
                </w:rPr>
                <w:id w:val="-54422449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6B4B6E4" w14:textId="6E46A4BC" w:rsidR="005A0409" w:rsidRPr="005C125D" w:rsidRDefault="007816F9" w:rsidP="005A0409">
            <w:pPr>
              <w:spacing w:line="280" w:lineRule="exact"/>
              <w:rPr>
                <w:rFonts w:asciiTheme="minorEastAsia" w:hAnsiTheme="minorEastAsia"/>
                <w:szCs w:val="21"/>
              </w:rPr>
            </w:pPr>
            <w:sdt>
              <w:sdtPr>
                <w:rPr>
                  <w:sz w:val="20"/>
                  <w:szCs w:val="20"/>
                </w:rPr>
                <w:id w:val="-84138709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DD9170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w:t>
            </w:r>
          </w:p>
          <w:p w14:paraId="0C563FD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3DBE72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第三の七の５⑵①・②・③</w:t>
            </w:r>
          </w:p>
          <w:p w14:paraId="063FD16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59506D0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第61条第３項</w:t>
            </w:r>
          </w:p>
        </w:tc>
      </w:tr>
      <w:tr w:rsidR="005A0409" w:rsidRPr="005C125D" w14:paraId="391460B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843EFF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159D9AC" w14:textId="394331EA"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199907255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ユニット</w:t>
            </w:r>
          </w:p>
        </w:tc>
        <w:tc>
          <w:tcPr>
            <w:tcW w:w="992" w:type="dxa"/>
            <w:vMerge/>
            <w:tcBorders>
              <w:left w:val="single" w:sz="4" w:space="0" w:color="auto"/>
              <w:right w:val="single" w:sz="4" w:space="0" w:color="auto"/>
            </w:tcBorders>
            <w:tcMar>
              <w:left w:w="28" w:type="dxa"/>
              <w:right w:w="28" w:type="dxa"/>
            </w:tcMar>
          </w:tcPr>
          <w:p w14:paraId="3F004BBD"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9666A9B"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2B565C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5DCF7DAF"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C1592AA" w14:textId="2889FD02" w:rsidR="005A0409" w:rsidRPr="005C125D" w:rsidRDefault="005A0409" w:rsidP="005A0409">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①　居室</w:t>
            </w:r>
          </w:p>
        </w:tc>
        <w:tc>
          <w:tcPr>
            <w:tcW w:w="992" w:type="dxa"/>
            <w:vMerge/>
            <w:tcBorders>
              <w:left w:val="single" w:sz="4" w:space="0" w:color="auto"/>
              <w:right w:val="single" w:sz="4" w:space="0" w:color="auto"/>
            </w:tcBorders>
            <w:tcMar>
              <w:left w:w="28" w:type="dxa"/>
              <w:right w:w="28" w:type="dxa"/>
            </w:tcMar>
          </w:tcPr>
          <w:p w14:paraId="62A879C5"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745457B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B7E87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40DCDD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09FAA4C" w14:textId="444E98EF" w:rsidR="005A0409" w:rsidRPr="005C125D" w:rsidRDefault="005A0409" w:rsidP="005A0409">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②　共同生活室</w:t>
            </w:r>
          </w:p>
        </w:tc>
        <w:tc>
          <w:tcPr>
            <w:tcW w:w="992" w:type="dxa"/>
            <w:vMerge/>
            <w:tcBorders>
              <w:left w:val="single" w:sz="4" w:space="0" w:color="auto"/>
              <w:right w:val="single" w:sz="4" w:space="0" w:color="auto"/>
            </w:tcBorders>
            <w:tcMar>
              <w:left w:w="28" w:type="dxa"/>
              <w:right w:w="28" w:type="dxa"/>
            </w:tcMar>
          </w:tcPr>
          <w:p w14:paraId="0854E7A0"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3C46999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E04BB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401EAC8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3CE878B" w14:textId="56126E2D" w:rsidR="005A0409" w:rsidRPr="005C125D" w:rsidRDefault="005A0409" w:rsidP="005A0409">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③　洗面設備</w:t>
            </w:r>
          </w:p>
        </w:tc>
        <w:tc>
          <w:tcPr>
            <w:tcW w:w="992" w:type="dxa"/>
            <w:vMerge/>
            <w:tcBorders>
              <w:left w:val="single" w:sz="4" w:space="0" w:color="auto"/>
              <w:right w:val="single" w:sz="4" w:space="0" w:color="auto"/>
            </w:tcBorders>
            <w:tcMar>
              <w:left w:w="28" w:type="dxa"/>
              <w:right w:w="28" w:type="dxa"/>
            </w:tcMar>
          </w:tcPr>
          <w:p w14:paraId="5532D608"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A49D88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1EB013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690DBB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E4A0EA3" w14:textId="784B07AD" w:rsidR="005A0409" w:rsidRPr="005C125D" w:rsidRDefault="005A0409" w:rsidP="005A0409">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④　便所</w:t>
            </w:r>
          </w:p>
        </w:tc>
        <w:tc>
          <w:tcPr>
            <w:tcW w:w="992" w:type="dxa"/>
            <w:vMerge/>
            <w:tcBorders>
              <w:left w:val="single" w:sz="4" w:space="0" w:color="auto"/>
              <w:right w:val="single" w:sz="4" w:space="0" w:color="auto"/>
            </w:tcBorders>
            <w:tcMar>
              <w:left w:w="28" w:type="dxa"/>
              <w:right w:w="28" w:type="dxa"/>
            </w:tcMar>
          </w:tcPr>
          <w:p w14:paraId="2A207987"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3AE302B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6A890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1F9973D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CFCE98C" w14:textId="776FB69D"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175781814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浴室</w:t>
            </w:r>
          </w:p>
        </w:tc>
        <w:tc>
          <w:tcPr>
            <w:tcW w:w="992" w:type="dxa"/>
            <w:vMerge/>
            <w:tcBorders>
              <w:left w:val="single" w:sz="4" w:space="0" w:color="auto"/>
              <w:right w:val="single" w:sz="4" w:space="0" w:color="auto"/>
            </w:tcBorders>
            <w:tcMar>
              <w:left w:w="28" w:type="dxa"/>
              <w:right w:w="28" w:type="dxa"/>
            </w:tcMar>
          </w:tcPr>
          <w:p w14:paraId="6D988AC8"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010FC3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ADB8E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BC1A212"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E7352E6" w14:textId="240BE72A"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54711343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医務室</w:t>
            </w:r>
          </w:p>
        </w:tc>
        <w:tc>
          <w:tcPr>
            <w:tcW w:w="992" w:type="dxa"/>
            <w:vMerge/>
            <w:tcBorders>
              <w:left w:val="single" w:sz="4" w:space="0" w:color="auto"/>
              <w:right w:val="single" w:sz="4" w:space="0" w:color="auto"/>
            </w:tcBorders>
            <w:tcMar>
              <w:left w:w="28" w:type="dxa"/>
              <w:right w:w="28" w:type="dxa"/>
            </w:tcMar>
          </w:tcPr>
          <w:p w14:paraId="79400A88"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8E1007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3C5DE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34040ED2"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AB96F06" w14:textId="4E3CCEBF"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142168013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調理室</w:t>
            </w:r>
          </w:p>
        </w:tc>
        <w:tc>
          <w:tcPr>
            <w:tcW w:w="992" w:type="dxa"/>
            <w:vMerge/>
            <w:tcBorders>
              <w:left w:val="single" w:sz="4" w:space="0" w:color="auto"/>
              <w:right w:val="single" w:sz="4" w:space="0" w:color="auto"/>
            </w:tcBorders>
            <w:tcMar>
              <w:left w:w="28" w:type="dxa"/>
              <w:right w:w="28" w:type="dxa"/>
            </w:tcMar>
          </w:tcPr>
          <w:p w14:paraId="56E4FFC3"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A34B9B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05F8E7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1904FE9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FA7A2F2" w14:textId="2B76C98B"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96457690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洗濯室又は洗濯場</w:t>
            </w:r>
          </w:p>
        </w:tc>
        <w:tc>
          <w:tcPr>
            <w:tcW w:w="992" w:type="dxa"/>
            <w:vMerge/>
            <w:tcBorders>
              <w:left w:val="single" w:sz="4" w:space="0" w:color="auto"/>
              <w:right w:val="single" w:sz="4" w:space="0" w:color="auto"/>
            </w:tcBorders>
            <w:tcMar>
              <w:left w:w="28" w:type="dxa"/>
              <w:right w:w="28" w:type="dxa"/>
            </w:tcMar>
          </w:tcPr>
          <w:p w14:paraId="0D2311AF"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56A0C1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00786C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0CE8AA6C"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4DEA023" w14:textId="7863A640"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130870887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汚物処理室</w:t>
            </w:r>
          </w:p>
        </w:tc>
        <w:tc>
          <w:tcPr>
            <w:tcW w:w="992" w:type="dxa"/>
            <w:vMerge/>
            <w:tcBorders>
              <w:left w:val="single" w:sz="4" w:space="0" w:color="auto"/>
              <w:right w:val="single" w:sz="4" w:space="0" w:color="auto"/>
            </w:tcBorders>
            <w:tcMar>
              <w:left w:w="28" w:type="dxa"/>
              <w:right w:w="28" w:type="dxa"/>
            </w:tcMar>
          </w:tcPr>
          <w:p w14:paraId="7BB253AD"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341027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2B9AEB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04A49E0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A4E3281" w14:textId="4A4F82A3"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131722779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介護材料室</w:t>
            </w:r>
          </w:p>
        </w:tc>
        <w:tc>
          <w:tcPr>
            <w:tcW w:w="992" w:type="dxa"/>
            <w:vMerge/>
            <w:tcBorders>
              <w:left w:val="single" w:sz="4" w:space="0" w:color="auto"/>
              <w:right w:val="single" w:sz="4" w:space="0" w:color="auto"/>
            </w:tcBorders>
            <w:tcMar>
              <w:left w:w="28" w:type="dxa"/>
              <w:right w:w="28" w:type="dxa"/>
            </w:tcMar>
          </w:tcPr>
          <w:p w14:paraId="64F443CC"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9D9C72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E441190"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3"/>
        </w:trPr>
        <w:tc>
          <w:tcPr>
            <w:tcW w:w="1559" w:type="dxa"/>
            <w:vMerge/>
            <w:tcBorders>
              <w:top w:val="single" w:sz="4" w:space="0" w:color="auto"/>
              <w:left w:val="single" w:sz="4" w:space="0" w:color="auto"/>
              <w:right w:val="single" w:sz="4" w:space="0" w:color="auto"/>
            </w:tcBorders>
            <w:shd w:val="clear" w:color="auto" w:fill="auto"/>
          </w:tcPr>
          <w:p w14:paraId="6BCAAFC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9C63F48" w14:textId="7794848F" w:rsidR="005A0409" w:rsidRPr="005C125D" w:rsidRDefault="007816F9" w:rsidP="005A0409">
            <w:pPr>
              <w:spacing w:line="280" w:lineRule="exact"/>
              <w:ind w:firstLineChars="100" w:firstLine="200"/>
              <w:rPr>
                <w:rFonts w:asciiTheme="minorEastAsia" w:hAnsiTheme="minorEastAsia"/>
                <w:szCs w:val="21"/>
              </w:rPr>
            </w:pPr>
            <w:sdt>
              <w:sdtPr>
                <w:rPr>
                  <w:sz w:val="20"/>
                  <w:szCs w:val="20"/>
                </w:rPr>
                <w:id w:val="198150091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 xml:space="preserve">　事務室その他の運営上必要な部屋</w:t>
            </w:r>
          </w:p>
        </w:tc>
        <w:tc>
          <w:tcPr>
            <w:tcW w:w="992" w:type="dxa"/>
            <w:vMerge/>
            <w:tcBorders>
              <w:left w:val="single" w:sz="4" w:space="0" w:color="auto"/>
              <w:bottom w:val="single" w:sz="4" w:space="0" w:color="auto"/>
              <w:right w:val="single" w:sz="4" w:space="0" w:color="auto"/>
            </w:tcBorders>
            <w:tcMar>
              <w:left w:w="28" w:type="dxa"/>
              <w:right w:w="28" w:type="dxa"/>
            </w:tcMar>
          </w:tcPr>
          <w:p w14:paraId="25768CD7" w14:textId="77777777" w:rsidR="005A0409" w:rsidRPr="005C125D" w:rsidRDefault="005A0409" w:rsidP="005A0409">
            <w:pPr>
              <w:spacing w:line="300" w:lineRule="exact"/>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5005EC3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48AC1DF"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10"/>
        </w:trPr>
        <w:tc>
          <w:tcPr>
            <w:tcW w:w="1559" w:type="dxa"/>
            <w:tcBorders>
              <w:left w:val="single" w:sz="4" w:space="0" w:color="auto"/>
              <w:right w:val="single" w:sz="4" w:space="0" w:color="auto"/>
            </w:tcBorders>
            <w:shd w:val="clear" w:color="auto" w:fill="auto"/>
          </w:tcPr>
          <w:p w14:paraId="2A19DA6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CDB5A56" w14:textId="6394FB7C"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施設全体を、居室・共同生活室・洗面設備・便所等によって一体的に構成される場所（ユニット）を単位として構成し、運営していますか。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6255754" w14:textId="74610A31" w:rsidR="005A0409" w:rsidRPr="005C125D" w:rsidRDefault="007816F9" w:rsidP="005A0409">
            <w:pPr>
              <w:spacing w:line="280" w:lineRule="exact"/>
              <w:rPr>
                <w:rFonts w:asciiTheme="minorEastAsia" w:hAnsiTheme="minorEastAsia"/>
                <w:kern w:val="0"/>
                <w:szCs w:val="21"/>
              </w:rPr>
            </w:pPr>
            <w:sdt>
              <w:sdtPr>
                <w:rPr>
                  <w:sz w:val="20"/>
                  <w:szCs w:val="20"/>
                </w:rPr>
                <w:id w:val="-105199937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いる</w:t>
            </w:r>
          </w:p>
          <w:p w14:paraId="2194134D" w14:textId="0702A9D0" w:rsidR="005A0409" w:rsidRPr="005C125D" w:rsidRDefault="007816F9" w:rsidP="005A0409">
            <w:pPr>
              <w:spacing w:line="280" w:lineRule="exact"/>
              <w:rPr>
                <w:rFonts w:asciiTheme="minorEastAsia" w:hAnsiTheme="minorEastAsia"/>
                <w:kern w:val="0"/>
                <w:szCs w:val="21"/>
              </w:rPr>
            </w:pPr>
            <w:sdt>
              <w:sdtPr>
                <w:rPr>
                  <w:sz w:val="20"/>
                  <w:szCs w:val="20"/>
                </w:rPr>
                <w:id w:val="206983838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いない</w:t>
            </w:r>
          </w:p>
        </w:tc>
        <w:tc>
          <w:tcPr>
            <w:tcW w:w="1417" w:type="dxa"/>
            <w:tcBorders>
              <w:top w:val="single" w:sz="4" w:space="0" w:color="auto"/>
              <w:left w:val="single" w:sz="4" w:space="0" w:color="auto"/>
              <w:right w:val="single" w:sz="4" w:space="0" w:color="auto"/>
            </w:tcBorders>
            <w:shd w:val="clear" w:color="auto" w:fill="auto"/>
          </w:tcPr>
          <w:p w14:paraId="48B52606" w14:textId="77777777" w:rsidR="005A0409" w:rsidRPr="005C125D" w:rsidRDefault="005A0409" w:rsidP="005A0409">
            <w:pPr>
              <w:spacing w:line="240" w:lineRule="exact"/>
              <w:rPr>
                <w:rFonts w:asciiTheme="minorEastAsia" w:hAnsiTheme="minorEastAsia"/>
                <w:sz w:val="18"/>
                <w:szCs w:val="18"/>
              </w:rPr>
            </w:pPr>
            <w:r w:rsidRPr="005C125D">
              <w:rPr>
                <w:rFonts w:asciiTheme="minorEastAsia" w:hAnsiTheme="minorEastAsia" w:hint="eastAsia"/>
                <w:sz w:val="18"/>
                <w:szCs w:val="18"/>
              </w:rPr>
              <w:t>条例第180条第１項</w:t>
            </w:r>
          </w:p>
          <w:p w14:paraId="68807EBB" w14:textId="77777777" w:rsidR="005A0409" w:rsidRPr="005C125D" w:rsidRDefault="005A0409" w:rsidP="005A0409">
            <w:pPr>
              <w:spacing w:line="240" w:lineRule="exac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tc>
      </w:tr>
      <w:tr w:rsidR="005A0409" w:rsidRPr="005C125D" w14:paraId="03D7B719"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A3C5E1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49C7D9F"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ケアを行うためには、入居者の自律的な生活を保障する居室（使い慣れた家具等を持ち込むことのできる個室）と、少人数の家庭的な雰囲気の中で生活できる共同生活室（居宅での居間に相当する部屋）が不可欠です。</w:t>
            </w:r>
          </w:p>
          <w:p w14:paraId="78F30055" w14:textId="06B3A3B8" w:rsidR="00C3524E" w:rsidRPr="005C125D" w:rsidRDefault="00C3524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D60A482"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F93CACC"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第３の七の５⑵①・②・③</w:t>
            </w:r>
          </w:p>
        </w:tc>
      </w:tr>
      <w:tr w:rsidR="005A0409" w:rsidRPr="005C125D" w14:paraId="53B85C8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97FC6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2BA7F04" w14:textId="49530C7B" w:rsidR="005A0409" w:rsidRPr="00913C10" w:rsidRDefault="005A0409" w:rsidP="005A0409">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入居者が、自室のあるユニットを超えて広がりのある日常生活を楽しむことができるよう、他のユニットの入居者と交流したり、多数の入居者が集まったりすることのできる場所を設けることが望ましい</w:t>
            </w:r>
            <w:r w:rsidR="00912BE0" w:rsidRPr="00913C10">
              <w:rPr>
                <w:rFonts w:asciiTheme="minorEastAsia" w:hAnsiTheme="minorEastAsia" w:hint="eastAsia"/>
                <w:szCs w:val="21"/>
              </w:rPr>
              <w:t>です</w:t>
            </w:r>
            <w:r w:rsidRPr="00913C10">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37A78B81"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19F9F8B"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1BF61B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nil"/>
              <w:right w:val="single" w:sz="4" w:space="0" w:color="auto"/>
            </w:tcBorders>
            <w:shd w:val="clear" w:color="auto" w:fill="auto"/>
          </w:tcPr>
          <w:p w14:paraId="62C1A5D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A0509CB" w14:textId="562A9DFD" w:rsidR="005A0409" w:rsidRPr="00913C10" w:rsidRDefault="005A0409" w:rsidP="00912BE0">
            <w:pPr>
              <w:spacing w:line="280" w:lineRule="exact"/>
              <w:ind w:left="210" w:hangingChars="100" w:hanging="210"/>
              <w:rPr>
                <w:rFonts w:asciiTheme="minorEastAsia" w:hAnsiTheme="minorEastAsia"/>
                <w:szCs w:val="21"/>
              </w:rPr>
            </w:pPr>
            <w:r w:rsidRPr="00913C10">
              <w:rPr>
                <w:rFonts w:asciiTheme="minorEastAsia" w:hAnsiTheme="minorEastAsia" w:hint="eastAsia"/>
                <w:szCs w:val="21"/>
              </w:rPr>
              <w:t>※　ユニットは、居宅に近い居住環境の下で、居宅における生活に近い日常の生活の中でケアを行うというユニットケアの特徴を踏まえたものでなければなりません。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6E5589E9"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2988F54" w14:textId="77777777" w:rsidR="005A0409" w:rsidRPr="005C125D" w:rsidRDefault="005A0409" w:rsidP="005A0409">
            <w:pPr>
              <w:spacing w:line="240" w:lineRule="exact"/>
              <w:jc w:val="left"/>
              <w:rPr>
                <w:rFonts w:asciiTheme="minorEastAsia" w:hAnsiTheme="minorEastAsia"/>
                <w:sz w:val="18"/>
                <w:szCs w:val="18"/>
              </w:rPr>
            </w:pPr>
          </w:p>
        </w:tc>
      </w:tr>
      <w:tr w:rsidR="00912BE0" w:rsidRPr="005C125D" w14:paraId="0DF6563F"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76142E93" w14:textId="77777777" w:rsidR="00912BE0" w:rsidRPr="005C125D" w:rsidRDefault="00912BE0"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3FB5FFF" w14:textId="2DDF548C" w:rsidR="00912BE0" w:rsidRPr="00913C10" w:rsidRDefault="00912BE0" w:rsidP="00912BE0">
            <w:pPr>
              <w:spacing w:line="280" w:lineRule="exact"/>
              <w:ind w:left="100" w:hanging="100"/>
              <w:rPr>
                <w:rFonts w:ascii="ＭＳ ゴシック" w:eastAsia="ＭＳ ゴシック" w:hAnsi="ＭＳ ゴシック"/>
                <w:b/>
                <w:szCs w:val="21"/>
              </w:rPr>
            </w:pPr>
            <w:r w:rsidRPr="00913C10">
              <w:rPr>
                <w:rFonts w:asciiTheme="minorEastAsia" w:hAnsiTheme="minorEastAsia" w:hint="eastAsia"/>
                <w:szCs w:val="21"/>
              </w:rPr>
              <w:t xml:space="preserve">③　</w:t>
            </w:r>
            <w:r w:rsidRPr="00913C10">
              <w:rPr>
                <w:rFonts w:ascii="ＭＳ ゴシック" w:eastAsia="ＭＳ ゴシック" w:hAnsi="ＭＳ ゴシック" w:hint="eastAsia"/>
                <w:b/>
                <w:szCs w:val="21"/>
              </w:rPr>
              <w:t>次の要件を満たす居室を設けていますか。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2D9E66D2" w14:textId="45687E2A" w:rsidR="00912BE0" w:rsidRPr="005C125D" w:rsidRDefault="007816F9" w:rsidP="005A0409">
            <w:pPr>
              <w:spacing w:line="300" w:lineRule="exact"/>
              <w:rPr>
                <w:rFonts w:asciiTheme="minorEastAsia" w:hAnsiTheme="minorEastAsia"/>
                <w:szCs w:val="21"/>
              </w:rPr>
            </w:pPr>
            <w:sdt>
              <w:sdtPr>
                <w:rPr>
                  <w:sz w:val="20"/>
                  <w:szCs w:val="20"/>
                </w:rPr>
                <w:id w:val="-1495484434"/>
                <w14:checkbox>
                  <w14:checked w14:val="0"/>
                  <w14:checkedState w14:val="2612" w14:font="ＭＳ ゴシック"/>
                  <w14:uncheckedState w14:val="2610" w14:font="ＭＳ ゴシック"/>
                </w14:checkbox>
              </w:sdtPr>
              <w:sdtContent>
                <w:r w:rsidR="00912BE0" w:rsidRPr="00EF7FB4">
                  <w:rPr>
                    <w:rFonts w:hAnsi="ＭＳ ゴシック" w:hint="eastAsia"/>
                    <w:sz w:val="20"/>
                    <w:szCs w:val="20"/>
                  </w:rPr>
                  <w:t>☐</w:t>
                </w:r>
              </w:sdtContent>
            </w:sdt>
            <w:r w:rsidR="00912BE0" w:rsidRPr="005C125D">
              <w:rPr>
                <w:rFonts w:asciiTheme="minorEastAsia" w:hAnsiTheme="minorEastAsia" w:hint="eastAsia"/>
                <w:szCs w:val="21"/>
              </w:rPr>
              <w:t>いる</w:t>
            </w:r>
          </w:p>
          <w:p w14:paraId="30DB4E12" w14:textId="32706158" w:rsidR="00912BE0" w:rsidRPr="005C125D" w:rsidRDefault="007816F9" w:rsidP="005A0409">
            <w:pPr>
              <w:spacing w:line="300" w:lineRule="exact"/>
              <w:rPr>
                <w:rFonts w:asciiTheme="minorEastAsia" w:hAnsiTheme="minorEastAsia"/>
                <w:szCs w:val="21"/>
              </w:rPr>
            </w:pPr>
            <w:sdt>
              <w:sdtPr>
                <w:rPr>
                  <w:sz w:val="20"/>
                  <w:szCs w:val="20"/>
                </w:rPr>
                <w:id w:val="1451813236"/>
                <w14:checkbox>
                  <w14:checked w14:val="0"/>
                  <w14:checkedState w14:val="2612" w14:font="ＭＳ ゴシック"/>
                  <w14:uncheckedState w14:val="2610" w14:font="ＭＳ ゴシック"/>
                </w14:checkbox>
              </w:sdtPr>
              <w:sdtContent>
                <w:r w:rsidR="00912BE0" w:rsidRPr="00EF7FB4">
                  <w:rPr>
                    <w:rFonts w:hAnsi="ＭＳ ゴシック" w:hint="eastAsia"/>
                    <w:sz w:val="20"/>
                    <w:szCs w:val="20"/>
                  </w:rPr>
                  <w:t>☐</w:t>
                </w:r>
              </w:sdtContent>
            </w:sdt>
            <w:r w:rsidR="00912BE0" w:rsidRPr="005C125D">
              <w:rPr>
                <w:rFonts w:asciiTheme="minorEastAsia" w:hAnsiTheme="minorEastAsia" w:hint="eastAsia"/>
                <w:kern w:val="0"/>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84EE2D3" w14:textId="77777777" w:rsidR="00912BE0" w:rsidRPr="005C125D" w:rsidRDefault="00912BE0"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条例第180条第１項第１号ア</w:t>
            </w:r>
          </w:p>
          <w:p w14:paraId="3560B423" w14:textId="77777777" w:rsidR="00912BE0" w:rsidRPr="005C125D" w:rsidRDefault="00912BE0"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9EB6360" w14:textId="77777777" w:rsidR="00912BE0" w:rsidRPr="005C125D" w:rsidRDefault="00912BE0"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第三の七の５⑵④</w:t>
            </w:r>
          </w:p>
          <w:p w14:paraId="365050B6" w14:textId="77777777" w:rsidR="00912BE0" w:rsidRPr="005C125D" w:rsidRDefault="00912BE0"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235331A" w14:textId="77777777" w:rsidR="00912BE0" w:rsidRPr="005C125D" w:rsidRDefault="00912BE0"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第61条第４項第１号イ</w:t>
            </w:r>
          </w:p>
        </w:tc>
      </w:tr>
      <w:tr w:rsidR="00912BE0" w:rsidRPr="005C125D" w14:paraId="31AC4DA9"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E5774A5" w14:textId="77777777" w:rsidR="00912BE0" w:rsidRPr="005C125D" w:rsidRDefault="00912BE0"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C22BBE7" w14:textId="77777777" w:rsidR="00912BE0" w:rsidRPr="00913C10" w:rsidRDefault="00912BE0" w:rsidP="005A0409">
            <w:pPr>
              <w:spacing w:line="280" w:lineRule="exact"/>
              <w:ind w:left="100" w:firstLineChars="50" w:firstLine="105"/>
              <w:rPr>
                <w:rFonts w:asciiTheme="minorEastAsia" w:hAnsiTheme="minorEastAsia"/>
                <w:szCs w:val="21"/>
              </w:rPr>
            </w:pPr>
            <w:r w:rsidRPr="00913C10">
              <w:rPr>
                <w:rFonts w:asciiTheme="minorEastAsia" w:hAnsiTheme="minorEastAsia" w:hint="eastAsia"/>
                <w:szCs w:val="21"/>
              </w:rPr>
              <w:t>ア　１の居室の定員は、１人とすること。</w:t>
            </w:r>
          </w:p>
        </w:tc>
        <w:tc>
          <w:tcPr>
            <w:tcW w:w="992" w:type="dxa"/>
            <w:vMerge/>
            <w:tcBorders>
              <w:left w:val="single" w:sz="4" w:space="0" w:color="auto"/>
              <w:right w:val="single" w:sz="4" w:space="0" w:color="auto"/>
            </w:tcBorders>
            <w:tcMar>
              <w:left w:w="28" w:type="dxa"/>
              <w:right w:w="28" w:type="dxa"/>
            </w:tcMar>
          </w:tcPr>
          <w:p w14:paraId="1B8F5E38" w14:textId="77777777" w:rsidR="00912BE0" w:rsidRPr="005C125D" w:rsidRDefault="00912BE0" w:rsidP="005A0409">
            <w:pPr>
              <w:spacing w:line="280" w:lineRule="exact"/>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61E40E4" w14:textId="77777777" w:rsidR="00912BE0" w:rsidRPr="005C125D" w:rsidRDefault="00912BE0" w:rsidP="005A0409">
            <w:pPr>
              <w:spacing w:line="240" w:lineRule="exact"/>
              <w:jc w:val="left"/>
              <w:rPr>
                <w:rFonts w:asciiTheme="minorEastAsia" w:hAnsiTheme="minorEastAsia"/>
                <w:sz w:val="18"/>
                <w:szCs w:val="18"/>
              </w:rPr>
            </w:pPr>
          </w:p>
        </w:tc>
      </w:tr>
      <w:tr w:rsidR="005A0409" w:rsidRPr="005C125D" w14:paraId="636E7816"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
        </w:trPr>
        <w:tc>
          <w:tcPr>
            <w:tcW w:w="1559" w:type="dxa"/>
            <w:vMerge/>
            <w:tcBorders>
              <w:top w:val="single" w:sz="4" w:space="0" w:color="auto"/>
              <w:left w:val="single" w:sz="4" w:space="0" w:color="auto"/>
              <w:bottom w:val="nil"/>
              <w:right w:val="single" w:sz="4" w:space="0" w:color="auto"/>
            </w:tcBorders>
            <w:shd w:val="clear" w:color="auto" w:fill="auto"/>
          </w:tcPr>
          <w:p w14:paraId="3A2C164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85F5904" w14:textId="0931753C" w:rsidR="005A0409" w:rsidRPr="00913C10" w:rsidRDefault="005A0409" w:rsidP="00912BE0">
            <w:pPr>
              <w:spacing w:line="280" w:lineRule="exact"/>
              <w:ind w:leftChars="100" w:left="420" w:hangingChars="100" w:hanging="210"/>
              <w:rPr>
                <w:rFonts w:asciiTheme="minorEastAsia" w:hAnsiTheme="minorEastAsia"/>
                <w:szCs w:val="21"/>
              </w:rPr>
            </w:pPr>
            <w:r w:rsidRPr="00913C10">
              <w:rPr>
                <w:rFonts w:asciiTheme="minorEastAsia" w:hAnsiTheme="minorEastAsia" w:hint="eastAsia"/>
                <w:szCs w:val="21"/>
              </w:rPr>
              <w:t>※　入居者へのサービスの提供上必要と認められる場合は、２人とすることができ</w:t>
            </w:r>
            <w:r w:rsidR="00912BE0" w:rsidRPr="00913C10">
              <w:rPr>
                <w:rFonts w:asciiTheme="minorEastAsia" w:hAnsiTheme="minorEastAsia" w:hint="eastAsia"/>
                <w:szCs w:val="21"/>
              </w:rPr>
              <w:t>ます</w:t>
            </w:r>
            <w:r w:rsidRPr="00913C10">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0CE6C34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BDE1F9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4165E95"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2001BF7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E1BA334"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居室は、いずれかのユニットに属するものとし、当該ユニットの共同生活室に近接して一体的に設けること。</w:t>
            </w:r>
          </w:p>
        </w:tc>
        <w:tc>
          <w:tcPr>
            <w:tcW w:w="992" w:type="dxa"/>
            <w:tcBorders>
              <w:left w:val="single" w:sz="4" w:space="0" w:color="auto"/>
              <w:right w:val="single" w:sz="4" w:space="0" w:color="auto"/>
            </w:tcBorders>
            <w:tcMar>
              <w:left w:w="28" w:type="dxa"/>
              <w:right w:w="28" w:type="dxa"/>
            </w:tcMar>
          </w:tcPr>
          <w:p w14:paraId="0550F3B6"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DA23D4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C8DD04B"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0937490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8F975A6" w14:textId="3E985C9A" w:rsidR="005A0409" w:rsidRPr="005C125D" w:rsidRDefault="005A0409" w:rsidP="00912BE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　</w:t>
            </w:r>
            <w:r w:rsidR="00CC520F">
              <w:rPr>
                <w:rFonts w:asciiTheme="minorEastAsia" w:hAnsiTheme="minorEastAsia" w:hint="eastAsia"/>
                <w:szCs w:val="21"/>
              </w:rPr>
              <w:t>１のユニットの入居定員は、原則としておおむね10人以下とし、15</w:t>
            </w:r>
            <w:r w:rsidRPr="005C125D">
              <w:rPr>
                <w:rFonts w:asciiTheme="minorEastAsia" w:hAnsiTheme="minorEastAsia" w:hint="eastAsia"/>
                <w:szCs w:val="21"/>
              </w:rPr>
              <w:t>人を超えないものとします</w:t>
            </w:r>
          </w:p>
        </w:tc>
        <w:tc>
          <w:tcPr>
            <w:tcW w:w="992" w:type="dxa"/>
            <w:tcBorders>
              <w:left w:val="single" w:sz="4" w:space="0" w:color="auto"/>
              <w:right w:val="single" w:sz="4" w:space="0" w:color="auto"/>
            </w:tcBorders>
            <w:tcMar>
              <w:left w:w="28" w:type="dxa"/>
              <w:right w:w="28" w:type="dxa"/>
            </w:tcMar>
          </w:tcPr>
          <w:p w14:paraId="05232E8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BDE1D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24AF75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477CA942"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47624EB"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１の居室の床面積等は、</w:t>
            </w:r>
            <w:r w:rsidRPr="005C125D">
              <w:rPr>
                <w:rFonts w:asciiTheme="minorEastAsia" w:hAnsiTheme="minorEastAsia"/>
                <w:szCs w:val="21"/>
              </w:rPr>
              <w:t>10.65</w:t>
            </w:r>
            <w:r w:rsidRPr="005C125D">
              <w:rPr>
                <w:rFonts w:asciiTheme="minorEastAsia" w:hAnsiTheme="minorEastAsia" w:hint="eastAsia"/>
                <w:szCs w:val="21"/>
              </w:rPr>
              <w:t>㎡以上とすること。ただし、定員が２人の場合は21.3㎡以上とすること。</w:t>
            </w:r>
          </w:p>
        </w:tc>
        <w:tc>
          <w:tcPr>
            <w:tcW w:w="992" w:type="dxa"/>
            <w:tcBorders>
              <w:left w:val="single" w:sz="4" w:space="0" w:color="auto"/>
              <w:right w:val="single" w:sz="4" w:space="0" w:color="auto"/>
            </w:tcBorders>
            <w:tcMar>
              <w:left w:w="28" w:type="dxa"/>
              <w:right w:w="28" w:type="dxa"/>
            </w:tcMar>
          </w:tcPr>
          <w:p w14:paraId="1372F9F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3CECC4E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A15F7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710060A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688FDE0"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寝台又はこれに代わる設備を備えること。</w:t>
            </w:r>
          </w:p>
        </w:tc>
        <w:tc>
          <w:tcPr>
            <w:tcW w:w="992" w:type="dxa"/>
            <w:tcBorders>
              <w:left w:val="single" w:sz="4" w:space="0" w:color="auto"/>
              <w:right w:val="single" w:sz="4" w:space="0" w:color="auto"/>
            </w:tcBorders>
            <w:tcMar>
              <w:left w:w="28" w:type="dxa"/>
              <w:right w:w="28" w:type="dxa"/>
            </w:tcMar>
          </w:tcPr>
          <w:p w14:paraId="40804321" w14:textId="77777777" w:rsidR="005A0409" w:rsidRPr="005C125D" w:rsidRDefault="005A0409" w:rsidP="005A0409">
            <w:pPr>
              <w:spacing w:line="28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139C312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EFE0C7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67D76A7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E1B6078"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１以上の出入り口は、避難上有効な空地、廊下、共同生活室又は広間に直接面して設けること。</w:t>
            </w:r>
          </w:p>
        </w:tc>
        <w:tc>
          <w:tcPr>
            <w:tcW w:w="992" w:type="dxa"/>
            <w:tcBorders>
              <w:left w:val="single" w:sz="4" w:space="0" w:color="auto"/>
              <w:right w:val="single" w:sz="4" w:space="0" w:color="auto"/>
            </w:tcBorders>
            <w:tcMar>
              <w:left w:w="28" w:type="dxa"/>
              <w:right w:w="28" w:type="dxa"/>
            </w:tcMar>
          </w:tcPr>
          <w:p w14:paraId="0B50B942"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2DFCE6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59E3BE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0330791D"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5A2FF22"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カ　床面積の14分の１</w:t>
            </w:r>
            <w:r w:rsidRPr="005C125D">
              <w:rPr>
                <w:rFonts w:asciiTheme="minorEastAsia" w:hAnsiTheme="minorEastAsia" w:hint="eastAsia"/>
                <w:strike/>
                <w:szCs w:val="21"/>
              </w:rPr>
              <w:t>は</w:t>
            </w:r>
            <w:r w:rsidRPr="005C125D">
              <w:rPr>
                <w:rFonts w:asciiTheme="minorEastAsia" w:hAnsiTheme="minorEastAsia" w:hint="eastAsia"/>
                <w:szCs w:val="21"/>
              </w:rPr>
              <w:t>以上に相当する面積を直接外気に面して開放できるようにすること。</w:t>
            </w:r>
          </w:p>
        </w:tc>
        <w:tc>
          <w:tcPr>
            <w:tcW w:w="992" w:type="dxa"/>
            <w:tcBorders>
              <w:left w:val="single" w:sz="4" w:space="0" w:color="auto"/>
              <w:right w:val="single" w:sz="4" w:space="0" w:color="auto"/>
            </w:tcBorders>
            <w:tcMar>
              <w:left w:w="28" w:type="dxa"/>
              <w:right w:w="28" w:type="dxa"/>
            </w:tcMar>
          </w:tcPr>
          <w:p w14:paraId="0922C50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5EC4EF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243ED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nil"/>
              <w:right w:val="single" w:sz="4" w:space="0" w:color="auto"/>
            </w:tcBorders>
            <w:shd w:val="clear" w:color="auto" w:fill="auto"/>
          </w:tcPr>
          <w:p w14:paraId="426C4B5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F93BE5F"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必要に応じて入居者の身の回り品を保管することができる設備を備えること。</w:t>
            </w:r>
          </w:p>
        </w:tc>
        <w:tc>
          <w:tcPr>
            <w:tcW w:w="992" w:type="dxa"/>
            <w:tcBorders>
              <w:left w:val="single" w:sz="4" w:space="0" w:color="auto"/>
              <w:right w:val="single" w:sz="4" w:space="0" w:color="auto"/>
            </w:tcBorders>
            <w:tcMar>
              <w:left w:w="28" w:type="dxa"/>
              <w:right w:w="28" w:type="dxa"/>
            </w:tcMar>
          </w:tcPr>
          <w:p w14:paraId="71FB13F5"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nil"/>
              <w:right w:val="single" w:sz="4" w:space="0" w:color="auto"/>
            </w:tcBorders>
            <w:shd w:val="clear" w:color="auto" w:fill="auto"/>
          </w:tcPr>
          <w:p w14:paraId="483988D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23A25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630BC263"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52D44A1"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ク　ブザー又はこれに代わる設備を設けること。</w:t>
            </w:r>
          </w:p>
        </w:tc>
        <w:tc>
          <w:tcPr>
            <w:tcW w:w="992" w:type="dxa"/>
            <w:tcBorders>
              <w:left w:val="single" w:sz="4" w:space="0" w:color="auto"/>
              <w:right w:val="single" w:sz="4" w:space="0" w:color="auto"/>
            </w:tcBorders>
            <w:tcMar>
              <w:left w:w="28" w:type="dxa"/>
              <w:right w:w="28" w:type="dxa"/>
            </w:tcMar>
          </w:tcPr>
          <w:p w14:paraId="44AEA736" w14:textId="77777777" w:rsidR="005A0409" w:rsidRPr="005C125D" w:rsidRDefault="005A0409" w:rsidP="005A0409">
            <w:pPr>
              <w:spacing w:line="280" w:lineRule="exact"/>
              <w:jc w:val="center"/>
              <w:rPr>
                <w:rFonts w:asciiTheme="minorEastAsia" w:hAnsiTheme="minorEastAsia"/>
                <w:szCs w:val="21"/>
              </w:rPr>
            </w:pPr>
          </w:p>
        </w:tc>
        <w:tc>
          <w:tcPr>
            <w:tcW w:w="1417" w:type="dxa"/>
            <w:vMerge w:val="restart"/>
            <w:tcBorders>
              <w:top w:val="nil"/>
              <w:left w:val="single" w:sz="4" w:space="0" w:color="auto"/>
              <w:bottom w:val="single" w:sz="4" w:space="0" w:color="auto"/>
              <w:right w:val="single" w:sz="4" w:space="0" w:color="auto"/>
            </w:tcBorders>
            <w:shd w:val="clear" w:color="auto" w:fill="auto"/>
          </w:tcPr>
          <w:p w14:paraId="7B518A7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52804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BB2802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9EA40F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ユニットケアには個室が不可欠なことから、居室の定員は１人とします。</w:t>
            </w:r>
          </w:p>
        </w:tc>
        <w:tc>
          <w:tcPr>
            <w:tcW w:w="992" w:type="dxa"/>
            <w:tcBorders>
              <w:left w:val="single" w:sz="4" w:space="0" w:color="auto"/>
              <w:right w:val="single" w:sz="4" w:space="0" w:color="auto"/>
            </w:tcBorders>
            <w:tcMar>
              <w:left w:w="28" w:type="dxa"/>
              <w:right w:w="28" w:type="dxa"/>
            </w:tcMar>
          </w:tcPr>
          <w:p w14:paraId="0ACB1F7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D81BC7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2B7CDF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B44C2C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7F1801F" w14:textId="77777777"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ただし、夫婦で居室を利用する場合などサービスの提供上必要と認められる場合は、２人部屋とすることができます。</w:t>
            </w:r>
          </w:p>
        </w:tc>
        <w:tc>
          <w:tcPr>
            <w:tcW w:w="992" w:type="dxa"/>
            <w:tcBorders>
              <w:left w:val="single" w:sz="4" w:space="0" w:color="auto"/>
              <w:right w:val="single" w:sz="4" w:space="0" w:color="auto"/>
            </w:tcBorders>
            <w:tcMar>
              <w:left w:w="28" w:type="dxa"/>
              <w:right w:w="28" w:type="dxa"/>
            </w:tcMar>
          </w:tcPr>
          <w:p w14:paraId="76CCFCB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31075E4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307E5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nil"/>
              <w:left w:val="single" w:sz="4" w:space="0" w:color="auto"/>
              <w:right w:val="single" w:sz="4" w:space="0" w:color="auto"/>
            </w:tcBorders>
            <w:shd w:val="clear" w:color="auto" w:fill="auto"/>
          </w:tcPr>
          <w:p w14:paraId="6064405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BF7927A" w14:textId="61F9D25F" w:rsidR="005A0409" w:rsidRPr="005C125D" w:rsidRDefault="005A0409" w:rsidP="00912BE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居室は、いずれかのユニットに属するものとし、共同生活室に近接して一体的に設けなければなりません。</w:t>
            </w:r>
          </w:p>
        </w:tc>
        <w:tc>
          <w:tcPr>
            <w:tcW w:w="992" w:type="dxa"/>
            <w:tcBorders>
              <w:left w:val="single" w:sz="4" w:space="0" w:color="auto"/>
              <w:right w:val="single" w:sz="4" w:space="0" w:color="auto"/>
            </w:tcBorders>
            <w:tcMar>
              <w:left w:w="28" w:type="dxa"/>
              <w:right w:w="28" w:type="dxa"/>
            </w:tcMar>
          </w:tcPr>
          <w:p w14:paraId="43BB33E1" w14:textId="77777777" w:rsidR="005A0409" w:rsidRPr="005C125D" w:rsidRDefault="005A0409" w:rsidP="005A0409">
            <w:pPr>
              <w:spacing w:line="280" w:lineRule="exact"/>
              <w:jc w:val="center"/>
              <w:rPr>
                <w:rFonts w:asciiTheme="minorEastAsia" w:hAnsiTheme="minorEastAsia"/>
                <w:szCs w:val="21"/>
              </w:rPr>
            </w:pPr>
          </w:p>
        </w:tc>
        <w:tc>
          <w:tcPr>
            <w:tcW w:w="1417" w:type="dxa"/>
            <w:tcBorders>
              <w:top w:val="nil"/>
              <w:left w:val="single" w:sz="4" w:space="0" w:color="auto"/>
              <w:right w:val="single" w:sz="4" w:space="0" w:color="auto"/>
            </w:tcBorders>
            <w:shd w:val="clear" w:color="auto" w:fill="auto"/>
          </w:tcPr>
          <w:p w14:paraId="7FC210B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9C1B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nil"/>
              <w:right w:val="single" w:sz="4" w:space="0" w:color="auto"/>
            </w:tcBorders>
            <w:shd w:val="clear" w:color="auto" w:fill="auto"/>
          </w:tcPr>
          <w:p w14:paraId="70E9AEA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4FDD511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居室は次のいずれかに分類されます。</w:t>
            </w:r>
          </w:p>
        </w:tc>
        <w:tc>
          <w:tcPr>
            <w:tcW w:w="992" w:type="dxa"/>
            <w:tcBorders>
              <w:left w:val="single" w:sz="4" w:space="0" w:color="auto"/>
              <w:right w:val="single" w:sz="4" w:space="0" w:color="auto"/>
            </w:tcBorders>
            <w:tcMar>
              <w:left w:w="28" w:type="dxa"/>
              <w:right w:w="28" w:type="dxa"/>
            </w:tcMar>
          </w:tcPr>
          <w:p w14:paraId="787BFFAB"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80C450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981D4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376FF34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CD46CAA"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ユニット型個室</w:t>
            </w:r>
          </w:p>
        </w:tc>
        <w:tc>
          <w:tcPr>
            <w:tcW w:w="992" w:type="dxa"/>
            <w:tcBorders>
              <w:left w:val="single" w:sz="4" w:space="0" w:color="auto"/>
              <w:right w:val="single" w:sz="4" w:space="0" w:color="auto"/>
            </w:tcBorders>
            <w:tcMar>
              <w:left w:w="28" w:type="dxa"/>
              <w:right w:w="28" w:type="dxa"/>
            </w:tcMar>
          </w:tcPr>
          <w:p w14:paraId="5C59A45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602EE6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350F6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4CA59E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1E7E28F" w14:textId="77777777"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床面積は、10.65㎡以上（居室内に洗面設備が設けられているときはその面積を含み、居室内に便所が設けられているときはその面積を除く。）を標準とします。</w:t>
            </w:r>
          </w:p>
        </w:tc>
        <w:tc>
          <w:tcPr>
            <w:tcW w:w="992" w:type="dxa"/>
            <w:tcBorders>
              <w:left w:val="single" w:sz="4" w:space="0" w:color="auto"/>
              <w:right w:val="single" w:sz="4" w:space="0" w:color="auto"/>
            </w:tcBorders>
            <w:tcMar>
              <w:left w:w="28" w:type="dxa"/>
              <w:right w:w="28" w:type="dxa"/>
            </w:tcMar>
          </w:tcPr>
          <w:p w14:paraId="47EB7A84"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FC7E96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2E7DB7D"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409577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56D0A62" w14:textId="0D924895" w:rsidR="005A0409" w:rsidRPr="005C125D" w:rsidRDefault="005A0409" w:rsidP="00912BE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入居者へのサービス提供上必要と認められる場合に２人部屋とするときは21.3㎡以上とします。</w:t>
            </w:r>
          </w:p>
        </w:tc>
        <w:tc>
          <w:tcPr>
            <w:tcW w:w="992" w:type="dxa"/>
            <w:tcBorders>
              <w:left w:val="single" w:sz="4" w:space="0" w:color="auto"/>
              <w:right w:val="single" w:sz="4" w:space="0" w:color="auto"/>
            </w:tcBorders>
            <w:tcMar>
              <w:left w:w="28" w:type="dxa"/>
              <w:right w:w="28" w:type="dxa"/>
            </w:tcMar>
          </w:tcPr>
          <w:p w14:paraId="63341436"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FF847D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3243684"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23DC3DF4"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3417090"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ユニット型個室的多床室</w:t>
            </w:r>
          </w:p>
        </w:tc>
        <w:tc>
          <w:tcPr>
            <w:tcW w:w="992" w:type="dxa"/>
            <w:tcBorders>
              <w:left w:val="single" w:sz="4" w:space="0" w:color="auto"/>
              <w:right w:val="single" w:sz="4" w:space="0" w:color="auto"/>
            </w:tcBorders>
            <w:tcMar>
              <w:left w:w="28" w:type="dxa"/>
              <w:right w:w="28" w:type="dxa"/>
            </w:tcMar>
          </w:tcPr>
          <w:p w14:paraId="108823A0"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1CB666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ED1FB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F4C292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7D4077A" w14:textId="35660961" w:rsidR="005A0409" w:rsidRPr="005C125D" w:rsidRDefault="005A0409" w:rsidP="005A0409">
            <w:pPr>
              <w:spacing w:line="280" w:lineRule="exact"/>
              <w:ind w:leftChars="100" w:left="210" w:firstLineChars="100" w:firstLine="206"/>
              <w:rPr>
                <w:rFonts w:asciiTheme="minorEastAsia" w:hAnsiTheme="minorEastAsia"/>
                <w:spacing w:val="-2"/>
                <w:szCs w:val="21"/>
              </w:rPr>
            </w:pPr>
            <w:r w:rsidRPr="005C125D">
              <w:rPr>
                <w:rFonts w:asciiTheme="minorEastAsia" w:hAnsiTheme="minorEastAsia" w:hint="eastAsia"/>
                <w:spacing w:val="-2"/>
                <w:szCs w:val="21"/>
              </w:rPr>
              <w:t>令和３年４月１日に現に存するユニット型指定地域密着型介護老人福祉施設（基本的な設備が完成しているものを含み、令和３年４月１日以降に増築され、又は全面的に改築された部分を除く。）において、ユニットに属さない居室を改修してユニットが造られている場合であり、床面積は、10.65㎡以上（居室内に洗面設備が設けられているときはその面積を含み、居室内に便所が設けられているときはその面積を除く。）とします。この場合にあっては、入居者同士の視線が遮断され、入居者のプライバシーが十分に確保されていれば、天井と壁との間に一</w:t>
            </w:r>
            <w:r w:rsidRPr="005C125D">
              <w:rPr>
                <w:rFonts w:asciiTheme="minorEastAsia" w:hAnsiTheme="minorEastAsia" w:hint="eastAsia"/>
                <w:spacing w:val="-2"/>
                <w:szCs w:val="21"/>
              </w:rPr>
              <w:lastRenderedPageBreak/>
              <w:t>定の隙間が生じていても差し支えありません。</w:t>
            </w:r>
          </w:p>
        </w:tc>
        <w:tc>
          <w:tcPr>
            <w:tcW w:w="992" w:type="dxa"/>
            <w:tcBorders>
              <w:left w:val="single" w:sz="4" w:space="0" w:color="auto"/>
              <w:right w:val="single" w:sz="4" w:space="0" w:color="auto"/>
            </w:tcBorders>
            <w:tcMar>
              <w:left w:w="28" w:type="dxa"/>
              <w:right w:w="28" w:type="dxa"/>
            </w:tcMar>
          </w:tcPr>
          <w:p w14:paraId="2C2FAE49"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C3DEDA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BB42A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8A7587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6F8CAB4" w14:textId="77777777"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壁については、家具等のように可動のもので室内を区分しただけのものは認められず、可動でないものであって、プライバシーの確保のために適切な素材であることが必要です。</w:t>
            </w:r>
          </w:p>
        </w:tc>
        <w:tc>
          <w:tcPr>
            <w:tcW w:w="992" w:type="dxa"/>
            <w:tcBorders>
              <w:left w:val="single" w:sz="4" w:space="0" w:color="auto"/>
              <w:right w:val="single" w:sz="4" w:space="0" w:color="auto"/>
            </w:tcBorders>
            <w:tcMar>
              <w:left w:w="28" w:type="dxa"/>
              <w:right w:w="28" w:type="dxa"/>
            </w:tcMar>
          </w:tcPr>
          <w:p w14:paraId="21854B8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1B0839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60A0B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9D3BA2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A9A34D4" w14:textId="77777777"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居室であるためには、一定程度以上の大きさの窓が必要であることから、多床室を仕切って窓のない居室を設けたとしても準個室としては認められません。</w:t>
            </w:r>
          </w:p>
        </w:tc>
        <w:tc>
          <w:tcPr>
            <w:tcW w:w="992" w:type="dxa"/>
            <w:tcBorders>
              <w:left w:val="single" w:sz="4" w:space="0" w:color="auto"/>
              <w:right w:val="single" w:sz="4" w:space="0" w:color="auto"/>
            </w:tcBorders>
            <w:tcMar>
              <w:left w:w="28" w:type="dxa"/>
              <w:right w:w="28" w:type="dxa"/>
            </w:tcMar>
          </w:tcPr>
          <w:p w14:paraId="28E972B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EE3D90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ACF440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6A61864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A696028" w14:textId="77777777"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また、居室への入口が、複数の居室で共同であったり、カーテンなどで仕切られているに過ぎないような場合には、十分なプライバシーが確保されているとはいえず、準個室としては認められないものです。</w:t>
            </w:r>
          </w:p>
        </w:tc>
        <w:tc>
          <w:tcPr>
            <w:tcW w:w="992" w:type="dxa"/>
            <w:tcBorders>
              <w:left w:val="single" w:sz="4" w:space="0" w:color="auto"/>
              <w:right w:val="single" w:sz="4" w:space="0" w:color="auto"/>
            </w:tcBorders>
            <w:tcMar>
              <w:left w:w="28" w:type="dxa"/>
              <w:right w:w="28" w:type="dxa"/>
            </w:tcMar>
          </w:tcPr>
          <w:p w14:paraId="779ABCD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64C5E6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A20C9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C72995D"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7335F187" w14:textId="2A563F25"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なお、ユニットに属さない居室を改修してユニットを造る場合に、居室がアの要件を満たしていれば、ユニット型個室に分類されます。</w:t>
            </w:r>
          </w:p>
        </w:tc>
        <w:tc>
          <w:tcPr>
            <w:tcW w:w="992" w:type="dxa"/>
            <w:tcBorders>
              <w:left w:val="single" w:sz="4" w:space="0" w:color="auto"/>
              <w:bottom w:val="single" w:sz="4" w:space="0" w:color="auto"/>
              <w:right w:val="single" w:sz="4" w:space="0" w:color="auto"/>
            </w:tcBorders>
            <w:tcMar>
              <w:left w:w="28" w:type="dxa"/>
              <w:right w:w="28" w:type="dxa"/>
            </w:tcMar>
          </w:tcPr>
          <w:p w14:paraId="777FAB65"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77DF3C7F" w14:textId="77777777" w:rsidR="005A0409" w:rsidRPr="005C125D" w:rsidRDefault="005A0409" w:rsidP="005A0409">
            <w:pPr>
              <w:jc w:val="left"/>
              <w:rPr>
                <w:rFonts w:asciiTheme="minorEastAsia" w:hAnsiTheme="minorEastAsia"/>
                <w:sz w:val="18"/>
                <w:szCs w:val="18"/>
              </w:rPr>
            </w:pPr>
          </w:p>
        </w:tc>
      </w:tr>
      <w:tr w:rsidR="00C3524E" w:rsidRPr="005C125D" w14:paraId="2C7D4F1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66D5727E" w14:textId="77777777" w:rsidR="00C3524E" w:rsidRPr="005C125D" w:rsidRDefault="00C3524E"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596283D" w14:textId="77777777" w:rsidR="00C3524E" w:rsidRPr="005C125D" w:rsidRDefault="00C3524E"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次の要件を満たす共同生活室を設けていますか。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0C92652F" w14:textId="4A032805" w:rsidR="00C3524E" w:rsidRPr="005C125D" w:rsidRDefault="007816F9" w:rsidP="005A0409">
            <w:pPr>
              <w:spacing w:line="300" w:lineRule="exact"/>
              <w:rPr>
                <w:rFonts w:asciiTheme="minorEastAsia" w:hAnsiTheme="minorEastAsia"/>
                <w:szCs w:val="21"/>
              </w:rPr>
            </w:pPr>
            <w:sdt>
              <w:sdtPr>
                <w:rPr>
                  <w:sz w:val="20"/>
                  <w:szCs w:val="20"/>
                </w:rPr>
                <w:id w:val="1169839736"/>
                <w14:checkbox>
                  <w14:checked w14:val="0"/>
                  <w14:checkedState w14:val="2612" w14:font="ＭＳ ゴシック"/>
                  <w14:uncheckedState w14:val="2610" w14:font="ＭＳ ゴシック"/>
                </w14:checkbox>
              </w:sdtPr>
              <w:sdtContent>
                <w:r w:rsidR="00C3524E" w:rsidRPr="00EF7FB4">
                  <w:rPr>
                    <w:rFonts w:hAnsi="ＭＳ ゴシック" w:hint="eastAsia"/>
                    <w:sz w:val="20"/>
                    <w:szCs w:val="20"/>
                  </w:rPr>
                  <w:t>☐</w:t>
                </w:r>
              </w:sdtContent>
            </w:sdt>
            <w:r w:rsidR="00C3524E" w:rsidRPr="005C125D">
              <w:rPr>
                <w:rFonts w:asciiTheme="minorEastAsia" w:hAnsiTheme="minorEastAsia" w:hint="eastAsia"/>
                <w:szCs w:val="21"/>
              </w:rPr>
              <w:t>いる</w:t>
            </w:r>
          </w:p>
          <w:p w14:paraId="67407851" w14:textId="7F4611BD" w:rsidR="00C3524E" w:rsidRPr="005C125D" w:rsidRDefault="007816F9" w:rsidP="005A0409">
            <w:pPr>
              <w:spacing w:line="300" w:lineRule="exact"/>
              <w:rPr>
                <w:rFonts w:asciiTheme="minorEastAsia" w:hAnsiTheme="minorEastAsia"/>
                <w:szCs w:val="21"/>
              </w:rPr>
            </w:pPr>
            <w:sdt>
              <w:sdtPr>
                <w:rPr>
                  <w:sz w:val="20"/>
                  <w:szCs w:val="20"/>
                </w:rPr>
                <w:id w:val="-858662117"/>
                <w14:checkbox>
                  <w14:checked w14:val="0"/>
                  <w14:checkedState w14:val="2612" w14:font="ＭＳ ゴシック"/>
                  <w14:uncheckedState w14:val="2610" w14:font="ＭＳ ゴシック"/>
                </w14:checkbox>
              </w:sdtPr>
              <w:sdtContent>
                <w:r w:rsidR="00C3524E" w:rsidRPr="00EF7FB4">
                  <w:rPr>
                    <w:rFonts w:hAnsi="ＭＳ ゴシック" w:hint="eastAsia"/>
                    <w:sz w:val="20"/>
                    <w:szCs w:val="20"/>
                  </w:rPr>
                  <w:t>☐</w:t>
                </w:r>
              </w:sdtContent>
            </w:sdt>
            <w:r w:rsidR="00C3524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F5496C4"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条例第180条第１項第１号イ</w:t>
            </w:r>
          </w:p>
          <w:p w14:paraId="5B28A0CA"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0AD3914"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第三の七の５⑵⑤</w:t>
            </w:r>
          </w:p>
          <w:p w14:paraId="507389FC"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7B815A97"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第61条第４項第１号ロ</w:t>
            </w:r>
          </w:p>
        </w:tc>
      </w:tr>
      <w:tr w:rsidR="00C3524E" w:rsidRPr="005C125D" w14:paraId="69A8B2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5E4FDF20" w14:textId="77777777" w:rsidR="00C3524E" w:rsidRPr="005C125D" w:rsidRDefault="00C3524E"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92FAA30" w14:textId="77777777" w:rsidR="00C3524E" w:rsidRPr="005C125D" w:rsidRDefault="00C3524E"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共同生活室は、いずれかのユニットに属するものとし、ユニットの入居者が交流し、共同で日常生活を営むための場所としてふさわしい形状を有すること。</w:t>
            </w:r>
          </w:p>
        </w:tc>
        <w:tc>
          <w:tcPr>
            <w:tcW w:w="992" w:type="dxa"/>
            <w:vMerge/>
            <w:tcBorders>
              <w:left w:val="single" w:sz="4" w:space="0" w:color="auto"/>
              <w:right w:val="single" w:sz="4" w:space="0" w:color="auto"/>
            </w:tcBorders>
            <w:tcMar>
              <w:left w:w="28" w:type="dxa"/>
              <w:right w:w="28" w:type="dxa"/>
            </w:tcMar>
          </w:tcPr>
          <w:p w14:paraId="74A0CBED" w14:textId="77777777" w:rsidR="00C3524E" w:rsidRPr="005C125D" w:rsidRDefault="00C3524E" w:rsidP="005A0409">
            <w:pPr>
              <w:spacing w:line="280" w:lineRule="exact"/>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7BC30CB" w14:textId="77777777" w:rsidR="00C3524E" w:rsidRPr="005C125D" w:rsidRDefault="00C3524E" w:rsidP="005A0409">
            <w:pPr>
              <w:spacing w:line="240" w:lineRule="exact"/>
              <w:jc w:val="left"/>
              <w:rPr>
                <w:rFonts w:asciiTheme="minorEastAsia" w:hAnsiTheme="minorEastAsia"/>
                <w:sz w:val="18"/>
                <w:szCs w:val="18"/>
              </w:rPr>
            </w:pPr>
          </w:p>
        </w:tc>
      </w:tr>
      <w:tr w:rsidR="005A0409" w:rsidRPr="005C125D" w14:paraId="45DFC49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bottom w:val="single" w:sz="4" w:space="0" w:color="auto"/>
              <w:right w:val="single" w:sz="4" w:space="0" w:color="auto"/>
            </w:tcBorders>
            <w:shd w:val="clear" w:color="auto" w:fill="auto"/>
          </w:tcPr>
          <w:p w14:paraId="07D8125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7445206"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4"/>
                <w:szCs w:val="21"/>
              </w:rPr>
              <w:t>１の共同生活室の床面積は、２㎡に共同生活室が属するユニットの入居定員を乗じて得た面積以上を標準とすること。</w:t>
            </w:r>
          </w:p>
        </w:tc>
        <w:tc>
          <w:tcPr>
            <w:tcW w:w="992" w:type="dxa"/>
            <w:tcBorders>
              <w:left w:val="single" w:sz="4" w:space="0" w:color="auto"/>
              <w:right w:val="single" w:sz="4" w:space="0" w:color="auto"/>
            </w:tcBorders>
            <w:tcMar>
              <w:left w:w="28" w:type="dxa"/>
              <w:right w:w="28" w:type="dxa"/>
            </w:tcMar>
          </w:tcPr>
          <w:p w14:paraId="630B6F6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8BE416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23D3F1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4869DB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B5D57CA"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必要な設備及び備品を備えること。</w:t>
            </w:r>
          </w:p>
        </w:tc>
        <w:tc>
          <w:tcPr>
            <w:tcW w:w="992" w:type="dxa"/>
            <w:tcBorders>
              <w:left w:val="single" w:sz="4" w:space="0" w:color="auto"/>
              <w:right w:val="single" w:sz="4" w:space="0" w:color="auto"/>
            </w:tcBorders>
            <w:tcMar>
              <w:left w:w="28" w:type="dxa"/>
              <w:right w:w="28" w:type="dxa"/>
            </w:tcMar>
          </w:tcPr>
          <w:p w14:paraId="36FD9FD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AEA1BE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12A46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nil"/>
              <w:right w:val="single" w:sz="4" w:space="0" w:color="auto"/>
            </w:tcBorders>
            <w:shd w:val="clear" w:color="auto" w:fill="auto"/>
          </w:tcPr>
          <w:p w14:paraId="42AB1F5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9DE2459"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共同生活室は、ユニットの入居者全員とその介護等を行う従業者が一度に食事をしたり、談話等を楽しんだりすることが可能な備品を備えた上で、共同生活室内を車椅子が支障なく通行できる形状が確保されている必要があります。</w:t>
            </w:r>
          </w:p>
        </w:tc>
        <w:tc>
          <w:tcPr>
            <w:tcW w:w="992" w:type="dxa"/>
            <w:tcBorders>
              <w:left w:val="single" w:sz="4" w:space="0" w:color="auto"/>
              <w:right w:val="single" w:sz="4" w:space="0" w:color="auto"/>
            </w:tcBorders>
            <w:tcMar>
              <w:left w:w="28" w:type="dxa"/>
              <w:right w:w="28" w:type="dxa"/>
            </w:tcMar>
          </w:tcPr>
          <w:p w14:paraId="1A2538B6"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0FD517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8C66D1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DD2017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CB6650E" w14:textId="50E750FE" w:rsidR="005A0409" w:rsidRPr="005C125D" w:rsidRDefault="005A0409" w:rsidP="005A0409">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Pr="006160A0">
              <w:rPr>
                <w:rFonts w:asciiTheme="minorEastAsia" w:hAnsiTheme="minorEastAsia" w:hint="eastAsia"/>
                <w:spacing w:val="-10"/>
                <w:szCs w:val="21"/>
              </w:rPr>
              <w:t>入居者が、心身の状況に応じて家事を行うことができるようにする観点から、簡易な流し・調理設備を設けることが望ましいです。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C4F98E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4A9FFC8" w14:textId="77777777" w:rsidR="005A0409" w:rsidRPr="005C125D" w:rsidRDefault="005A0409" w:rsidP="005A0409">
            <w:pPr>
              <w:spacing w:line="240" w:lineRule="exact"/>
              <w:jc w:val="left"/>
              <w:rPr>
                <w:rFonts w:asciiTheme="minorEastAsia" w:hAnsiTheme="minorEastAsia"/>
                <w:sz w:val="18"/>
                <w:szCs w:val="18"/>
              </w:rPr>
            </w:pPr>
          </w:p>
        </w:tc>
      </w:tr>
      <w:tr w:rsidR="00C3524E" w:rsidRPr="005C125D" w14:paraId="4A6C467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nil"/>
              <w:left w:val="single" w:sz="4" w:space="0" w:color="auto"/>
              <w:right w:val="single" w:sz="4" w:space="0" w:color="auto"/>
            </w:tcBorders>
            <w:shd w:val="clear" w:color="auto" w:fill="auto"/>
          </w:tcPr>
          <w:p w14:paraId="7F54694A" w14:textId="77777777" w:rsidR="00C3524E" w:rsidRPr="005C125D" w:rsidRDefault="00C3524E"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64583CD5" w14:textId="77777777" w:rsidR="00C3524E" w:rsidRPr="005C125D" w:rsidRDefault="00C3524E"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ＭＳ ゴシック" w:hint="eastAsia"/>
                <w:b/>
                <w:szCs w:val="21"/>
              </w:rPr>
              <w:t>次の要件を満たす洗面設備を設けていますか。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6D3EDFD7" w14:textId="055378DC" w:rsidR="00C3524E" w:rsidRPr="005C125D" w:rsidRDefault="007816F9" w:rsidP="005A0409">
            <w:pPr>
              <w:spacing w:line="300" w:lineRule="exact"/>
              <w:rPr>
                <w:rFonts w:asciiTheme="minorEastAsia" w:hAnsiTheme="minorEastAsia"/>
                <w:szCs w:val="21"/>
              </w:rPr>
            </w:pPr>
            <w:sdt>
              <w:sdtPr>
                <w:rPr>
                  <w:sz w:val="20"/>
                  <w:szCs w:val="20"/>
                </w:rPr>
                <w:id w:val="-1063706123"/>
                <w14:checkbox>
                  <w14:checked w14:val="0"/>
                  <w14:checkedState w14:val="2612" w14:font="ＭＳ ゴシック"/>
                  <w14:uncheckedState w14:val="2610" w14:font="ＭＳ ゴシック"/>
                </w14:checkbox>
              </w:sdtPr>
              <w:sdtContent>
                <w:r w:rsidR="00C3524E" w:rsidRPr="00EF7FB4">
                  <w:rPr>
                    <w:rFonts w:hAnsi="ＭＳ ゴシック" w:hint="eastAsia"/>
                    <w:sz w:val="20"/>
                    <w:szCs w:val="20"/>
                  </w:rPr>
                  <w:t>☐</w:t>
                </w:r>
              </w:sdtContent>
            </w:sdt>
            <w:r w:rsidR="00C3524E" w:rsidRPr="005C125D">
              <w:rPr>
                <w:rFonts w:asciiTheme="minorEastAsia" w:hAnsiTheme="minorEastAsia" w:hint="eastAsia"/>
                <w:szCs w:val="21"/>
              </w:rPr>
              <w:t>いる</w:t>
            </w:r>
          </w:p>
          <w:p w14:paraId="2822A873" w14:textId="0C374E06" w:rsidR="00C3524E" w:rsidRPr="005C125D" w:rsidRDefault="007816F9" w:rsidP="005A0409">
            <w:pPr>
              <w:spacing w:line="300" w:lineRule="exact"/>
              <w:rPr>
                <w:rFonts w:asciiTheme="minorEastAsia" w:hAnsiTheme="minorEastAsia"/>
                <w:szCs w:val="21"/>
              </w:rPr>
            </w:pPr>
            <w:sdt>
              <w:sdtPr>
                <w:rPr>
                  <w:sz w:val="20"/>
                  <w:szCs w:val="20"/>
                </w:rPr>
                <w:id w:val="1559976"/>
                <w14:checkbox>
                  <w14:checked w14:val="0"/>
                  <w14:checkedState w14:val="2612" w14:font="ＭＳ ゴシック"/>
                  <w14:uncheckedState w14:val="2610" w14:font="ＭＳ ゴシック"/>
                </w14:checkbox>
              </w:sdtPr>
              <w:sdtContent>
                <w:r w:rsidR="00C3524E" w:rsidRPr="00EF7FB4">
                  <w:rPr>
                    <w:rFonts w:hAnsi="ＭＳ ゴシック" w:hint="eastAsia"/>
                    <w:sz w:val="20"/>
                    <w:szCs w:val="20"/>
                  </w:rPr>
                  <w:t>☐</w:t>
                </w:r>
              </w:sdtContent>
            </w:sdt>
            <w:r w:rsidR="00C3524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4A4FAEC"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条例第180条第１項第１号ウ</w:t>
            </w:r>
          </w:p>
          <w:p w14:paraId="583B23F2"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FDEF08D"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第三の七の５⑵⑥</w:t>
            </w:r>
          </w:p>
          <w:p w14:paraId="56BF31CE"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7FE68AEB"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第61条第４項第１号ハ</w:t>
            </w:r>
          </w:p>
        </w:tc>
      </w:tr>
      <w:tr w:rsidR="00C3524E" w:rsidRPr="005C125D" w14:paraId="6C8030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6D82F0E" w14:textId="77777777" w:rsidR="00C3524E" w:rsidRPr="005C125D" w:rsidRDefault="00C3524E"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E91EE2D" w14:textId="77777777" w:rsidR="00C3524E" w:rsidRPr="005C125D" w:rsidRDefault="00C3524E"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居室ごとに設け、又は共同生活室ごとに適当数設けること。</w:t>
            </w:r>
          </w:p>
        </w:tc>
        <w:tc>
          <w:tcPr>
            <w:tcW w:w="992" w:type="dxa"/>
            <w:vMerge/>
            <w:tcBorders>
              <w:left w:val="single" w:sz="4" w:space="0" w:color="auto"/>
              <w:right w:val="single" w:sz="4" w:space="0" w:color="auto"/>
            </w:tcBorders>
            <w:tcMar>
              <w:left w:w="28" w:type="dxa"/>
              <w:right w:w="28" w:type="dxa"/>
            </w:tcMar>
          </w:tcPr>
          <w:p w14:paraId="5F6AEFC4" w14:textId="2C8C29EB" w:rsidR="00C3524E" w:rsidRPr="005C125D" w:rsidRDefault="00C3524E" w:rsidP="005A0409">
            <w:pPr>
              <w:spacing w:line="28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47D0D9E" w14:textId="77777777" w:rsidR="00C3524E" w:rsidRPr="005C125D" w:rsidRDefault="00C3524E" w:rsidP="005A0409">
            <w:pPr>
              <w:spacing w:line="240" w:lineRule="exact"/>
              <w:jc w:val="left"/>
              <w:rPr>
                <w:rFonts w:asciiTheme="minorEastAsia" w:hAnsiTheme="minorEastAsia"/>
                <w:sz w:val="18"/>
                <w:szCs w:val="18"/>
              </w:rPr>
            </w:pPr>
          </w:p>
        </w:tc>
      </w:tr>
      <w:tr w:rsidR="005A0409" w:rsidRPr="005C125D" w14:paraId="7ADB48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CE2D03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45AA438"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イ　要介護者が使用するのに適したものとすること。</w:t>
            </w:r>
          </w:p>
        </w:tc>
        <w:tc>
          <w:tcPr>
            <w:tcW w:w="992" w:type="dxa"/>
            <w:tcBorders>
              <w:left w:val="single" w:sz="4" w:space="0" w:color="auto"/>
              <w:right w:val="single" w:sz="4" w:space="0" w:color="auto"/>
            </w:tcBorders>
            <w:tcMar>
              <w:left w:w="28" w:type="dxa"/>
              <w:right w:w="28" w:type="dxa"/>
            </w:tcMar>
          </w:tcPr>
          <w:p w14:paraId="545AFB2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4162802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6B439B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981413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EAF9F6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洗面設備は、居室ごとに設けることが望ましいが、共同生活室ごとに適当数設けることとしても差し支えありません。</w:t>
            </w:r>
          </w:p>
        </w:tc>
        <w:tc>
          <w:tcPr>
            <w:tcW w:w="992" w:type="dxa"/>
            <w:tcBorders>
              <w:left w:val="single" w:sz="4" w:space="0" w:color="auto"/>
              <w:right w:val="single" w:sz="4" w:space="0" w:color="auto"/>
            </w:tcBorders>
            <w:tcMar>
              <w:left w:w="28" w:type="dxa"/>
              <w:right w:w="28" w:type="dxa"/>
            </w:tcMar>
          </w:tcPr>
          <w:p w14:paraId="328292F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564C430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E55F250"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B16D09D"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54DD42E" w14:textId="63A329B6" w:rsidR="005A0409" w:rsidRPr="005C125D" w:rsidRDefault="005A0409" w:rsidP="005A0409">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この場合にあっては、共同生活室内の１か所に集中して設けるのではなく、２か所以上に分散して設けることが望ましいです。</w:t>
            </w:r>
          </w:p>
        </w:tc>
        <w:tc>
          <w:tcPr>
            <w:tcW w:w="992" w:type="dxa"/>
            <w:tcBorders>
              <w:left w:val="single" w:sz="4" w:space="0" w:color="auto"/>
              <w:right w:val="single" w:sz="4" w:space="0" w:color="auto"/>
            </w:tcBorders>
            <w:tcMar>
              <w:left w:w="28" w:type="dxa"/>
              <w:right w:w="28" w:type="dxa"/>
            </w:tcMar>
          </w:tcPr>
          <w:p w14:paraId="15D1A495"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6A3A0A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B47582C"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3DDF3F"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047A130B" w14:textId="404A8360"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なお、居室ごとに設ける方式と、共同生活室ごとに設ける方式とを混在させても差し支えありません。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5A393A1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076DE9F" w14:textId="77777777" w:rsidR="005A0409" w:rsidRPr="005C125D" w:rsidRDefault="005A0409" w:rsidP="005A0409">
            <w:pPr>
              <w:spacing w:line="240" w:lineRule="exact"/>
              <w:jc w:val="left"/>
              <w:rPr>
                <w:rFonts w:asciiTheme="minorEastAsia" w:hAnsiTheme="minorEastAsia"/>
                <w:sz w:val="18"/>
                <w:szCs w:val="18"/>
              </w:rPr>
            </w:pPr>
          </w:p>
        </w:tc>
      </w:tr>
      <w:tr w:rsidR="00C3524E" w:rsidRPr="005C125D" w14:paraId="6A162FBD"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0B0E64BB" w14:textId="77777777" w:rsidR="00C3524E" w:rsidRPr="005C125D" w:rsidRDefault="00C3524E"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23B1E1E" w14:textId="77777777" w:rsidR="00C3524E" w:rsidRPr="005C125D" w:rsidRDefault="00C3524E"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ＭＳ ゴシック" w:hint="eastAsia"/>
                <w:b/>
                <w:szCs w:val="21"/>
              </w:rPr>
              <w:t>次の要件を満たす便所を設けていますか。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68BACC37" w14:textId="2F593659" w:rsidR="00C3524E" w:rsidRPr="005C125D" w:rsidRDefault="007816F9" w:rsidP="005A0409">
            <w:pPr>
              <w:spacing w:line="300" w:lineRule="exact"/>
              <w:rPr>
                <w:rFonts w:asciiTheme="minorEastAsia" w:hAnsiTheme="minorEastAsia"/>
                <w:szCs w:val="21"/>
              </w:rPr>
            </w:pPr>
            <w:sdt>
              <w:sdtPr>
                <w:rPr>
                  <w:sz w:val="20"/>
                  <w:szCs w:val="20"/>
                </w:rPr>
                <w:id w:val="80420033"/>
                <w14:checkbox>
                  <w14:checked w14:val="0"/>
                  <w14:checkedState w14:val="2612" w14:font="ＭＳ ゴシック"/>
                  <w14:uncheckedState w14:val="2610" w14:font="ＭＳ ゴシック"/>
                </w14:checkbox>
              </w:sdtPr>
              <w:sdtContent>
                <w:r w:rsidR="00C3524E" w:rsidRPr="00EF7FB4">
                  <w:rPr>
                    <w:rFonts w:hAnsi="ＭＳ ゴシック" w:hint="eastAsia"/>
                    <w:sz w:val="20"/>
                    <w:szCs w:val="20"/>
                  </w:rPr>
                  <w:t>☐</w:t>
                </w:r>
              </w:sdtContent>
            </w:sdt>
            <w:r w:rsidR="00C3524E" w:rsidRPr="005C125D">
              <w:rPr>
                <w:rFonts w:asciiTheme="minorEastAsia" w:hAnsiTheme="minorEastAsia" w:hint="eastAsia"/>
                <w:szCs w:val="21"/>
              </w:rPr>
              <w:t>いる</w:t>
            </w:r>
          </w:p>
          <w:p w14:paraId="70FF49F9" w14:textId="098EF45E" w:rsidR="00C3524E" w:rsidRPr="005C125D" w:rsidRDefault="007816F9" w:rsidP="005A0409">
            <w:pPr>
              <w:spacing w:line="300" w:lineRule="exact"/>
              <w:rPr>
                <w:rFonts w:asciiTheme="minorEastAsia" w:hAnsiTheme="minorEastAsia"/>
                <w:szCs w:val="21"/>
              </w:rPr>
            </w:pPr>
            <w:sdt>
              <w:sdtPr>
                <w:rPr>
                  <w:sz w:val="20"/>
                  <w:szCs w:val="20"/>
                </w:rPr>
                <w:id w:val="-2001030623"/>
                <w14:checkbox>
                  <w14:checked w14:val="0"/>
                  <w14:checkedState w14:val="2612" w14:font="ＭＳ ゴシック"/>
                  <w14:uncheckedState w14:val="2610" w14:font="ＭＳ ゴシック"/>
                </w14:checkbox>
              </w:sdtPr>
              <w:sdtContent>
                <w:r w:rsidR="00C3524E" w:rsidRPr="00EF7FB4">
                  <w:rPr>
                    <w:rFonts w:hAnsi="ＭＳ ゴシック" w:hint="eastAsia"/>
                    <w:sz w:val="20"/>
                    <w:szCs w:val="20"/>
                  </w:rPr>
                  <w:t>☐</w:t>
                </w:r>
              </w:sdtContent>
            </w:sdt>
            <w:r w:rsidR="00C3524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CC5D6F0"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条例第180条第１項第１号エ</w:t>
            </w:r>
          </w:p>
          <w:p w14:paraId="1CD363DF"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4AB1BB4"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第三の七の５⑵⑦</w:t>
            </w:r>
          </w:p>
          <w:p w14:paraId="6352C359"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791D0A04" w14:textId="77777777" w:rsidR="00C3524E" w:rsidRPr="005C125D" w:rsidRDefault="00C3524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第61条第４項第１号二</w:t>
            </w:r>
          </w:p>
        </w:tc>
      </w:tr>
      <w:tr w:rsidR="00C3524E" w:rsidRPr="005C125D" w14:paraId="00F9D533"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0326243" w14:textId="77777777" w:rsidR="00C3524E" w:rsidRPr="005C125D" w:rsidRDefault="00C3524E"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7F0A72A" w14:textId="77777777" w:rsidR="00C3524E" w:rsidRPr="005C125D" w:rsidRDefault="00C3524E"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居室ごとに設け、又は共同生活室ごとに適当数設けること。</w:t>
            </w:r>
          </w:p>
        </w:tc>
        <w:tc>
          <w:tcPr>
            <w:tcW w:w="992" w:type="dxa"/>
            <w:vMerge/>
            <w:tcBorders>
              <w:left w:val="single" w:sz="4" w:space="0" w:color="auto"/>
              <w:right w:val="single" w:sz="4" w:space="0" w:color="auto"/>
            </w:tcBorders>
            <w:tcMar>
              <w:left w:w="28" w:type="dxa"/>
              <w:right w:w="28" w:type="dxa"/>
            </w:tcMar>
          </w:tcPr>
          <w:p w14:paraId="4649D5CB" w14:textId="2D63419E" w:rsidR="00C3524E" w:rsidRPr="005C125D" w:rsidRDefault="00C3524E" w:rsidP="005A0409">
            <w:pPr>
              <w:spacing w:line="280" w:lineRule="exact"/>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99B96EE" w14:textId="77777777" w:rsidR="00C3524E" w:rsidRPr="005C125D" w:rsidRDefault="00C3524E" w:rsidP="005A0409">
            <w:pPr>
              <w:spacing w:line="240" w:lineRule="exact"/>
              <w:jc w:val="left"/>
              <w:rPr>
                <w:rFonts w:asciiTheme="minorEastAsia" w:hAnsiTheme="minorEastAsia"/>
                <w:sz w:val="18"/>
                <w:szCs w:val="18"/>
              </w:rPr>
            </w:pPr>
          </w:p>
        </w:tc>
      </w:tr>
      <w:tr w:rsidR="005A0409" w:rsidRPr="005C125D" w14:paraId="5A95CAF1"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B74A38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4B13228"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ブザー又はこれに代わる設備を設けるとともに、要介護者が使用するのに適したものとすること。</w:t>
            </w:r>
          </w:p>
        </w:tc>
        <w:tc>
          <w:tcPr>
            <w:tcW w:w="992" w:type="dxa"/>
            <w:tcBorders>
              <w:left w:val="single" w:sz="4" w:space="0" w:color="auto"/>
              <w:right w:val="single" w:sz="4" w:space="0" w:color="auto"/>
            </w:tcBorders>
            <w:tcMar>
              <w:left w:w="28" w:type="dxa"/>
              <w:right w:w="28" w:type="dxa"/>
            </w:tcMar>
          </w:tcPr>
          <w:p w14:paraId="6CDDE08A"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6FBF29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BD599C6"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F975BB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CA63EFE"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便所は、居室ごとに設けることが望ましいが、共同生活室ごとに適当数設けることとしても差し支えありません。</w:t>
            </w:r>
          </w:p>
        </w:tc>
        <w:tc>
          <w:tcPr>
            <w:tcW w:w="992" w:type="dxa"/>
            <w:tcBorders>
              <w:left w:val="single" w:sz="4" w:space="0" w:color="auto"/>
              <w:right w:val="single" w:sz="4" w:space="0" w:color="auto"/>
            </w:tcBorders>
            <w:tcMar>
              <w:left w:w="28" w:type="dxa"/>
              <w:right w:w="28" w:type="dxa"/>
            </w:tcMar>
          </w:tcPr>
          <w:p w14:paraId="00CB6301"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5A1D0D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465B8B0"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C794C2F"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46C840F" w14:textId="53882490" w:rsidR="005A0409" w:rsidRPr="005C125D" w:rsidRDefault="005A0409" w:rsidP="005A0409">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この場合にあっては、共同生活室内の１か所に集中して設けるのではなく、２か所以上に分散して設けることが望ましいです。</w:t>
            </w:r>
          </w:p>
        </w:tc>
        <w:tc>
          <w:tcPr>
            <w:tcW w:w="992" w:type="dxa"/>
            <w:tcBorders>
              <w:left w:val="single" w:sz="4" w:space="0" w:color="auto"/>
              <w:right w:val="single" w:sz="4" w:space="0" w:color="auto"/>
            </w:tcBorders>
            <w:tcMar>
              <w:left w:w="28" w:type="dxa"/>
              <w:right w:w="28" w:type="dxa"/>
            </w:tcMar>
          </w:tcPr>
          <w:p w14:paraId="32131D4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255E60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9A7DAF8"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5D6B093C"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610C15B5"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なお、居室ごとに設ける方式と、共同生活室ごとに設ける方式とを混在させても差し支えありません。</w:t>
            </w:r>
          </w:p>
          <w:p w14:paraId="6E4E1FB5" w14:textId="3675D228" w:rsidR="00C3524E" w:rsidRPr="005C125D" w:rsidRDefault="00C3524E" w:rsidP="005A0409">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46234596"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231557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26F2C65"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2"/>
        </w:trPr>
        <w:tc>
          <w:tcPr>
            <w:tcW w:w="1559" w:type="dxa"/>
            <w:vMerge w:val="restart"/>
            <w:tcBorders>
              <w:left w:val="single" w:sz="4" w:space="0" w:color="auto"/>
              <w:right w:val="single" w:sz="4" w:space="0" w:color="auto"/>
            </w:tcBorders>
            <w:shd w:val="clear" w:color="auto" w:fill="auto"/>
          </w:tcPr>
          <w:p w14:paraId="47882CC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E2B3346"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ＭＳ ゴシック" w:hint="eastAsia"/>
                <w:b/>
                <w:szCs w:val="21"/>
              </w:rPr>
              <w:t>要介護者が入浴するのに適した浴室を設けていますか。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6A5AE1DD" w14:textId="559042D8" w:rsidR="005A0409" w:rsidRPr="005C125D" w:rsidRDefault="007816F9" w:rsidP="005A0409">
            <w:pPr>
              <w:spacing w:line="300" w:lineRule="exact"/>
              <w:rPr>
                <w:rFonts w:asciiTheme="minorEastAsia" w:hAnsiTheme="minorEastAsia"/>
                <w:szCs w:val="21"/>
              </w:rPr>
            </w:pPr>
            <w:sdt>
              <w:sdtPr>
                <w:rPr>
                  <w:sz w:val="20"/>
                  <w:szCs w:val="20"/>
                </w:rPr>
                <w:id w:val="-117849797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B97C888" w14:textId="415A8199" w:rsidR="005A0409" w:rsidRPr="005C125D" w:rsidRDefault="007816F9" w:rsidP="005A0409">
            <w:pPr>
              <w:spacing w:line="280" w:lineRule="exact"/>
              <w:rPr>
                <w:rFonts w:asciiTheme="minorEastAsia" w:hAnsiTheme="minorEastAsia"/>
                <w:szCs w:val="21"/>
              </w:rPr>
            </w:pPr>
            <w:sdt>
              <w:sdtPr>
                <w:rPr>
                  <w:sz w:val="20"/>
                  <w:szCs w:val="20"/>
                </w:rPr>
                <w:id w:val="-135217500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8F4DCC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w:t>
            </w:r>
          </w:p>
          <w:p w14:paraId="74C784A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第１項第２号</w:t>
            </w:r>
          </w:p>
          <w:p w14:paraId="2539E9B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9C8F27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第三の七の５⑵⑧</w:t>
            </w:r>
          </w:p>
          <w:p w14:paraId="6D0AB44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EB28A4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第61条第４項第２号</w:t>
            </w:r>
          </w:p>
        </w:tc>
      </w:tr>
      <w:tr w:rsidR="005A0409" w:rsidRPr="005C125D" w14:paraId="21F229C5"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E06E26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929513B"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浴室は、居室のある階ごとに設けることが望ましいです。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11E11F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9A4CA4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F65228B"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23921B6" w14:textId="77777777" w:rsidR="005A0409" w:rsidRPr="005C125D" w:rsidRDefault="005A0409" w:rsidP="005A0409">
            <w:pPr>
              <w:spacing w:line="280" w:lineRule="exact"/>
              <w:rPr>
                <w:rFonts w:asciiTheme="minorEastAsia" w:hAnsiTheme="minorEastAsia"/>
                <w:szCs w:val="21"/>
              </w:rPr>
            </w:pPr>
          </w:p>
          <w:p w14:paraId="44CF375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C8A872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ＭＳ ゴシック" w:hint="eastAsia"/>
                <w:b/>
                <w:szCs w:val="21"/>
              </w:rPr>
              <w:t>診療所である医務室を設け、入居者を診療するために必要な医薬品及び医療機器を備えるほか、必要に応じて臨床検査設備を設けていますか。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496FC3C0" w14:textId="387047EC" w:rsidR="005A0409" w:rsidRPr="005C125D" w:rsidRDefault="007816F9" w:rsidP="005A0409">
            <w:pPr>
              <w:spacing w:line="300" w:lineRule="exact"/>
              <w:rPr>
                <w:rFonts w:asciiTheme="minorEastAsia" w:hAnsiTheme="minorEastAsia"/>
                <w:szCs w:val="21"/>
              </w:rPr>
            </w:pPr>
            <w:sdt>
              <w:sdtPr>
                <w:rPr>
                  <w:sz w:val="20"/>
                  <w:szCs w:val="20"/>
                </w:rPr>
                <w:id w:val="76558083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FB57BC2" w14:textId="3AE6FAA9" w:rsidR="005A0409" w:rsidRPr="005C125D" w:rsidRDefault="007816F9" w:rsidP="005A0409">
            <w:pPr>
              <w:spacing w:line="280" w:lineRule="exact"/>
              <w:rPr>
                <w:rFonts w:asciiTheme="minorEastAsia" w:hAnsiTheme="minorEastAsia"/>
                <w:szCs w:val="21"/>
              </w:rPr>
            </w:pPr>
            <w:sdt>
              <w:sdtPr>
                <w:rPr>
                  <w:sz w:val="20"/>
                  <w:szCs w:val="20"/>
                </w:rPr>
                <w:id w:val="205225918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5059A79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条例第180条第１項第３号</w:t>
            </w:r>
          </w:p>
          <w:p w14:paraId="1A7FAEE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FC2B170" w14:textId="77777777" w:rsidTr="00912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55EAED6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0A3AB58" w14:textId="75E9BBF4"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本体施設が指定介護老人福祉施設又は指定地域密着型介護老人福祉施設であるサテライト型居住施設については医務室を必要とせず、入所(入居)者を診療するために必要な医薬品及び医療機器を備えるほか、必要に応じて臨床検査設備を設けることで足ります。</w:t>
            </w:r>
          </w:p>
        </w:tc>
        <w:tc>
          <w:tcPr>
            <w:tcW w:w="992" w:type="dxa"/>
            <w:tcBorders>
              <w:left w:val="single" w:sz="4" w:space="0" w:color="auto"/>
              <w:bottom w:val="single" w:sz="4" w:space="0" w:color="auto"/>
              <w:right w:val="single" w:sz="4" w:space="0" w:color="auto"/>
            </w:tcBorders>
            <w:tcMar>
              <w:left w:w="28" w:type="dxa"/>
              <w:right w:w="28" w:type="dxa"/>
            </w:tcMar>
          </w:tcPr>
          <w:p w14:paraId="11F117A7"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9251C7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DE5CF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7B1E013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4921413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ＭＳ ゴシック" w:hint="eastAsia"/>
                <w:b/>
                <w:szCs w:val="21"/>
              </w:rPr>
              <w:t>調理室には、食器、調理器具等を消毒する設備、食器、食品等を清潔に保管する設備並びに防虫及び防鼠の設備を設けていますか。</w:t>
            </w:r>
          </w:p>
        </w:tc>
        <w:tc>
          <w:tcPr>
            <w:tcW w:w="992" w:type="dxa"/>
            <w:tcBorders>
              <w:left w:val="single" w:sz="4" w:space="0" w:color="auto"/>
              <w:bottom w:val="single" w:sz="4" w:space="0" w:color="auto"/>
              <w:right w:val="single" w:sz="4" w:space="0" w:color="auto"/>
            </w:tcBorders>
            <w:tcMar>
              <w:left w:w="28" w:type="dxa"/>
              <w:right w:w="28" w:type="dxa"/>
            </w:tcMar>
          </w:tcPr>
          <w:p w14:paraId="1BCEE738" w14:textId="7130392E" w:rsidR="005A0409" w:rsidRPr="005C125D" w:rsidRDefault="007816F9" w:rsidP="005A0409">
            <w:pPr>
              <w:spacing w:line="300" w:lineRule="exact"/>
              <w:rPr>
                <w:rFonts w:asciiTheme="minorEastAsia" w:hAnsiTheme="minorEastAsia"/>
                <w:szCs w:val="21"/>
              </w:rPr>
            </w:pPr>
            <w:sdt>
              <w:sdtPr>
                <w:rPr>
                  <w:sz w:val="20"/>
                  <w:szCs w:val="20"/>
                </w:rPr>
                <w:id w:val="-126276484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B8910D4" w14:textId="12FEE770" w:rsidR="005A0409" w:rsidRPr="005C125D" w:rsidRDefault="007816F9" w:rsidP="005A0409">
            <w:pPr>
              <w:spacing w:line="280" w:lineRule="exact"/>
              <w:rPr>
                <w:rFonts w:asciiTheme="minorEastAsia" w:hAnsiTheme="minorEastAsia"/>
                <w:szCs w:val="21"/>
              </w:rPr>
            </w:pPr>
            <w:sdt>
              <w:sdtPr>
                <w:rPr>
                  <w:sz w:val="20"/>
                  <w:szCs w:val="20"/>
                </w:rPr>
                <w:id w:val="13306989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04578BC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平12老発214</w:t>
            </w:r>
          </w:p>
          <w:p w14:paraId="2D9A276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第７の２(第２の１の⑻)</w:t>
            </w:r>
          </w:p>
        </w:tc>
      </w:tr>
      <w:tr w:rsidR="005A0409" w:rsidRPr="005C125D" w14:paraId="0B11B2E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455D60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C00F92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ＭＳ ゴシック" w:hint="eastAsia"/>
                <w:b/>
                <w:szCs w:val="21"/>
              </w:rPr>
              <w:t>汚物処理室は、他の設備と区分された一定のスペースを有し、換気及び衛生管理等に十分配慮していますか。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C622302" w14:textId="1BA1C429" w:rsidR="005A0409" w:rsidRPr="005C125D" w:rsidRDefault="007816F9" w:rsidP="005A0409">
            <w:pPr>
              <w:spacing w:line="280" w:lineRule="exact"/>
              <w:rPr>
                <w:rFonts w:asciiTheme="minorEastAsia" w:hAnsiTheme="minorEastAsia"/>
                <w:szCs w:val="21"/>
              </w:rPr>
            </w:pPr>
            <w:sdt>
              <w:sdtPr>
                <w:rPr>
                  <w:sz w:val="20"/>
                  <w:szCs w:val="20"/>
                </w:rPr>
                <w:id w:val="-32836600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BE5CA29" w14:textId="254AB2B9" w:rsidR="005A0409" w:rsidRPr="005C125D" w:rsidRDefault="007816F9" w:rsidP="005A0409">
            <w:pPr>
              <w:spacing w:line="280" w:lineRule="exact"/>
              <w:rPr>
                <w:rFonts w:asciiTheme="minorEastAsia" w:hAnsiTheme="minorEastAsia"/>
                <w:szCs w:val="21"/>
              </w:rPr>
            </w:pPr>
            <w:sdt>
              <w:sdtPr>
                <w:rPr>
                  <w:sz w:val="20"/>
                  <w:szCs w:val="20"/>
                </w:rPr>
                <w:id w:val="22912445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598956D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平12老発214</w:t>
            </w:r>
          </w:p>
          <w:p w14:paraId="04D56F0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第７の２(第２の１の⑼</w:t>
            </w:r>
            <w:r w:rsidRPr="005C125D">
              <w:rPr>
                <w:rFonts w:asciiTheme="minorEastAsia" w:hAnsiTheme="minorEastAsia"/>
                <w:sz w:val="18"/>
                <w:szCs w:val="18"/>
              </w:rPr>
              <w:t>）</w:t>
            </w:r>
          </w:p>
        </w:tc>
      </w:tr>
      <w:tr w:rsidR="005A0409" w:rsidRPr="005C125D" w14:paraId="19F4874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109A48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9F8DF7A"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Theme="minorEastAsia" w:hint="eastAsia"/>
                <w:b/>
                <w:szCs w:val="21"/>
              </w:rPr>
              <w:t>設備は、専ら施設の用に供するものとなっていますか。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BA21367" w14:textId="57D1E683" w:rsidR="005A0409" w:rsidRPr="005C125D" w:rsidRDefault="007816F9" w:rsidP="005A0409">
            <w:pPr>
              <w:spacing w:line="300" w:lineRule="exact"/>
              <w:rPr>
                <w:rFonts w:asciiTheme="minorEastAsia" w:hAnsiTheme="minorEastAsia"/>
                <w:szCs w:val="21"/>
              </w:rPr>
            </w:pPr>
            <w:sdt>
              <w:sdtPr>
                <w:rPr>
                  <w:sz w:val="20"/>
                  <w:szCs w:val="20"/>
                </w:rPr>
                <w:id w:val="155234240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3CF2638" w14:textId="6ECFEACF" w:rsidR="005A0409" w:rsidRPr="005C125D" w:rsidRDefault="007816F9" w:rsidP="005A0409">
            <w:pPr>
              <w:spacing w:line="280" w:lineRule="exact"/>
              <w:rPr>
                <w:rFonts w:asciiTheme="minorEastAsia" w:hAnsiTheme="minorEastAsia"/>
                <w:szCs w:val="21"/>
              </w:rPr>
            </w:pPr>
            <w:sdt>
              <w:sdtPr>
                <w:rPr>
                  <w:sz w:val="20"/>
                  <w:szCs w:val="20"/>
                </w:rPr>
                <w:id w:val="159589945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CF9F6F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条例第180条第２項</w:t>
            </w:r>
          </w:p>
          <w:p w14:paraId="7C84BD5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B60C1B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第三の七の５⑵⑨(準用第三の七の３⑴)</w:t>
            </w:r>
          </w:p>
        </w:tc>
      </w:tr>
      <w:tr w:rsidR="005A0409" w:rsidRPr="005C125D" w14:paraId="710593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5"/>
        </w:trPr>
        <w:tc>
          <w:tcPr>
            <w:tcW w:w="1559" w:type="dxa"/>
            <w:vMerge/>
            <w:tcBorders>
              <w:left w:val="single" w:sz="4" w:space="0" w:color="auto"/>
              <w:right w:val="single" w:sz="4" w:space="0" w:color="auto"/>
            </w:tcBorders>
            <w:shd w:val="clear" w:color="auto" w:fill="auto"/>
          </w:tcPr>
          <w:p w14:paraId="54F6D46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C3E9DC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入居者に対するサービスの提供に支障がない場合は、この限りではありません。</w:t>
            </w:r>
          </w:p>
        </w:tc>
        <w:tc>
          <w:tcPr>
            <w:tcW w:w="992" w:type="dxa"/>
            <w:tcBorders>
              <w:left w:val="single" w:sz="4" w:space="0" w:color="auto"/>
              <w:right w:val="single" w:sz="4" w:space="0" w:color="auto"/>
            </w:tcBorders>
            <w:tcMar>
              <w:left w:w="28" w:type="dxa"/>
              <w:right w:w="28" w:type="dxa"/>
            </w:tcMar>
          </w:tcPr>
          <w:p w14:paraId="29379D8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55A333C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4B35A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5"/>
        </w:trPr>
        <w:tc>
          <w:tcPr>
            <w:tcW w:w="1559" w:type="dxa"/>
            <w:vMerge/>
            <w:tcBorders>
              <w:left w:val="single" w:sz="4" w:space="0" w:color="auto"/>
              <w:right w:val="single" w:sz="4" w:space="0" w:color="auto"/>
            </w:tcBorders>
            <w:shd w:val="clear" w:color="auto" w:fill="auto"/>
          </w:tcPr>
          <w:p w14:paraId="7DE5A564" w14:textId="77777777" w:rsidR="005A0409" w:rsidRPr="005C125D" w:rsidRDefault="005A0409" w:rsidP="005A0409">
            <w:pPr>
              <w:spacing w:line="280" w:lineRule="exact"/>
              <w:rPr>
                <w:rFonts w:asciiTheme="minorEastAsia" w:hAnsiTheme="minorEastAsia"/>
                <w:szCs w:val="21"/>
              </w:rPr>
            </w:pPr>
          </w:p>
        </w:tc>
        <w:tc>
          <w:tcPr>
            <w:tcW w:w="6096" w:type="dxa"/>
            <w:gridSpan w:val="3"/>
            <w:vMerge w:val="restart"/>
            <w:tcBorders>
              <w:top w:val="dotted" w:sz="4" w:space="0" w:color="auto"/>
              <w:left w:val="single" w:sz="4" w:space="0" w:color="auto"/>
              <w:right w:val="single" w:sz="4" w:space="0" w:color="auto"/>
            </w:tcBorders>
            <w:shd w:val="clear" w:color="auto" w:fill="auto"/>
          </w:tcPr>
          <w:p w14:paraId="15074F4E"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便所等の面積又は数の定めのない設備については、それぞれの設備の持つ機能を十分に発揮し得る適当な広さ又は数を確保するよう配慮してください。</w:t>
            </w:r>
          </w:p>
          <w:p w14:paraId="6E06DC4B" w14:textId="1E329192" w:rsidR="00C3524E" w:rsidRPr="005C125D" w:rsidRDefault="00C3524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83E29E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3DA31C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453B2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6F9F2DF3" w14:textId="77777777" w:rsidR="005A0409" w:rsidRPr="005C125D" w:rsidRDefault="005A0409" w:rsidP="005A0409">
            <w:pPr>
              <w:spacing w:line="280" w:lineRule="exact"/>
              <w:rPr>
                <w:rFonts w:asciiTheme="minorEastAsia" w:hAnsiTheme="minorEastAsia"/>
                <w:szCs w:val="21"/>
              </w:rPr>
            </w:pPr>
          </w:p>
        </w:tc>
        <w:tc>
          <w:tcPr>
            <w:tcW w:w="6096" w:type="dxa"/>
            <w:gridSpan w:val="3"/>
            <w:vMerge/>
            <w:tcBorders>
              <w:left w:val="single" w:sz="4" w:space="0" w:color="auto"/>
              <w:bottom w:val="single" w:sz="4" w:space="0" w:color="auto"/>
              <w:right w:val="single" w:sz="4" w:space="0" w:color="auto"/>
            </w:tcBorders>
            <w:shd w:val="clear" w:color="auto" w:fill="auto"/>
          </w:tcPr>
          <w:p w14:paraId="48B2C700" w14:textId="77777777" w:rsidR="005A0409" w:rsidRPr="005C125D" w:rsidRDefault="005A0409" w:rsidP="005A0409">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D89316E"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633A080C" w14:textId="77777777" w:rsidR="005A0409" w:rsidRPr="005C125D" w:rsidRDefault="005A0409" w:rsidP="005A0409">
            <w:pPr>
              <w:spacing w:line="240" w:lineRule="exact"/>
              <w:jc w:val="left"/>
              <w:rPr>
                <w:rFonts w:asciiTheme="minorEastAsia" w:hAnsiTheme="minorEastAsia"/>
                <w:sz w:val="18"/>
                <w:szCs w:val="18"/>
              </w:rPr>
            </w:pPr>
          </w:p>
        </w:tc>
      </w:tr>
      <w:tr w:rsidR="003E328E" w:rsidRPr="005C125D" w14:paraId="6B73350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9EC8DDD" w14:textId="77777777" w:rsidR="003E328E" w:rsidRPr="005C125D" w:rsidRDefault="003E328E" w:rsidP="005A0409">
            <w:pPr>
              <w:spacing w:line="280" w:lineRule="exact"/>
              <w:rPr>
                <w:rFonts w:asciiTheme="minorEastAsia" w:hAnsiTheme="minorEastAsia"/>
                <w:szCs w:val="21"/>
              </w:rPr>
            </w:pPr>
            <w:r w:rsidRPr="005C125D">
              <w:rPr>
                <w:rFonts w:asciiTheme="minorEastAsia" w:hAnsiTheme="minorEastAsia" w:hint="eastAsia"/>
                <w:szCs w:val="21"/>
              </w:rPr>
              <w:t xml:space="preserve">2　</w:t>
            </w:r>
          </w:p>
          <w:p w14:paraId="630B3937" w14:textId="77777777" w:rsidR="003E328E" w:rsidRPr="005C125D" w:rsidRDefault="003E328E" w:rsidP="005A0409">
            <w:pPr>
              <w:spacing w:line="280" w:lineRule="exact"/>
              <w:rPr>
                <w:rFonts w:asciiTheme="minorEastAsia" w:hAnsiTheme="minorEastAsia"/>
                <w:szCs w:val="21"/>
              </w:rPr>
            </w:pPr>
            <w:r w:rsidRPr="005C125D">
              <w:rPr>
                <w:rFonts w:asciiTheme="minorEastAsia" w:hAnsiTheme="minorEastAsia" w:hint="eastAsia"/>
                <w:szCs w:val="21"/>
              </w:rPr>
              <w:t>構造等</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409EDC54" w14:textId="77777777" w:rsidR="003E328E" w:rsidRPr="005C125D" w:rsidRDefault="003E328E" w:rsidP="005A0409">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①</w:t>
            </w:r>
            <w:r w:rsidRPr="005C125D">
              <w:rPr>
                <w:rFonts w:ascii="ＭＳ ゴシック" w:eastAsia="ＭＳ ゴシック" w:hAnsiTheme="minorEastAsia" w:hint="eastAsia"/>
                <w:b/>
                <w:szCs w:val="21"/>
              </w:rPr>
              <w:t xml:space="preserve">　廊下幅は1.5ｍ以上、中廊下の幅は1.8ｍ以上となっていますか。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9776B31" w14:textId="6C2EAD4A" w:rsidR="003E328E" w:rsidRPr="005C125D" w:rsidRDefault="007816F9" w:rsidP="005A0409">
            <w:pPr>
              <w:spacing w:line="300" w:lineRule="exact"/>
              <w:rPr>
                <w:rFonts w:asciiTheme="minorEastAsia" w:hAnsiTheme="minorEastAsia"/>
                <w:szCs w:val="21"/>
              </w:rPr>
            </w:pPr>
            <w:sdt>
              <w:sdtPr>
                <w:rPr>
                  <w:sz w:val="20"/>
                  <w:szCs w:val="20"/>
                </w:rPr>
                <w:id w:val="-1041441628"/>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szCs w:val="21"/>
              </w:rPr>
              <w:t>いる</w:t>
            </w:r>
          </w:p>
          <w:p w14:paraId="6558071F" w14:textId="584AA22B" w:rsidR="003E328E" w:rsidRPr="005C125D" w:rsidRDefault="007816F9" w:rsidP="005A0409">
            <w:pPr>
              <w:spacing w:line="280" w:lineRule="exact"/>
              <w:rPr>
                <w:rFonts w:asciiTheme="minorEastAsia" w:hAnsiTheme="minorEastAsia"/>
                <w:szCs w:val="21"/>
              </w:rPr>
            </w:pPr>
            <w:sdt>
              <w:sdtPr>
                <w:rPr>
                  <w:sz w:val="20"/>
                  <w:szCs w:val="20"/>
                </w:rPr>
                <w:id w:val="714079090"/>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D1625AC" w14:textId="77777777" w:rsidR="003E328E" w:rsidRPr="005C125D" w:rsidRDefault="003E328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条例第180条第１項第４号</w:t>
            </w:r>
          </w:p>
          <w:p w14:paraId="55B02986" w14:textId="77777777" w:rsidR="003E328E" w:rsidRPr="005C125D" w:rsidRDefault="003E328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235E533" w14:textId="77777777" w:rsidR="003E328E" w:rsidRPr="005C125D" w:rsidRDefault="003E328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第三の七の５⑵⑨(準用第三の七の３⑵)</w:t>
            </w:r>
          </w:p>
          <w:p w14:paraId="48A6C878" w14:textId="77777777" w:rsidR="003E328E" w:rsidRPr="005C125D" w:rsidRDefault="003E328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平11厚令46</w:t>
            </w:r>
          </w:p>
          <w:p w14:paraId="41656F7F" w14:textId="7D897FC9" w:rsidR="003E328E" w:rsidRPr="005C125D" w:rsidRDefault="003E328E"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61条第６項第</w:t>
            </w:r>
            <w:r w:rsidRPr="005C125D">
              <w:rPr>
                <w:rFonts w:asciiTheme="minorEastAsia" w:hAnsiTheme="minorEastAsia" w:hint="eastAsia"/>
                <w:sz w:val="18"/>
                <w:szCs w:val="18"/>
              </w:rPr>
              <w:t>１</w:t>
            </w:r>
            <w:r w:rsidRPr="005C125D">
              <w:rPr>
                <w:rFonts w:asciiTheme="minorEastAsia" w:hAnsiTheme="minorEastAsia"/>
                <w:sz w:val="18"/>
                <w:szCs w:val="18"/>
              </w:rPr>
              <w:t>号～第５号</w:t>
            </w:r>
          </w:p>
        </w:tc>
      </w:tr>
      <w:tr w:rsidR="003E328E" w:rsidRPr="005C125D" w14:paraId="04B5EC30"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DC70C5D" w14:textId="77777777" w:rsidR="003E328E" w:rsidRPr="005C125D" w:rsidRDefault="003E328E"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18322122" w14:textId="26DBC857" w:rsidR="003E328E" w:rsidRPr="005C125D" w:rsidRDefault="003E328E" w:rsidP="005A0409">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②</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廊下、共同生活室、便所その他必要な場所には常夜灯を設けていますか。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62DC48E" w14:textId="17E18012" w:rsidR="003E328E" w:rsidRPr="005C125D" w:rsidRDefault="007816F9" w:rsidP="005A0409">
            <w:pPr>
              <w:spacing w:line="300" w:lineRule="exact"/>
              <w:rPr>
                <w:rFonts w:asciiTheme="minorEastAsia" w:hAnsiTheme="minorEastAsia"/>
                <w:szCs w:val="21"/>
              </w:rPr>
            </w:pPr>
            <w:sdt>
              <w:sdtPr>
                <w:rPr>
                  <w:sz w:val="20"/>
                  <w:szCs w:val="20"/>
                </w:rPr>
                <w:id w:val="2028515627"/>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szCs w:val="21"/>
              </w:rPr>
              <w:t>いる</w:t>
            </w:r>
          </w:p>
          <w:p w14:paraId="34DA660F" w14:textId="6A1A113D" w:rsidR="003E328E" w:rsidRPr="005C125D" w:rsidRDefault="007816F9" w:rsidP="005A0409">
            <w:pPr>
              <w:spacing w:line="280" w:lineRule="exact"/>
              <w:rPr>
                <w:rFonts w:asciiTheme="minorEastAsia" w:hAnsiTheme="minorEastAsia"/>
                <w:szCs w:val="21"/>
              </w:rPr>
            </w:pPr>
            <w:sdt>
              <w:sdtPr>
                <w:rPr>
                  <w:sz w:val="20"/>
                  <w:szCs w:val="20"/>
                </w:rPr>
                <w:id w:val="-2138701247"/>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szCs w:val="21"/>
              </w:rPr>
              <w:t>いない</w:t>
            </w:r>
          </w:p>
        </w:tc>
        <w:tc>
          <w:tcPr>
            <w:tcW w:w="1417" w:type="dxa"/>
            <w:vMerge/>
            <w:tcBorders>
              <w:left w:val="single" w:sz="4" w:space="0" w:color="auto"/>
              <w:right w:val="single" w:sz="4" w:space="0" w:color="auto"/>
            </w:tcBorders>
            <w:shd w:val="clear" w:color="auto" w:fill="auto"/>
          </w:tcPr>
          <w:p w14:paraId="398A2B8F" w14:textId="77777777" w:rsidR="003E328E" w:rsidRPr="005C125D" w:rsidRDefault="003E328E" w:rsidP="005A0409">
            <w:pPr>
              <w:spacing w:line="240" w:lineRule="exact"/>
              <w:jc w:val="left"/>
              <w:rPr>
                <w:rFonts w:asciiTheme="minorEastAsia" w:hAnsiTheme="minorEastAsia"/>
                <w:sz w:val="18"/>
                <w:szCs w:val="18"/>
              </w:rPr>
            </w:pPr>
          </w:p>
        </w:tc>
      </w:tr>
      <w:tr w:rsidR="003E328E" w:rsidRPr="005C125D" w14:paraId="0DF7778B"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559" w:type="dxa"/>
            <w:tcBorders>
              <w:left w:val="single" w:sz="4" w:space="0" w:color="auto"/>
              <w:right w:val="single" w:sz="4" w:space="0" w:color="auto"/>
            </w:tcBorders>
            <w:shd w:val="clear" w:color="auto" w:fill="auto"/>
          </w:tcPr>
          <w:p w14:paraId="52329BBE" w14:textId="77777777" w:rsidR="003E328E" w:rsidRPr="005C125D" w:rsidRDefault="003E328E"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7A8DAB9A" w14:textId="77777777" w:rsidR="003E328E" w:rsidRPr="005C125D" w:rsidRDefault="003E328E" w:rsidP="005A0409">
            <w:pPr>
              <w:spacing w:line="280" w:lineRule="exact"/>
              <w:ind w:left="210" w:hangingChars="100" w:hanging="210"/>
              <w:rPr>
                <w:rFonts w:asciiTheme="minorEastAsia" w:hAnsiTheme="minorEastAsia"/>
                <w:b/>
                <w:szCs w:val="21"/>
              </w:rPr>
            </w:pPr>
            <w:r w:rsidRPr="003E328E">
              <w:rPr>
                <w:rFonts w:asciiTheme="minorEastAsia" w:hAnsiTheme="minorEastAsia" w:hint="eastAsia"/>
                <w:szCs w:val="21"/>
              </w:rPr>
              <w:t>③</w:t>
            </w:r>
            <w:r w:rsidRPr="005C125D">
              <w:rPr>
                <w:rFonts w:asciiTheme="minorEastAsia" w:hAnsiTheme="minorEastAsia" w:hint="eastAsia"/>
                <w:b/>
                <w:szCs w:val="21"/>
              </w:rPr>
              <w:t xml:space="preserve">　</w:t>
            </w:r>
            <w:r w:rsidRPr="005C125D">
              <w:rPr>
                <w:rFonts w:ascii="ＭＳ ゴシック" w:eastAsia="ＭＳ ゴシック" w:hAnsiTheme="minorEastAsia" w:hint="eastAsia"/>
                <w:b/>
                <w:szCs w:val="21"/>
              </w:rPr>
              <w:t>廊下及び階段には手すりを設けていますか。</w:t>
            </w:r>
          </w:p>
          <w:p w14:paraId="534DC746" w14:textId="3EECAA27" w:rsidR="003E328E" w:rsidRPr="005C125D" w:rsidRDefault="003E328E" w:rsidP="005A0409">
            <w:pPr>
              <w:spacing w:line="280" w:lineRule="exact"/>
              <w:rPr>
                <w:rFonts w:asciiTheme="minorEastAsia" w:hAnsiTheme="minorEastAsia"/>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9E2BD17" w14:textId="23300985" w:rsidR="003E328E" w:rsidRPr="005C125D" w:rsidRDefault="007816F9" w:rsidP="005A0409">
            <w:pPr>
              <w:spacing w:line="300" w:lineRule="exact"/>
              <w:rPr>
                <w:rFonts w:asciiTheme="minorEastAsia" w:hAnsiTheme="minorEastAsia"/>
                <w:szCs w:val="21"/>
              </w:rPr>
            </w:pPr>
            <w:sdt>
              <w:sdtPr>
                <w:rPr>
                  <w:sz w:val="20"/>
                  <w:szCs w:val="20"/>
                </w:rPr>
                <w:id w:val="1066926967"/>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szCs w:val="21"/>
              </w:rPr>
              <w:t>いる</w:t>
            </w:r>
          </w:p>
          <w:p w14:paraId="3A7D1471" w14:textId="11DDA9F8" w:rsidR="003E328E" w:rsidRPr="005C125D" w:rsidRDefault="007816F9" w:rsidP="005A0409">
            <w:pPr>
              <w:spacing w:line="280" w:lineRule="exact"/>
              <w:rPr>
                <w:rFonts w:asciiTheme="minorEastAsia" w:hAnsiTheme="minorEastAsia"/>
                <w:szCs w:val="21"/>
              </w:rPr>
            </w:pPr>
            <w:sdt>
              <w:sdtPr>
                <w:rPr>
                  <w:sz w:val="20"/>
                  <w:szCs w:val="20"/>
                </w:rPr>
                <w:id w:val="1489819950"/>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szCs w:val="21"/>
              </w:rPr>
              <w:t>いない</w:t>
            </w:r>
          </w:p>
        </w:tc>
        <w:tc>
          <w:tcPr>
            <w:tcW w:w="1417" w:type="dxa"/>
            <w:vMerge/>
            <w:tcBorders>
              <w:left w:val="single" w:sz="4" w:space="0" w:color="auto"/>
              <w:right w:val="single" w:sz="4" w:space="0" w:color="auto"/>
            </w:tcBorders>
            <w:shd w:val="clear" w:color="auto" w:fill="auto"/>
          </w:tcPr>
          <w:p w14:paraId="6B85FAE8" w14:textId="77777777" w:rsidR="003E328E" w:rsidRPr="005C125D" w:rsidRDefault="003E328E" w:rsidP="005A0409">
            <w:pPr>
              <w:spacing w:line="240" w:lineRule="exact"/>
              <w:jc w:val="left"/>
              <w:rPr>
                <w:rFonts w:asciiTheme="minorEastAsia" w:hAnsiTheme="minorEastAsia"/>
                <w:sz w:val="18"/>
                <w:szCs w:val="18"/>
              </w:rPr>
            </w:pPr>
          </w:p>
        </w:tc>
      </w:tr>
      <w:tr w:rsidR="003E328E" w:rsidRPr="005C125D" w14:paraId="32040061"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559" w:type="dxa"/>
            <w:tcBorders>
              <w:left w:val="single" w:sz="4" w:space="0" w:color="auto"/>
              <w:right w:val="single" w:sz="4" w:space="0" w:color="auto"/>
            </w:tcBorders>
            <w:shd w:val="clear" w:color="auto" w:fill="auto"/>
          </w:tcPr>
          <w:p w14:paraId="69B1BA47" w14:textId="77777777" w:rsidR="003E328E" w:rsidRPr="005C125D" w:rsidRDefault="003E328E"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62442B21" w14:textId="77777777" w:rsidR="003E328E" w:rsidRPr="005C125D" w:rsidRDefault="003E328E"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階段の傾斜は、緩やかにしていますか。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C377C0F" w14:textId="4C16E789" w:rsidR="003E328E" w:rsidRPr="005C125D" w:rsidRDefault="007816F9" w:rsidP="005A0409">
            <w:pPr>
              <w:spacing w:line="280" w:lineRule="exact"/>
              <w:rPr>
                <w:rFonts w:asciiTheme="minorEastAsia" w:hAnsiTheme="minorEastAsia"/>
                <w:kern w:val="0"/>
                <w:szCs w:val="21"/>
              </w:rPr>
            </w:pPr>
            <w:sdt>
              <w:sdtPr>
                <w:rPr>
                  <w:sz w:val="20"/>
                  <w:szCs w:val="20"/>
                </w:rPr>
                <w:id w:val="-2114354808"/>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kern w:val="0"/>
                <w:szCs w:val="21"/>
              </w:rPr>
              <w:t>いる</w:t>
            </w:r>
          </w:p>
          <w:p w14:paraId="279F3AF2" w14:textId="024E23A9" w:rsidR="003E328E" w:rsidRPr="005C125D" w:rsidRDefault="007816F9" w:rsidP="005A0409">
            <w:pPr>
              <w:spacing w:line="280" w:lineRule="exact"/>
              <w:rPr>
                <w:rFonts w:asciiTheme="minorEastAsia" w:hAnsiTheme="minorEastAsia"/>
                <w:kern w:val="0"/>
                <w:szCs w:val="21"/>
              </w:rPr>
            </w:pPr>
            <w:sdt>
              <w:sdtPr>
                <w:rPr>
                  <w:sz w:val="20"/>
                  <w:szCs w:val="20"/>
                </w:rPr>
                <w:id w:val="898717013"/>
                <w14:checkbox>
                  <w14:checked w14:val="0"/>
                  <w14:checkedState w14:val="2612" w14:font="ＭＳ ゴシック"/>
                  <w14:uncheckedState w14:val="2610" w14:font="ＭＳ ゴシック"/>
                </w14:checkbox>
              </w:sdtPr>
              <w:sdtContent>
                <w:r w:rsidR="003E328E" w:rsidRPr="00EF7FB4">
                  <w:rPr>
                    <w:rFonts w:hAnsi="ＭＳ ゴシック" w:hint="eastAsia"/>
                    <w:sz w:val="20"/>
                    <w:szCs w:val="20"/>
                  </w:rPr>
                  <w:t>☐</w:t>
                </w:r>
              </w:sdtContent>
            </w:sdt>
            <w:r w:rsidR="003E328E" w:rsidRPr="005C125D">
              <w:rPr>
                <w:rFonts w:asciiTheme="minorEastAsia" w:hAnsiTheme="minorEastAsia" w:hint="eastAsia"/>
                <w:kern w:val="0"/>
                <w:szCs w:val="21"/>
              </w:rPr>
              <w:t>いない</w:t>
            </w:r>
          </w:p>
        </w:tc>
        <w:tc>
          <w:tcPr>
            <w:tcW w:w="1417" w:type="dxa"/>
            <w:vMerge/>
            <w:tcBorders>
              <w:left w:val="single" w:sz="4" w:space="0" w:color="auto"/>
              <w:right w:val="single" w:sz="4" w:space="0" w:color="auto"/>
            </w:tcBorders>
            <w:shd w:val="clear" w:color="auto" w:fill="auto"/>
          </w:tcPr>
          <w:p w14:paraId="22A5142E" w14:textId="77777777" w:rsidR="003E328E" w:rsidRPr="005C125D" w:rsidRDefault="003E328E" w:rsidP="005A0409">
            <w:pPr>
              <w:spacing w:line="240" w:lineRule="exact"/>
              <w:jc w:val="left"/>
              <w:rPr>
                <w:rFonts w:asciiTheme="minorEastAsia" w:hAnsiTheme="minorEastAsia"/>
                <w:sz w:val="18"/>
                <w:szCs w:val="18"/>
              </w:rPr>
            </w:pPr>
          </w:p>
        </w:tc>
      </w:tr>
      <w:tr w:rsidR="005A0409" w:rsidRPr="005C125D" w14:paraId="0E31138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8F50A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B15A7C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居室、静養室等、ユニット又は浴室が２階以上の階にある場合は、１か所以上の傾斜路を設けていますか。ただし、エレベータを設ける場合はこの限りではありません。</w:t>
            </w:r>
          </w:p>
        </w:tc>
        <w:tc>
          <w:tcPr>
            <w:tcW w:w="992" w:type="dxa"/>
            <w:tcBorders>
              <w:top w:val="single" w:sz="4" w:space="0" w:color="auto"/>
              <w:left w:val="single" w:sz="4" w:space="0" w:color="auto"/>
              <w:right w:val="single" w:sz="4" w:space="0" w:color="auto"/>
            </w:tcBorders>
            <w:tcMar>
              <w:left w:w="28" w:type="dxa"/>
              <w:right w:w="28" w:type="dxa"/>
            </w:tcMar>
          </w:tcPr>
          <w:p w14:paraId="48D15A79" w14:textId="5CF668F8" w:rsidR="005A0409" w:rsidRPr="005C125D" w:rsidRDefault="007816F9" w:rsidP="005A0409">
            <w:pPr>
              <w:spacing w:line="300" w:lineRule="exact"/>
              <w:rPr>
                <w:rFonts w:asciiTheme="minorEastAsia" w:hAnsiTheme="minorEastAsia"/>
                <w:szCs w:val="21"/>
              </w:rPr>
            </w:pPr>
            <w:sdt>
              <w:sdtPr>
                <w:rPr>
                  <w:sz w:val="20"/>
                  <w:szCs w:val="20"/>
                </w:rPr>
                <w:id w:val="-73624738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288B91D" w14:textId="5B19BC56" w:rsidR="005A0409" w:rsidRPr="005C125D" w:rsidRDefault="007816F9" w:rsidP="005A0409">
            <w:pPr>
              <w:spacing w:line="280" w:lineRule="exact"/>
              <w:rPr>
                <w:rFonts w:asciiTheme="minorEastAsia" w:hAnsiTheme="minorEastAsia"/>
                <w:szCs w:val="21"/>
              </w:rPr>
            </w:pPr>
            <w:sdt>
              <w:sdtPr>
                <w:rPr>
                  <w:sz w:val="20"/>
                  <w:szCs w:val="20"/>
                </w:rPr>
                <w:id w:val="-162043892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left w:val="single" w:sz="4" w:space="0" w:color="auto"/>
              <w:bottom w:val="single" w:sz="4" w:space="0" w:color="auto"/>
              <w:right w:val="single" w:sz="4" w:space="0" w:color="auto"/>
            </w:tcBorders>
            <w:shd w:val="clear" w:color="auto" w:fill="auto"/>
          </w:tcPr>
          <w:p w14:paraId="7232494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50A42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C74F3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8364EF6"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廊下の一部の幅を拡張すること等により、入居者、従業者等の円滑な往来に支障が生じないと認められるときは、これによらないことができます。</w:t>
            </w:r>
          </w:p>
        </w:tc>
        <w:tc>
          <w:tcPr>
            <w:tcW w:w="992" w:type="dxa"/>
            <w:tcBorders>
              <w:left w:val="single" w:sz="4" w:space="0" w:color="auto"/>
              <w:right w:val="single" w:sz="4" w:space="0" w:color="auto"/>
            </w:tcBorders>
            <w:tcMar>
              <w:left w:w="28" w:type="dxa"/>
              <w:right w:w="28" w:type="dxa"/>
            </w:tcMar>
          </w:tcPr>
          <w:p w14:paraId="568021B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C9B1892" w14:textId="77777777" w:rsidR="005A0409" w:rsidRPr="005C125D" w:rsidRDefault="005A0409" w:rsidP="005A0409">
            <w:pPr>
              <w:jc w:val="left"/>
              <w:rPr>
                <w:rFonts w:asciiTheme="minorEastAsia" w:hAnsiTheme="minorEastAsia"/>
                <w:sz w:val="18"/>
                <w:szCs w:val="18"/>
              </w:rPr>
            </w:pPr>
          </w:p>
        </w:tc>
      </w:tr>
      <w:tr w:rsidR="005A0409" w:rsidRPr="005C125D" w14:paraId="5FE072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A2271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8C23D47" w14:textId="77777777" w:rsidR="005A0409" w:rsidRPr="000129B2" w:rsidRDefault="005A0409" w:rsidP="005A0409">
            <w:pPr>
              <w:spacing w:line="280" w:lineRule="exact"/>
              <w:ind w:leftChars="100" w:left="210" w:firstLineChars="100" w:firstLine="202"/>
              <w:rPr>
                <w:rFonts w:asciiTheme="minorEastAsia" w:hAnsiTheme="minorEastAsia"/>
                <w:spacing w:val="-4"/>
                <w:szCs w:val="21"/>
              </w:rPr>
            </w:pPr>
            <w:r w:rsidRPr="000129B2">
              <w:rPr>
                <w:rFonts w:asciiTheme="minorEastAsia" w:hAnsiTheme="minorEastAsia" w:hint="eastAsia"/>
                <w:spacing w:val="-4"/>
                <w:szCs w:val="21"/>
              </w:rPr>
              <w:t>これは、アルコーブを設けることなどにより、入居者、従業者等がすれ違う際にも支障が生じない場合を想定しています。</w:t>
            </w:r>
          </w:p>
        </w:tc>
        <w:tc>
          <w:tcPr>
            <w:tcW w:w="992" w:type="dxa"/>
            <w:tcBorders>
              <w:left w:val="single" w:sz="4" w:space="0" w:color="auto"/>
              <w:right w:val="single" w:sz="4" w:space="0" w:color="auto"/>
            </w:tcBorders>
            <w:tcMar>
              <w:left w:w="28" w:type="dxa"/>
              <w:right w:w="28" w:type="dxa"/>
            </w:tcMar>
          </w:tcPr>
          <w:p w14:paraId="6EB58EC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6344FA6" w14:textId="77777777" w:rsidR="005A0409" w:rsidRPr="005C125D" w:rsidRDefault="005A0409" w:rsidP="005A0409">
            <w:pPr>
              <w:jc w:val="left"/>
              <w:rPr>
                <w:rFonts w:asciiTheme="minorEastAsia" w:hAnsiTheme="minorEastAsia"/>
                <w:sz w:val="18"/>
                <w:szCs w:val="18"/>
              </w:rPr>
            </w:pPr>
          </w:p>
        </w:tc>
      </w:tr>
      <w:tr w:rsidR="005A0409" w:rsidRPr="005C125D" w14:paraId="02CA09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A26C4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52B2123" w14:textId="77777777" w:rsidR="005A0409"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また、「これによらないことができる。」とは、建築基準法等他の法令の基準を満たす範囲内である必要があります。</w:t>
            </w:r>
          </w:p>
          <w:p w14:paraId="3220FF9E" w14:textId="3080B84D" w:rsidR="00C3524E" w:rsidRPr="005C125D" w:rsidRDefault="00C3524E" w:rsidP="005A0409">
            <w:pPr>
              <w:spacing w:line="280" w:lineRule="exact"/>
              <w:ind w:leftChars="100" w:left="210" w:firstLineChars="100" w:firstLine="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36FB14B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9573CF3" w14:textId="77777777" w:rsidR="005A0409" w:rsidRPr="005C125D" w:rsidRDefault="005A0409" w:rsidP="005A0409">
            <w:pPr>
              <w:jc w:val="left"/>
              <w:rPr>
                <w:rFonts w:asciiTheme="minorEastAsia" w:hAnsiTheme="minorEastAsia"/>
                <w:sz w:val="19"/>
                <w:szCs w:val="19"/>
              </w:rPr>
            </w:pPr>
          </w:p>
        </w:tc>
      </w:tr>
      <w:tr w:rsidR="005A0409" w:rsidRPr="005C125D" w14:paraId="18C84A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CDCC9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18BC42C" w14:textId="7C8FFE05"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消火設備その他の非常災害に際して必要な設備（消防法その他の法令等に規定された設備）を設けていますか。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59F196E9" w14:textId="7C9AF922" w:rsidR="005A0409" w:rsidRPr="005C125D" w:rsidRDefault="007816F9" w:rsidP="005A0409">
            <w:pPr>
              <w:spacing w:line="300" w:lineRule="exact"/>
              <w:rPr>
                <w:rFonts w:asciiTheme="minorEastAsia" w:hAnsiTheme="minorEastAsia"/>
                <w:szCs w:val="21"/>
              </w:rPr>
            </w:pPr>
            <w:sdt>
              <w:sdtPr>
                <w:rPr>
                  <w:sz w:val="20"/>
                  <w:szCs w:val="20"/>
                </w:rPr>
                <w:id w:val="-169167371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4375B10" w14:textId="50AE9F4B" w:rsidR="005A0409" w:rsidRPr="005C125D" w:rsidRDefault="007816F9" w:rsidP="005A0409">
            <w:pPr>
              <w:spacing w:line="280" w:lineRule="exact"/>
              <w:rPr>
                <w:rFonts w:asciiTheme="minorEastAsia" w:hAnsiTheme="minorEastAsia"/>
                <w:szCs w:val="21"/>
              </w:rPr>
            </w:pPr>
            <w:sdt>
              <w:sdtPr>
                <w:rPr>
                  <w:sz w:val="20"/>
                  <w:szCs w:val="20"/>
                </w:rPr>
                <w:id w:val="13693143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AAD364C"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条例第180条第１項第５号</w:t>
            </w:r>
          </w:p>
          <w:p w14:paraId="6208F85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2D2A9C" w14:textId="77777777" w:rsidR="005A0409" w:rsidRPr="000129B2" w:rsidRDefault="005A0409" w:rsidP="005A0409">
            <w:pPr>
              <w:spacing w:line="240" w:lineRule="exact"/>
              <w:jc w:val="left"/>
              <w:rPr>
                <w:rFonts w:asciiTheme="minorEastAsia" w:hAnsiTheme="minorEastAsia"/>
                <w:spacing w:val="-6"/>
                <w:sz w:val="19"/>
                <w:szCs w:val="19"/>
              </w:rPr>
            </w:pPr>
            <w:r w:rsidRPr="000129B2">
              <w:rPr>
                <w:rFonts w:asciiTheme="minorEastAsia" w:hAnsiTheme="minorEastAsia" w:hint="eastAsia"/>
                <w:spacing w:val="-6"/>
                <w:sz w:val="18"/>
                <w:szCs w:val="18"/>
              </w:rPr>
              <w:t>第三の七の５⑵⑨(準用第三の二の二の２⑶)</w:t>
            </w:r>
          </w:p>
        </w:tc>
      </w:tr>
      <w:tr w:rsidR="005A0409" w:rsidRPr="005C125D" w14:paraId="4D4CAD8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737B62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F54E697" w14:textId="57CC3741"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消防法その他の法令等に規定された設備を確実に設置しなければなりません。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71F0D92" w14:textId="77777777" w:rsidR="005A0409" w:rsidRDefault="005A0409" w:rsidP="005A0409">
            <w:pPr>
              <w:spacing w:line="300" w:lineRule="exact"/>
              <w:rPr>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D583DE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B8BC93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006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EBB501" w14:textId="77777777" w:rsidR="005A0409" w:rsidRPr="005C125D" w:rsidRDefault="005A0409" w:rsidP="005A0409">
            <w:pPr>
              <w:ind w:left="210" w:hangingChars="100" w:hanging="210"/>
              <w:jc w:val="left"/>
              <w:rPr>
                <w:rFonts w:asciiTheme="minorEastAsia" w:hAnsiTheme="minorEastAsia"/>
                <w:szCs w:val="21"/>
              </w:rPr>
            </w:pPr>
            <w:r w:rsidRPr="005C125D">
              <w:rPr>
                <w:rFonts w:asciiTheme="minorEastAsia" w:hAnsiTheme="minorEastAsia" w:hint="eastAsia"/>
                <w:szCs w:val="21"/>
              </w:rPr>
              <w:t>第４　運営に関する基準</w:t>
            </w:r>
          </w:p>
        </w:tc>
      </w:tr>
      <w:tr w:rsidR="005A0409" w:rsidRPr="005C125D" w14:paraId="0B2932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E251185" w14:textId="77777777" w:rsidR="005A0409" w:rsidRPr="000129B2" w:rsidRDefault="005A0409" w:rsidP="005A0409">
            <w:pPr>
              <w:spacing w:line="280" w:lineRule="exact"/>
              <w:rPr>
                <w:rFonts w:asciiTheme="minorEastAsia" w:hAnsiTheme="minorEastAsia"/>
                <w:szCs w:val="21"/>
              </w:rPr>
            </w:pPr>
            <w:r w:rsidRPr="000129B2">
              <w:rPr>
                <w:rFonts w:asciiTheme="minorEastAsia" w:hAnsiTheme="minorEastAsia"/>
                <w:szCs w:val="21"/>
              </w:rPr>
              <w:t>1</w:t>
            </w:r>
          </w:p>
          <w:p w14:paraId="1E020BCE" w14:textId="6F1E06B0" w:rsidR="005A0409" w:rsidRPr="005C125D" w:rsidRDefault="005A0409" w:rsidP="005A0409">
            <w:pPr>
              <w:spacing w:line="280" w:lineRule="exact"/>
              <w:rPr>
                <w:rFonts w:asciiTheme="minorEastAsia" w:hAnsiTheme="minorEastAsia"/>
                <w:szCs w:val="21"/>
              </w:rPr>
            </w:pPr>
            <w:r w:rsidRPr="000129B2">
              <w:rPr>
                <w:rFonts w:asciiTheme="minorEastAsia" w:hAnsiTheme="minorEastAsia" w:hint="eastAsia"/>
                <w:szCs w:val="21"/>
              </w:rPr>
              <w:t>介護保険等関連情報の活用とＰＤＣＡサイクルの推進について</w:t>
            </w:r>
          </w:p>
        </w:tc>
        <w:tc>
          <w:tcPr>
            <w:tcW w:w="6096" w:type="dxa"/>
            <w:gridSpan w:val="3"/>
            <w:tcBorders>
              <w:top w:val="single" w:sz="4" w:space="0" w:color="auto"/>
              <w:left w:val="single" w:sz="4" w:space="0" w:color="auto"/>
              <w:right w:val="single" w:sz="4" w:space="0" w:color="auto"/>
            </w:tcBorders>
            <w:shd w:val="clear" w:color="auto" w:fill="auto"/>
          </w:tcPr>
          <w:p w14:paraId="4F8BA923" w14:textId="13C0F903" w:rsidR="005A0409" w:rsidRPr="005C125D" w:rsidRDefault="005A0409" w:rsidP="005A0409">
            <w:pPr>
              <w:spacing w:line="280" w:lineRule="exact"/>
              <w:ind w:firstLineChars="100" w:firstLine="210"/>
              <w:rPr>
                <w:rFonts w:ascii="ＭＳ ゴシック" w:eastAsia="ＭＳ ゴシック" w:hAnsiTheme="minorEastAsia"/>
                <w:b/>
                <w:szCs w:val="21"/>
              </w:rPr>
            </w:pPr>
            <w:r w:rsidRPr="00AF3C1E">
              <w:rPr>
                <w:rFonts w:ascii="ＭＳ 明朝" w:eastAsia="ＭＳ 明朝"/>
              </w:rPr>
              <w:t xml:space="preserve">　基準省令第１条の２第５項は、指定介護福祉施設サービスの提供に当たっては、法第118条の２第１項に規定する介護保険等関連情報等を活用し、施設単位でＰＤＣＡサイクルを構築・推進することにより、提供するサービスの質の向上に努めなければならないこととしたものです。</w:t>
            </w:r>
          </w:p>
        </w:tc>
        <w:tc>
          <w:tcPr>
            <w:tcW w:w="992" w:type="dxa"/>
            <w:tcBorders>
              <w:top w:val="single" w:sz="4" w:space="0" w:color="auto"/>
              <w:left w:val="single" w:sz="4" w:space="0" w:color="auto"/>
              <w:right w:val="single" w:sz="4" w:space="0" w:color="auto"/>
            </w:tcBorders>
            <w:tcMar>
              <w:left w:w="28" w:type="dxa"/>
              <w:right w:w="28" w:type="dxa"/>
            </w:tcMar>
          </w:tcPr>
          <w:p w14:paraId="3BE4929C" w14:textId="77777777" w:rsidR="005A0409" w:rsidRDefault="005A0409" w:rsidP="005A0409">
            <w:pPr>
              <w:spacing w:line="300" w:lineRule="exact"/>
              <w:rPr>
                <w:sz w:val="20"/>
                <w:szCs w:val="20"/>
              </w:rPr>
            </w:pPr>
          </w:p>
        </w:tc>
        <w:tc>
          <w:tcPr>
            <w:tcW w:w="1417" w:type="dxa"/>
            <w:tcBorders>
              <w:top w:val="single" w:sz="4" w:space="0" w:color="auto"/>
              <w:left w:val="single" w:sz="4" w:space="0" w:color="auto"/>
              <w:right w:val="single" w:sz="4" w:space="0" w:color="auto"/>
            </w:tcBorders>
            <w:shd w:val="clear" w:color="auto" w:fill="auto"/>
          </w:tcPr>
          <w:p w14:paraId="6D1D950B" w14:textId="77777777" w:rsidR="005A0409" w:rsidRPr="00AD31F1" w:rsidRDefault="005A0409" w:rsidP="005A0409">
            <w:pPr>
              <w:jc w:val="left"/>
              <w:rPr>
                <w:rFonts w:asciiTheme="minorEastAsia" w:hAnsiTheme="minorEastAsia"/>
                <w:sz w:val="18"/>
                <w:szCs w:val="19"/>
              </w:rPr>
            </w:pPr>
            <w:r w:rsidRPr="00AD31F1">
              <w:rPr>
                <w:rFonts w:asciiTheme="minorEastAsia" w:hAnsiTheme="minorEastAsia" w:hint="eastAsia"/>
                <w:sz w:val="18"/>
                <w:szCs w:val="19"/>
              </w:rPr>
              <w:t>平</w:t>
            </w:r>
            <w:r w:rsidRPr="00AD31F1">
              <w:rPr>
                <w:rFonts w:asciiTheme="minorEastAsia" w:hAnsiTheme="minorEastAsia"/>
                <w:sz w:val="18"/>
                <w:szCs w:val="19"/>
              </w:rPr>
              <w:t>18-0331004</w:t>
            </w:r>
          </w:p>
          <w:p w14:paraId="4AD93DEB" w14:textId="7F97538F" w:rsidR="005A0409" w:rsidRPr="005C125D" w:rsidRDefault="005A0409" w:rsidP="005A0409">
            <w:pPr>
              <w:spacing w:line="240" w:lineRule="exact"/>
              <w:jc w:val="left"/>
              <w:rPr>
                <w:rFonts w:asciiTheme="minorEastAsia" w:hAnsiTheme="minorEastAsia"/>
                <w:sz w:val="18"/>
                <w:szCs w:val="18"/>
              </w:rPr>
            </w:pPr>
            <w:r>
              <w:rPr>
                <w:rFonts w:asciiTheme="minorEastAsia" w:hAnsiTheme="minorEastAsia" w:hint="eastAsia"/>
                <w:sz w:val="18"/>
                <w:szCs w:val="19"/>
              </w:rPr>
              <w:t>第三の七の５</w:t>
            </w:r>
            <w:r>
              <w:rPr>
                <w:rFonts w:asciiTheme="minorEastAsia" w:hAnsiTheme="minorEastAsia"/>
                <w:sz w:val="18"/>
                <w:szCs w:val="19"/>
              </w:rPr>
              <w:t>(</w:t>
            </w:r>
            <w:r>
              <w:rPr>
                <w:rFonts w:asciiTheme="minorEastAsia" w:hAnsiTheme="minorEastAsia" w:hint="eastAsia"/>
                <w:sz w:val="18"/>
                <w:szCs w:val="19"/>
              </w:rPr>
              <w:t>10</w:t>
            </w:r>
            <w:r w:rsidRPr="00AD31F1">
              <w:rPr>
                <w:rFonts w:asciiTheme="minorEastAsia" w:hAnsiTheme="minorEastAsia"/>
                <w:sz w:val="18"/>
                <w:szCs w:val="19"/>
              </w:rPr>
              <w:t>)(</w:t>
            </w:r>
            <w:r>
              <w:rPr>
                <w:rFonts w:asciiTheme="minorEastAsia" w:hAnsiTheme="minorEastAsia" w:hint="eastAsia"/>
                <w:sz w:val="18"/>
                <w:szCs w:val="19"/>
              </w:rPr>
              <w:t>第三の一の４⑴</w:t>
            </w:r>
            <w:r w:rsidRPr="00AD31F1">
              <w:rPr>
                <w:rFonts w:asciiTheme="minorEastAsia" w:hAnsiTheme="minorEastAsia" w:hint="eastAsia"/>
                <w:sz w:val="18"/>
                <w:szCs w:val="19"/>
              </w:rPr>
              <w:t>準用</w:t>
            </w:r>
            <w:r w:rsidRPr="00AD31F1">
              <w:rPr>
                <w:rFonts w:asciiTheme="minorEastAsia" w:hAnsiTheme="minorEastAsia"/>
                <w:sz w:val="18"/>
                <w:szCs w:val="19"/>
              </w:rPr>
              <w:t>)</w:t>
            </w:r>
          </w:p>
        </w:tc>
      </w:tr>
      <w:tr w:rsidR="005A0409" w:rsidRPr="005C125D" w14:paraId="6EA8DB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52262E4C"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1DCAF5D9" w14:textId="70E19FA0" w:rsidR="005A0409" w:rsidRPr="000129B2" w:rsidRDefault="005A0409" w:rsidP="005A0409">
            <w:pPr>
              <w:spacing w:line="280" w:lineRule="exact"/>
              <w:ind w:firstLineChars="100" w:firstLine="194"/>
              <w:rPr>
                <w:rFonts w:ascii="ＭＳ ゴシック" w:eastAsia="ＭＳ ゴシック" w:hAnsiTheme="minorEastAsia"/>
                <w:b/>
                <w:spacing w:val="-8"/>
                <w:szCs w:val="21"/>
              </w:rPr>
            </w:pPr>
            <w:r w:rsidRPr="000129B2">
              <w:rPr>
                <w:rFonts w:ascii="ＭＳ 明朝" w:eastAsia="ＭＳ 明朝"/>
                <w:spacing w:val="-8"/>
              </w:rPr>
              <w:t>この場合において、「科学的介護情報システム（Ｌ</w:t>
            </w:r>
            <w:r w:rsidRPr="00913C10">
              <w:rPr>
                <w:rFonts w:ascii="ＭＳ 明朝" w:eastAsia="ＭＳ 明朝"/>
                <w:spacing w:val="-8"/>
              </w:rPr>
              <w:t>ＩＦＥ：Long-term careInformation system For Evidence）」に情報を提出し、当該情報及びフィードバック情報を活用することが望ましい</w:t>
            </w:r>
            <w:r w:rsidR="003E328E" w:rsidRPr="00913C10">
              <w:rPr>
                <w:rFonts w:ascii="ＭＳ 明朝" w:eastAsia="ＭＳ 明朝" w:hint="eastAsia"/>
                <w:spacing w:val="-8"/>
              </w:rPr>
              <w:t>です</w:t>
            </w:r>
            <w:r w:rsidRPr="00913C10">
              <w:rPr>
                <w:rFonts w:ascii="ＭＳ 明朝" w:eastAsia="ＭＳ 明朝"/>
                <w:spacing w:val="-8"/>
              </w:rPr>
              <w:t>。</w:t>
            </w:r>
          </w:p>
        </w:tc>
        <w:tc>
          <w:tcPr>
            <w:tcW w:w="992" w:type="dxa"/>
            <w:tcBorders>
              <w:left w:val="single" w:sz="4" w:space="0" w:color="auto"/>
              <w:bottom w:val="single" w:sz="4" w:space="0" w:color="auto"/>
              <w:right w:val="single" w:sz="4" w:space="0" w:color="auto"/>
            </w:tcBorders>
            <w:tcMar>
              <w:left w:w="28" w:type="dxa"/>
              <w:right w:w="28" w:type="dxa"/>
            </w:tcMar>
          </w:tcPr>
          <w:p w14:paraId="0E465050" w14:textId="77777777" w:rsidR="005A0409" w:rsidRDefault="005A0409" w:rsidP="005A0409">
            <w:pPr>
              <w:spacing w:line="300" w:lineRule="exact"/>
              <w:rPr>
                <w:sz w:val="20"/>
                <w:szCs w:val="20"/>
              </w:rPr>
            </w:pPr>
          </w:p>
        </w:tc>
        <w:tc>
          <w:tcPr>
            <w:tcW w:w="1417" w:type="dxa"/>
            <w:tcBorders>
              <w:left w:val="single" w:sz="4" w:space="0" w:color="auto"/>
              <w:bottom w:val="single" w:sz="4" w:space="0" w:color="auto"/>
              <w:right w:val="single" w:sz="4" w:space="0" w:color="auto"/>
            </w:tcBorders>
            <w:shd w:val="clear" w:color="auto" w:fill="auto"/>
          </w:tcPr>
          <w:p w14:paraId="3A83D5AB"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6C37C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2CB34BBA" w14:textId="537CA1B2"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2</w:t>
            </w:r>
          </w:p>
          <w:p w14:paraId="756CE500"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内容及び手続きの説明及び同意</w:t>
            </w:r>
          </w:p>
        </w:tc>
        <w:tc>
          <w:tcPr>
            <w:tcW w:w="6096" w:type="dxa"/>
            <w:gridSpan w:val="3"/>
            <w:tcBorders>
              <w:top w:val="single" w:sz="4" w:space="0" w:color="auto"/>
              <w:left w:val="single" w:sz="4" w:space="0" w:color="auto"/>
              <w:right w:val="single" w:sz="4" w:space="0" w:color="auto"/>
            </w:tcBorders>
            <w:shd w:val="clear" w:color="auto" w:fill="auto"/>
          </w:tcPr>
          <w:p w14:paraId="6D9A274F" w14:textId="77777777" w:rsidR="005A0409" w:rsidRPr="005C125D" w:rsidRDefault="005A0409" w:rsidP="005A0409">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サービスの選択に資すると認められる重要事項を記した文書の内容は、以下の項目等です。</w:t>
            </w:r>
          </w:p>
          <w:p w14:paraId="4DE2FAB5" w14:textId="77777777" w:rsidR="005A0409" w:rsidRPr="005C125D" w:rsidRDefault="005A0409" w:rsidP="005A0409">
            <w:pPr>
              <w:spacing w:line="280" w:lineRule="exact"/>
              <w:ind w:firstLineChars="100" w:firstLine="210"/>
              <w:rPr>
                <w:rFonts w:asciiTheme="minorEastAsia" w:hAnsiTheme="minorEastAsia"/>
              </w:rPr>
            </w:pPr>
            <w:r w:rsidRPr="005C125D">
              <w:rPr>
                <w:rFonts w:asciiTheme="minorEastAsia" w:hAnsiTheme="minorEastAsia" w:hint="eastAsia"/>
              </w:rPr>
              <w:t>ア　運営規程の概要</w:t>
            </w:r>
          </w:p>
          <w:p w14:paraId="17B8D915" w14:textId="77777777" w:rsidR="005A0409" w:rsidRPr="005C125D" w:rsidRDefault="005A0409" w:rsidP="005A0409">
            <w:pPr>
              <w:spacing w:line="280" w:lineRule="exact"/>
              <w:ind w:firstLineChars="100" w:firstLine="210"/>
              <w:rPr>
                <w:rFonts w:asciiTheme="minorEastAsia" w:hAnsiTheme="minorEastAsia"/>
              </w:rPr>
            </w:pPr>
            <w:r w:rsidRPr="005C125D">
              <w:rPr>
                <w:rFonts w:asciiTheme="minorEastAsia" w:hAnsiTheme="minorEastAsia" w:hint="eastAsia"/>
              </w:rPr>
              <w:t>イ　従業者の勤務の体制</w:t>
            </w:r>
          </w:p>
          <w:p w14:paraId="296CC09D" w14:textId="77777777" w:rsidR="005A0409" w:rsidRPr="005C125D" w:rsidRDefault="005A0409" w:rsidP="005A0409">
            <w:pPr>
              <w:spacing w:line="280" w:lineRule="exact"/>
              <w:ind w:firstLineChars="100" w:firstLine="210"/>
              <w:rPr>
                <w:rFonts w:asciiTheme="minorEastAsia" w:hAnsiTheme="minorEastAsia"/>
              </w:rPr>
            </w:pPr>
            <w:r w:rsidRPr="005C125D">
              <w:rPr>
                <w:rFonts w:asciiTheme="minorEastAsia" w:hAnsiTheme="minorEastAsia" w:hint="eastAsia"/>
              </w:rPr>
              <w:t>ウ　事故発生時の対応</w:t>
            </w:r>
          </w:p>
          <w:p w14:paraId="4C261389" w14:textId="2A65AB54" w:rsidR="005A0409" w:rsidRPr="005C125D" w:rsidRDefault="00D240DA" w:rsidP="005A0409">
            <w:pPr>
              <w:spacing w:line="280" w:lineRule="exact"/>
              <w:ind w:firstLineChars="100" w:firstLine="210"/>
              <w:rPr>
                <w:rFonts w:asciiTheme="minorEastAsia" w:hAnsiTheme="minorEastAsia"/>
              </w:rPr>
            </w:pPr>
            <w:r>
              <w:rPr>
                <w:rFonts w:asciiTheme="minorEastAsia" w:hAnsiTheme="minorEastAsia" w:hint="eastAsia"/>
              </w:rPr>
              <w:t>エ　苦情処理の体制</w:t>
            </w:r>
          </w:p>
          <w:p w14:paraId="6A2B1BF5" w14:textId="2226BB2B" w:rsidR="005A0409" w:rsidRPr="005C125D" w:rsidRDefault="005A0409" w:rsidP="00D240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rPr>
              <w:t>オ　提供するサービスの第三者評価の実施状況（実施の有無、実施した直近の年月日、実施した評価機関の名称、評価結果の開示状況）等</w:t>
            </w:r>
          </w:p>
        </w:tc>
        <w:tc>
          <w:tcPr>
            <w:tcW w:w="992" w:type="dxa"/>
            <w:tcBorders>
              <w:top w:val="single" w:sz="4" w:space="0" w:color="auto"/>
              <w:left w:val="single" w:sz="4" w:space="0" w:color="auto"/>
              <w:right w:val="single" w:sz="4" w:space="0" w:color="auto"/>
            </w:tcBorders>
            <w:tcMar>
              <w:left w:w="28" w:type="dxa"/>
              <w:right w:w="28" w:type="dxa"/>
            </w:tcMar>
          </w:tcPr>
          <w:p w14:paraId="12DC65C4" w14:textId="5223F0C7" w:rsidR="005A0409" w:rsidRPr="005C125D" w:rsidRDefault="007816F9" w:rsidP="005A0409">
            <w:pPr>
              <w:spacing w:line="300" w:lineRule="exact"/>
              <w:rPr>
                <w:rFonts w:asciiTheme="minorEastAsia" w:hAnsiTheme="minorEastAsia"/>
                <w:szCs w:val="21"/>
              </w:rPr>
            </w:pPr>
            <w:sdt>
              <w:sdtPr>
                <w:rPr>
                  <w:sz w:val="20"/>
                  <w:szCs w:val="20"/>
                </w:rPr>
                <w:id w:val="-12393564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C38D750" w14:textId="0FCB9386" w:rsidR="005A0409" w:rsidRPr="005C125D" w:rsidRDefault="007816F9" w:rsidP="005A0409">
            <w:pPr>
              <w:spacing w:line="280" w:lineRule="exact"/>
              <w:rPr>
                <w:rFonts w:asciiTheme="minorEastAsia" w:hAnsiTheme="minorEastAsia"/>
                <w:szCs w:val="21"/>
              </w:rPr>
            </w:pPr>
            <w:sdt>
              <w:sdtPr>
                <w:rPr>
                  <w:sz w:val="20"/>
                  <w:szCs w:val="20"/>
                </w:rPr>
                <w:id w:val="135993226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A8DA0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条例第189条(準用第9条)</w:t>
            </w:r>
          </w:p>
          <w:p w14:paraId="37C005D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CAD131F" w14:textId="77777777" w:rsidR="005A0409" w:rsidRPr="005C125D" w:rsidRDefault="005A0409" w:rsidP="005A0409">
            <w:pPr>
              <w:spacing w:line="240" w:lineRule="exact"/>
              <w:jc w:val="left"/>
              <w:rPr>
                <w:rFonts w:asciiTheme="minorEastAsia" w:hAnsiTheme="minorEastAsia"/>
                <w:sz w:val="19"/>
                <w:szCs w:val="19"/>
              </w:rPr>
            </w:pPr>
            <w:r w:rsidRPr="005C125D">
              <w:rPr>
                <w:rFonts w:asciiTheme="minorEastAsia" w:hAnsiTheme="minorEastAsia" w:hint="eastAsia"/>
                <w:sz w:val="18"/>
                <w:szCs w:val="18"/>
              </w:rPr>
              <w:t>第三の七の５⑽(準用第三の一の４⑵)</w:t>
            </w:r>
          </w:p>
        </w:tc>
      </w:tr>
      <w:tr w:rsidR="005A0409" w:rsidRPr="005C125D" w14:paraId="15F275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4895E9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4FE2CB4"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わかりやすい説明書やパンフレット等（他の介護保険に関する事業を併せて実施している場合、パンフレット等を一体的に作成することは差し支えありません。）の文書を交付して懇切丁寧に説明を行い、同意を得なければなりません。</w:t>
            </w:r>
          </w:p>
        </w:tc>
        <w:tc>
          <w:tcPr>
            <w:tcW w:w="992" w:type="dxa"/>
            <w:tcBorders>
              <w:left w:val="single" w:sz="4" w:space="0" w:color="auto"/>
              <w:right w:val="single" w:sz="4" w:space="0" w:color="auto"/>
            </w:tcBorders>
            <w:tcMar>
              <w:left w:w="28" w:type="dxa"/>
              <w:right w:w="28" w:type="dxa"/>
            </w:tcMar>
          </w:tcPr>
          <w:p w14:paraId="0605E68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B69D3E3" w14:textId="77777777" w:rsidR="005A0409" w:rsidRPr="005C125D" w:rsidRDefault="005A0409" w:rsidP="005A0409">
            <w:pPr>
              <w:jc w:val="left"/>
              <w:rPr>
                <w:rFonts w:asciiTheme="minorEastAsia" w:hAnsiTheme="minorEastAsia"/>
                <w:sz w:val="19"/>
                <w:szCs w:val="19"/>
              </w:rPr>
            </w:pPr>
          </w:p>
        </w:tc>
      </w:tr>
      <w:tr w:rsidR="005A0409" w:rsidRPr="005C125D" w14:paraId="63EB554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186CED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FDD8AAC"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同意については、書面によって確認することが適当です。</w:t>
            </w:r>
          </w:p>
          <w:p w14:paraId="7BB8DE9F" w14:textId="628FC09F" w:rsidR="003E328E" w:rsidRPr="005C125D" w:rsidRDefault="003E328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E416A86"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EA0A51F" w14:textId="77777777" w:rsidR="005A0409" w:rsidRPr="005C125D" w:rsidRDefault="005A0409" w:rsidP="005A0409">
            <w:pPr>
              <w:jc w:val="left"/>
              <w:rPr>
                <w:rFonts w:asciiTheme="minorEastAsia" w:hAnsiTheme="minorEastAsia"/>
                <w:sz w:val="19"/>
                <w:szCs w:val="19"/>
              </w:rPr>
            </w:pPr>
          </w:p>
        </w:tc>
      </w:tr>
      <w:tr w:rsidR="005A0409" w:rsidRPr="005C125D" w14:paraId="5150449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633556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A60AE6F" w14:textId="77777777" w:rsidR="005A0409" w:rsidRPr="005C125D" w:rsidRDefault="005A0409" w:rsidP="005A0409">
            <w:pPr>
              <w:widowControl/>
              <w:spacing w:line="280" w:lineRule="exact"/>
              <w:ind w:left="189" w:hanging="189"/>
              <w:rPr>
                <w:rFonts w:ascii="ＭＳ 明朝" w:eastAsia="ＭＳ 明朝" w:hAnsi="ＭＳ 明朝" w:cs="Times New Roman"/>
                <w:szCs w:val="21"/>
              </w:rPr>
            </w:pPr>
            <w:r w:rsidRPr="005C125D">
              <w:rPr>
                <w:rFonts w:ascii="ＭＳ 明朝" w:eastAsia="ＭＳ 明朝" w:hAnsi="ＭＳ 明朝" w:cs="Times New Roman" w:hint="eastAsia"/>
                <w:szCs w:val="21"/>
              </w:rPr>
              <w:t>※　イについて、職員の「員数」は日々変わりうるものであるため、業務負担軽減等の観点から、規程を定めるに当たっては、条例で置くべきとされている員数を満たす範囲において、「○人以上」と記載することも可能です。</w:t>
            </w:r>
          </w:p>
        </w:tc>
        <w:tc>
          <w:tcPr>
            <w:tcW w:w="992" w:type="dxa"/>
            <w:tcBorders>
              <w:left w:val="single" w:sz="4" w:space="0" w:color="auto"/>
              <w:right w:val="single" w:sz="4" w:space="0" w:color="auto"/>
            </w:tcBorders>
            <w:tcMar>
              <w:left w:w="28" w:type="dxa"/>
              <w:right w:w="28" w:type="dxa"/>
            </w:tcMar>
          </w:tcPr>
          <w:p w14:paraId="3A109385"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8F81BD3" w14:textId="77777777" w:rsidR="005A0409" w:rsidRPr="005C125D" w:rsidRDefault="005A0409" w:rsidP="005A0409">
            <w:pPr>
              <w:jc w:val="left"/>
              <w:rPr>
                <w:rFonts w:asciiTheme="minorEastAsia" w:hAnsiTheme="minorEastAsia"/>
                <w:sz w:val="19"/>
                <w:szCs w:val="19"/>
              </w:rPr>
            </w:pPr>
          </w:p>
        </w:tc>
      </w:tr>
      <w:tr w:rsidR="005A0409" w:rsidRPr="005C125D" w14:paraId="27415B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0F63637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2EC931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入居申込者または家族からの申出があった場合には、文書の交付に代えて、重要事項を電磁的方法により提供することもできます。</w:t>
            </w:r>
          </w:p>
        </w:tc>
        <w:tc>
          <w:tcPr>
            <w:tcW w:w="992" w:type="dxa"/>
            <w:tcBorders>
              <w:left w:val="single" w:sz="4" w:space="0" w:color="auto"/>
              <w:bottom w:val="single" w:sz="4" w:space="0" w:color="auto"/>
              <w:right w:val="single" w:sz="4" w:space="0" w:color="auto"/>
            </w:tcBorders>
            <w:tcMar>
              <w:left w:w="28" w:type="dxa"/>
              <w:right w:w="28" w:type="dxa"/>
            </w:tcMar>
          </w:tcPr>
          <w:p w14:paraId="78D2D926"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BE18F40" w14:textId="77777777" w:rsidR="005A0409" w:rsidRPr="005C125D" w:rsidRDefault="005A0409" w:rsidP="005A0409">
            <w:pPr>
              <w:jc w:val="left"/>
              <w:rPr>
                <w:rFonts w:asciiTheme="minorEastAsia" w:hAnsiTheme="minorEastAsia"/>
                <w:sz w:val="19"/>
                <w:szCs w:val="19"/>
              </w:rPr>
            </w:pPr>
          </w:p>
        </w:tc>
      </w:tr>
      <w:tr w:rsidR="005A0409" w:rsidRPr="005C125D" w14:paraId="22669BC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156674A" w14:textId="53CB8CA1"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3</w:t>
            </w:r>
          </w:p>
          <w:p w14:paraId="3AC54ED6"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提供拒否の禁止</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E6E3020" w14:textId="77777777" w:rsidR="005A0409" w:rsidRPr="005C125D"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　</w:t>
            </w:r>
            <w:r w:rsidRPr="005C125D">
              <w:rPr>
                <w:rFonts w:ascii="ＭＳ ゴシック" w:eastAsia="ＭＳ ゴシック" w:hAnsiTheme="minorEastAsia" w:hint="eastAsia"/>
                <w:b/>
                <w:szCs w:val="21"/>
              </w:rPr>
              <w:t>正当な理由がなく、サービスの提供を拒んでいませんか。</w:t>
            </w:r>
          </w:p>
        </w:tc>
        <w:tc>
          <w:tcPr>
            <w:tcW w:w="992" w:type="dxa"/>
            <w:tcBorders>
              <w:top w:val="single" w:sz="4" w:space="0" w:color="auto"/>
              <w:left w:val="single" w:sz="4" w:space="0" w:color="auto"/>
              <w:right w:val="single" w:sz="4" w:space="0" w:color="auto"/>
            </w:tcBorders>
            <w:tcMar>
              <w:left w:w="28" w:type="dxa"/>
              <w:right w:w="28" w:type="dxa"/>
            </w:tcMar>
          </w:tcPr>
          <w:p w14:paraId="243900F0" w14:textId="30AC2C86" w:rsidR="005A0409" w:rsidRPr="005C125D" w:rsidRDefault="007816F9" w:rsidP="005A0409">
            <w:pPr>
              <w:spacing w:line="300" w:lineRule="exact"/>
              <w:rPr>
                <w:rFonts w:asciiTheme="minorEastAsia" w:hAnsiTheme="minorEastAsia"/>
                <w:szCs w:val="21"/>
              </w:rPr>
            </w:pPr>
            <w:sdt>
              <w:sdtPr>
                <w:rPr>
                  <w:sz w:val="20"/>
                  <w:szCs w:val="20"/>
                </w:rPr>
                <w:id w:val="-91323395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9E5AB57" w14:textId="5A9E08B3" w:rsidR="005A0409" w:rsidRPr="005C125D" w:rsidRDefault="007816F9" w:rsidP="005A0409">
            <w:pPr>
              <w:spacing w:line="280" w:lineRule="exact"/>
              <w:rPr>
                <w:rFonts w:asciiTheme="minorEastAsia" w:hAnsiTheme="minorEastAsia"/>
                <w:szCs w:val="21"/>
              </w:rPr>
            </w:pPr>
            <w:sdt>
              <w:sdtPr>
                <w:rPr>
                  <w:sz w:val="20"/>
                  <w:szCs w:val="20"/>
                </w:rPr>
                <w:id w:val="-112670490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AEAEC4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条例第189条(準用第10条)</w:t>
            </w:r>
          </w:p>
          <w:p w14:paraId="6176C75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4CB32B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第三の七の５⑽(準用第三の一の４⑶)</w:t>
            </w:r>
          </w:p>
        </w:tc>
      </w:tr>
      <w:tr w:rsidR="005A0409" w:rsidRPr="005C125D" w14:paraId="421FC9F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574268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F89EA8A"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原則として、利用申込に対しては応じなければなりません。</w:t>
            </w:r>
          </w:p>
          <w:p w14:paraId="63F7943C" w14:textId="27CC9C03" w:rsidR="003E328E" w:rsidRPr="005C125D" w:rsidRDefault="003E328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2BFEB7A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5D89D8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D40E0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893C99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8AA97C7" w14:textId="67828265"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特に、要介護度や所得の多寡を理由にサービスの提供を拒否することを禁止します。</w:t>
            </w:r>
          </w:p>
        </w:tc>
        <w:tc>
          <w:tcPr>
            <w:tcW w:w="992" w:type="dxa"/>
            <w:tcBorders>
              <w:left w:val="single" w:sz="4" w:space="0" w:color="auto"/>
              <w:right w:val="single" w:sz="4" w:space="0" w:color="auto"/>
            </w:tcBorders>
            <w:tcMar>
              <w:left w:w="28" w:type="dxa"/>
              <w:right w:w="28" w:type="dxa"/>
            </w:tcMar>
          </w:tcPr>
          <w:p w14:paraId="038D7DE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62464E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3BA8B8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CDEE65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E36D51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提供を拒むことのできる正当な理由がある場合とは、事業所の現員からは利用申込に応じきれない場合、</w:t>
            </w:r>
            <w:r w:rsidRPr="005C125D">
              <w:rPr>
                <w:rFonts w:asciiTheme="minorEastAsia" w:hAnsiTheme="minorEastAsia" w:hint="eastAsia"/>
              </w:rPr>
              <w:t>利用申込者の居住地が当該事業所の通常の事業の実施地域外である場合、</w:t>
            </w:r>
            <w:r w:rsidRPr="005C125D">
              <w:rPr>
                <w:rFonts w:asciiTheme="minorEastAsia" w:hAnsiTheme="minorEastAsia" w:hint="eastAsia"/>
                <w:szCs w:val="21"/>
              </w:rPr>
              <w:t>その他利用申込者に対し自ら適切なサービスを提供することが困難な場合に限られます。</w:t>
            </w:r>
          </w:p>
        </w:tc>
        <w:tc>
          <w:tcPr>
            <w:tcW w:w="992" w:type="dxa"/>
            <w:tcBorders>
              <w:left w:val="single" w:sz="4" w:space="0" w:color="auto"/>
              <w:bottom w:val="single" w:sz="4" w:space="0" w:color="auto"/>
              <w:right w:val="single" w:sz="4" w:space="0" w:color="auto"/>
            </w:tcBorders>
            <w:tcMar>
              <w:left w:w="28" w:type="dxa"/>
              <w:right w:w="28" w:type="dxa"/>
            </w:tcMar>
          </w:tcPr>
          <w:p w14:paraId="4898E1F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2C2287A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947858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66877190" w14:textId="35957F11"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lastRenderedPageBreak/>
              <w:t>4</w:t>
            </w:r>
          </w:p>
          <w:p w14:paraId="751C9200"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サービス提供困難時の対応</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641A1165" w14:textId="77777777" w:rsidR="005A0409" w:rsidRPr="005C125D" w:rsidRDefault="005A0409" w:rsidP="005A0409">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居申込者が入院治療を必要とする場合その他入居申込者に対し自ら適切な便宜を提供することが困難である場合は、適切な病院・診療所・介護老人保健施設若しくは介護医療院を紹介する等の適切な措置を速やかに講じ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71A3239" w14:textId="0995AE37" w:rsidR="005A0409" w:rsidRPr="005C125D" w:rsidRDefault="007816F9" w:rsidP="005A0409">
            <w:pPr>
              <w:spacing w:line="300" w:lineRule="exact"/>
              <w:rPr>
                <w:rFonts w:asciiTheme="minorEastAsia" w:hAnsiTheme="minorEastAsia"/>
                <w:szCs w:val="21"/>
              </w:rPr>
            </w:pPr>
            <w:sdt>
              <w:sdtPr>
                <w:rPr>
                  <w:sz w:val="20"/>
                  <w:szCs w:val="20"/>
                </w:rPr>
                <w:id w:val="-176637462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3058914" w14:textId="087AB2FF" w:rsidR="005A0409" w:rsidRPr="005C125D" w:rsidRDefault="007816F9" w:rsidP="005A0409">
            <w:pPr>
              <w:spacing w:line="280" w:lineRule="exact"/>
              <w:rPr>
                <w:rFonts w:asciiTheme="minorEastAsia" w:hAnsiTheme="minorEastAsia"/>
                <w:szCs w:val="21"/>
              </w:rPr>
            </w:pPr>
            <w:sdt>
              <w:sdtPr>
                <w:rPr>
                  <w:sz w:val="20"/>
                  <w:szCs w:val="20"/>
                </w:rPr>
                <w:id w:val="178938307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6688BF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w:t>
            </w:r>
          </w:p>
          <w:p w14:paraId="13CEA2C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(準用第153条)</w:t>
            </w:r>
          </w:p>
        </w:tc>
      </w:tr>
      <w:tr w:rsidR="005A0409" w:rsidRPr="005C125D" w14:paraId="43E5F95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7"/>
        </w:trPr>
        <w:tc>
          <w:tcPr>
            <w:tcW w:w="1559" w:type="dxa"/>
            <w:vMerge w:val="restart"/>
            <w:tcBorders>
              <w:top w:val="single" w:sz="4" w:space="0" w:color="auto"/>
              <w:left w:val="single" w:sz="4" w:space="0" w:color="auto"/>
              <w:right w:val="single" w:sz="4" w:space="0" w:color="auto"/>
            </w:tcBorders>
            <w:shd w:val="clear" w:color="auto" w:fill="auto"/>
          </w:tcPr>
          <w:p w14:paraId="47DA990F" w14:textId="4CD3AD35"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5</w:t>
            </w:r>
          </w:p>
          <w:p w14:paraId="282EA898"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受給資格等の確認</w:t>
            </w:r>
          </w:p>
        </w:tc>
        <w:tc>
          <w:tcPr>
            <w:tcW w:w="6096" w:type="dxa"/>
            <w:gridSpan w:val="3"/>
            <w:tcBorders>
              <w:top w:val="single" w:sz="4" w:space="0" w:color="auto"/>
              <w:left w:val="single" w:sz="4" w:space="0" w:color="auto"/>
              <w:right w:val="single" w:sz="4" w:space="0" w:color="auto"/>
            </w:tcBorders>
            <w:shd w:val="clear" w:color="auto" w:fill="auto"/>
          </w:tcPr>
          <w:p w14:paraId="2106A86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サービスの提供を求められた場合は、被保険者証によって、被保険者資格、要介護認定の有無及び有効期間を確かめていますか。</w:t>
            </w:r>
          </w:p>
        </w:tc>
        <w:tc>
          <w:tcPr>
            <w:tcW w:w="992" w:type="dxa"/>
            <w:tcBorders>
              <w:top w:val="single" w:sz="4" w:space="0" w:color="auto"/>
              <w:left w:val="single" w:sz="4" w:space="0" w:color="auto"/>
              <w:right w:val="single" w:sz="4" w:space="0" w:color="auto"/>
            </w:tcBorders>
            <w:tcMar>
              <w:left w:w="28" w:type="dxa"/>
              <w:right w:w="28" w:type="dxa"/>
            </w:tcMar>
          </w:tcPr>
          <w:p w14:paraId="1776974A" w14:textId="7B76DFAC" w:rsidR="005A0409" w:rsidRPr="005C125D" w:rsidRDefault="007816F9" w:rsidP="005A0409">
            <w:pPr>
              <w:spacing w:line="300" w:lineRule="exact"/>
              <w:rPr>
                <w:rFonts w:asciiTheme="minorEastAsia" w:hAnsiTheme="minorEastAsia"/>
                <w:szCs w:val="21"/>
              </w:rPr>
            </w:pPr>
            <w:sdt>
              <w:sdtPr>
                <w:rPr>
                  <w:sz w:val="20"/>
                  <w:szCs w:val="20"/>
                </w:rPr>
                <w:id w:val="106953930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B96A3A3" w14:textId="36A4C2E2" w:rsidR="005A0409" w:rsidRPr="005C125D" w:rsidRDefault="007816F9" w:rsidP="005A0409">
            <w:pPr>
              <w:spacing w:line="280" w:lineRule="exact"/>
              <w:rPr>
                <w:rFonts w:asciiTheme="minorEastAsia" w:hAnsiTheme="minorEastAsia"/>
                <w:szCs w:val="21"/>
              </w:rPr>
            </w:pPr>
            <w:sdt>
              <w:sdtPr>
                <w:rPr>
                  <w:sz w:val="20"/>
                  <w:szCs w:val="20"/>
                </w:rPr>
                <w:id w:val="63245329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D106F1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条例第189条(準用第12条第１項)</w:t>
            </w:r>
          </w:p>
          <w:p w14:paraId="1A81CAA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4721B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第三の七の５⑽(準用第三の一の４⑸①)</w:t>
            </w:r>
          </w:p>
        </w:tc>
      </w:tr>
      <w:tr w:rsidR="005A0409" w:rsidRPr="005C125D" w14:paraId="154C7A9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89A985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DD2B91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保険給付を受けることができるのは、要介護認定を受けている被保険者に限られます。</w:t>
            </w:r>
          </w:p>
        </w:tc>
        <w:tc>
          <w:tcPr>
            <w:tcW w:w="992" w:type="dxa"/>
            <w:tcBorders>
              <w:left w:val="single" w:sz="4" w:space="0" w:color="auto"/>
              <w:bottom w:val="single" w:sz="4" w:space="0" w:color="auto"/>
              <w:right w:val="single" w:sz="4" w:space="0" w:color="auto"/>
            </w:tcBorders>
            <w:tcMar>
              <w:left w:w="28" w:type="dxa"/>
              <w:right w:w="28" w:type="dxa"/>
            </w:tcMar>
          </w:tcPr>
          <w:p w14:paraId="68127FE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8C128F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D2DCF4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3207F94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76F2ED6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被保険者証に、認定審査会意見が記載されているときは、認定審査会意見に配慮して、サービスを提供するように努めていますか。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089CB93" w14:textId="27E4A532" w:rsidR="005A0409" w:rsidRPr="005C125D" w:rsidRDefault="007816F9" w:rsidP="005A0409">
            <w:pPr>
              <w:spacing w:line="300" w:lineRule="exact"/>
              <w:rPr>
                <w:rFonts w:asciiTheme="minorEastAsia" w:hAnsiTheme="minorEastAsia"/>
                <w:szCs w:val="21"/>
              </w:rPr>
            </w:pPr>
            <w:sdt>
              <w:sdtPr>
                <w:rPr>
                  <w:sz w:val="20"/>
                  <w:szCs w:val="20"/>
                </w:rPr>
                <w:id w:val="-140853522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153B3BA" w14:textId="736BA656" w:rsidR="005A0409" w:rsidRPr="005C125D" w:rsidRDefault="007816F9" w:rsidP="005A0409">
            <w:pPr>
              <w:spacing w:line="280" w:lineRule="exact"/>
              <w:rPr>
                <w:rFonts w:asciiTheme="minorEastAsia" w:hAnsiTheme="minorEastAsia"/>
                <w:szCs w:val="21"/>
              </w:rPr>
            </w:pPr>
            <w:sdt>
              <w:sdtPr>
                <w:rPr>
                  <w:sz w:val="20"/>
                  <w:szCs w:val="20"/>
                </w:rPr>
                <w:id w:val="-51522895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3229A9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条例第189条(準用第12条第２項)</w:t>
            </w:r>
          </w:p>
          <w:p w14:paraId="0190AF2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9B418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第三の七の５⑽(準用第三の一の４⑸②)</w:t>
            </w:r>
          </w:p>
        </w:tc>
      </w:tr>
      <w:tr w:rsidR="005A0409" w:rsidRPr="005C125D" w14:paraId="4FC9857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174D594" w14:textId="1F41DFAA"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6</w:t>
            </w:r>
            <w:r w:rsidRPr="005C125D">
              <w:rPr>
                <w:rFonts w:asciiTheme="minorEastAsia" w:hAnsiTheme="minorEastAsia" w:hint="eastAsia"/>
                <w:szCs w:val="21"/>
              </w:rPr>
              <w:t xml:space="preserve">　</w:t>
            </w:r>
          </w:p>
          <w:p w14:paraId="0A32729C"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要介護認定の申請に係る援助</w:t>
            </w:r>
          </w:p>
        </w:tc>
        <w:tc>
          <w:tcPr>
            <w:tcW w:w="6096" w:type="dxa"/>
            <w:gridSpan w:val="3"/>
            <w:tcBorders>
              <w:top w:val="single" w:sz="4" w:space="0" w:color="auto"/>
              <w:left w:val="single" w:sz="4" w:space="0" w:color="auto"/>
              <w:right w:val="single" w:sz="4" w:space="0" w:color="auto"/>
            </w:tcBorders>
            <w:shd w:val="clear" w:color="auto" w:fill="auto"/>
          </w:tcPr>
          <w:p w14:paraId="4C6392C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の際に要介護認定を受けていない入居申込者については、要介護認定の申請が既に行われているかどうかを確認し、申請が行われていない場合は、入居申込者の意思を踏まえて速やかに申請が行われるよう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301C5EA" w14:textId="7DAC2DC0" w:rsidR="005A0409" w:rsidRPr="005C125D" w:rsidRDefault="007816F9" w:rsidP="005A0409">
            <w:pPr>
              <w:spacing w:line="300" w:lineRule="exact"/>
              <w:rPr>
                <w:rFonts w:asciiTheme="minorEastAsia" w:hAnsiTheme="minorEastAsia"/>
                <w:szCs w:val="21"/>
              </w:rPr>
            </w:pPr>
            <w:sdt>
              <w:sdtPr>
                <w:rPr>
                  <w:sz w:val="20"/>
                  <w:szCs w:val="20"/>
                </w:rPr>
                <w:id w:val="-201258833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61266A5" w14:textId="00474CF5" w:rsidR="005A0409" w:rsidRPr="005C125D" w:rsidRDefault="007816F9" w:rsidP="005A0409">
            <w:pPr>
              <w:spacing w:line="280" w:lineRule="exact"/>
              <w:rPr>
                <w:rFonts w:asciiTheme="minorEastAsia" w:hAnsiTheme="minorEastAsia"/>
                <w:szCs w:val="21"/>
              </w:rPr>
            </w:pPr>
            <w:sdt>
              <w:sdtPr>
                <w:rPr>
                  <w:sz w:val="20"/>
                  <w:szCs w:val="20"/>
                </w:rPr>
                <w:id w:val="-116123667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5AF88A1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w:t>
            </w:r>
          </w:p>
          <w:p w14:paraId="0BD6F03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第189条(準用第13条第１項)</w:t>
            </w:r>
          </w:p>
        </w:tc>
      </w:tr>
      <w:tr w:rsidR="005A0409" w:rsidRPr="005C125D" w14:paraId="021DC44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559" w:type="dxa"/>
            <w:vMerge w:val="restart"/>
            <w:tcBorders>
              <w:left w:val="single" w:sz="4" w:space="0" w:color="auto"/>
              <w:right w:val="single" w:sz="4" w:space="0" w:color="auto"/>
            </w:tcBorders>
            <w:shd w:val="clear" w:color="auto" w:fill="auto"/>
          </w:tcPr>
          <w:p w14:paraId="0111A47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C0E04BB" w14:textId="467F2597" w:rsidR="005A0409" w:rsidRPr="005C125D" w:rsidRDefault="005A0409" w:rsidP="003E328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要介護認定の申請がなされていれば、要介護認定の効力が申請時に遡ることにより、サービスの利用に係る費用が保険給付の対象となり得ます。</w:t>
            </w:r>
          </w:p>
        </w:tc>
        <w:tc>
          <w:tcPr>
            <w:tcW w:w="992" w:type="dxa"/>
            <w:tcBorders>
              <w:left w:val="single" w:sz="4" w:space="0" w:color="auto"/>
              <w:bottom w:val="single" w:sz="4" w:space="0" w:color="auto"/>
              <w:right w:val="single" w:sz="4" w:space="0" w:color="auto"/>
            </w:tcBorders>
            <w:tcMar>
              <w:left w:w="28" w:type="dxa"/>
              <w:right w:w="28" w:type="dxa"/>
            </w:tcMar>
          </w:tcPr>
          <w:p w14:paraId="10D82F79"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0A1F34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FFE194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第三の七の５⑽(準用第三の一の４⑹①)</w:t>
            </w:r>
          </w:p>
        </w:tc>
      </w:tr>
      <w:tr w:rsidR="005A0409" w:rsidRPr="005C125D" w14:paraId="0F03A3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AFF332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B5A3FD4"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要介護認定が申請の日から30日以内に行われることから、更新の申請が、遅くとも有効期間が終了する日の30日前までに行われるよう、必要な援助を行っていますか。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04F7EA3" w14:textId="433CA9FA" w:rsidR="005A0409" w:rsidRPr="005C125D" w:rsidRDefault="007816F9" w:rsidP="005A0409">
            <w:pPr>
              <w:spacing w:line="300" w:lineRule="exact"/>
              <w:rPr>
                <w:rFonts w:asciiTheme="minorEastAsia" w:hAnsiTheme="minorEastAsia"/>
                <w:szCs w:val="21"/>
              </w:rPr>
            </w:pPr>
            <w:sdt>
              <w:sdtPr>
                <w:rPr>
                  <w:sz w:val="20"/>
                  <w:szCs w:val="20"/>
                </w:rPr>
                <w:id w:val="-73979353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4B9E5CA" w14:textId="652A7EE8" w:rsidR="005A0409" w:rsidRPr="005C125D" w:rsidRDefault="007816F9" w:rsidP="005A0409">
            <w:pPr>
              <w:spacing w:line="280" w:lineRule="exact"/>
              <w:rPr>
                <w:rFonts w:asciiTheme="minorEastAsia" w:hAnsiTheme="minorEastAsia"/>
                <w:szCs w:val="21"/>
              </w:rPr>
            </w:pPr>
            <w:sdt>
              <w:sdtPr>
                <w:rPr>
                  <w:sz w:val="20"/>
                  <w:szCs w:val="20"/>
                </w:rPr>
                <w:id w:val="112951086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AB1678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条例第189条(準用第13条第２項)</w:t>
            </w:r>
          </w:p>
          <w:p w14:paraId="02DD642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25842B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第三の七の５⑽(準用第三の一の４⑹②)</w:t>
            </w:r>
          </w:p>
        </w:tc>
      </w:tr>
      <w:tr w:rsidR="005A0409" w:rsidRPr="005C125D" w14:paraId="3CAB816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19A9E0E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524F83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継続して保険給付を受けるためには要介護更新認定を受ける必要があります。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1652390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B627EE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ED18D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A90B885" w14:textId="5F16B8CE"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7</w:t>
            </w:r>
          </w:p>
          <w:p w14:paraId="3D038734"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入退所</w:t>
            </w:r>
          </w:p>
        </w:tc>
        <w:tc>
          <w:tcPr>
            <w:tcW w:w="6096" w:type="dxa"/>
            <w:gridSpan w:val="3"/>
            <w:tcBorders>
              <w:top w:val="single" w:sz="4" w:space="0" w:color="auto"/>
              <w:left w:val="single" w:sz="4" w:space="0" w:color="auto"/>
              <w:right w:val="single" w:sz="4" w:space="0" w:color="auto"/>
            </w:tcBorders>
            <w:shd w:val="clear" w:color="auto" w:fill="auto"/>
          </w:tcPr>
          <w:p w14:paraId="4B66BB45"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身体上又は精神上著しい障害があるために常時の介護を必要とし、かつ、居宅においてこれを受けることが困難な者に対し、サービスを提供していますか。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F2B16B1" w14:textId="16276B2D" w:rsidR="005A0409" w:rsidRPr="005C125D" w:rsidRDefault="007816F9" w:rsidP="005A0409">
            <w:pPr>
              <w:spacing w:line="300" w:lineRule="exact"/>
              <w:rPr>
                <w:rFonts w:asciiTheme="minorEastAsia" w:hAnsiTheme="minorEastAsia"/>
                <w:szCs w:val="21"/>
              </w:rPr>
            </w:pPr>
            <w:sdt>
              <w:sdtPr>
                <w:rPr>
                  <w:sz w:val="20"/>
                  <w:szCs w:val="20"/>
                </w:rPr>
                <w:id w:val="91644339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731248DB" w14:textId="7183A98A" w:rsidR="005A0409" w:rsidRPr="005C125D" w:rsidRDefault="007816F9" w:rsidP="005A0409">
            <w:pPr>
              <w:spacing w:line="280" w:lineRule="exact"/>
              <w:rPr>
                <w:rFonts w:asciiTheme="minorEastAsia" w:hAnsiTheme="minorEastAsia"/>
                <w:szCs w:val="21"/>
              </w:rPr>
            </w:pPr>
            <w:sdt>
              <w:sdtPr>
                <w:rPr>
                  <w:sz w:val="20"/>
                  <w:szCs w:val="20"/>
                </w:rPr>
                <w:id w:val="773915771"/>
                <w14:checkbox>
                  <w14:checked w14:val="0"/>
                  <w14:checkedState w14:val="2612" w14:font="ＭＳ ゴシック"/>
                  <w14:uncheckedState w14:val="2610" w14:font="ＭＳ ゴシック"/>
                </w14:checkbox>
              </w:sdtPr>
              <w:sdtContent>
                <w:r w:rsidR="005A0409">
                  <w:rPr>
                    <w:rFonts w:ascii="ＭＳ ゴシック" w:eastAsia="ＭＳ ゴシック"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F82017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条例第189条(準用第154条第１項)</w:t>
            </w:r>
          </w:p>
          <w:p w14:paraId="597F925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E1DF87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第三の七の５⑽(準用第三の七の４⑴①)</w:t>
            </w:r>
          </w:p>
        </w:tc>
      </w:tr>
      <w:tr w:rsidR="005A0409" w:rsidRPr="005C125D" w14:paraId="3037F53C"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81DF34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6E7B203" w14:textId="0101D0E7" w:rsidR="005A0409" w:rsidRPr="005C125D" w:rsidRDefault="005A0409" w:rsidP="003E328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指定地域密着型介護老人福祉施設は、身体上、精神上の著しい障害のために居宅で生活を継続することが、困難な要介護者を対象としています。</w:t>
            </w:r>
          </w:p>
        </w:tc>
        <w:tc>
          <w:tcPr>
            <w:tcW w:w="992" w:type="dxa"/>
            <w:tcBorders>
              <w:left w:val="single" w:sz="4" w:space="0" w:color="auto"/>
              <w:bottom w:val="single" w:sz="4" w:space="0" w:color="auto"/>
              <w:right w:val="single" w:sz="4" w:space="0" w:color="auto"/>
            </w:tcBorders>
            <w:tcMar>
              <w:left w:w="28" w:type="dxa"/>
              <w:right w:w="28" w:type="dxa"/>
            </w:tcMar>
          </w:tcPr>
          <w:p w14:paraId="51A4EAF1"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ED5EED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74F1E73"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C7DDC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7950DF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申込者の数が入居定員から入居者の数を差し引いた数を超えている場合には、介護の必要の程度及び家族等の状況を勘案し、サービスを受ける必要性が高いと認められる入居申込者を優先的に入居させ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1C458663" w14:textId="19556FB1" w:rsidR="005A0409" w:rsidRPr="005C125D" w:rsidRDefault="007816F9" w:rsidP="005A0409">
            <w:pPr>
              <w:spacing w:line="300" w:lineRule="exact"/>
              <w:rPr>
                <w:rFonts w:asciiTheme="minorEastAsia" w:hAnsiTheme="minorEastAsia"/>
                <w:szCs w:val="21"/>
              </w:rPr>
            </w:pPr>
            <w:sdt>
              <w:sdtPr>
                <w:rPr>
                  <w:sz w:val="20"/>
                  <w:szCs w:val="20"/>
                </w:rPr>
                <w:id w:val="85446606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2414CA5" w14:textId="2202FFC7" w:rsidR="005A0409" w:rsidRPr="005C125D" w:rsidRDefault="007816F9" w:rsidP="005A0409">
            <w:pPr>
              <w:spacing w:line="280" w:lineRule="exact"/>
              <w:rPr>
                <w:rFonts w:asciiTheme="minorEastAsia" w:hAnsiTheme="minorEastAsia"/>
                <w:szCs w:val="21"/>
              </w:rPr>
            </w:pPr>
            <w:sdt>
              <w:sdtPr>
                <w:rPr>
                  <w:sz w:val="20"/>
                  <w:szCs w:val="20"/>
                </w:rPr>
                <w:id w:val="210121545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E26372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条例第189条(準用第154条第２項)</w:t>
            </w:r>
          </w:p>
          <w:p w14:paraId="6B1D90A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843423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第三の七の５⑽(準用第三の七の４⑴②)</w:t>
            </w:r>
          </w:p>
        </w:tc>
      </w:tr>
      <w:tr w:rsidR="005A0409" w:rsidRPr="005C125D" w14:paraId="03766C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1501B0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929180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入居を待っている申込者がいる場合には、入居してサービスを受ける必要性が高いと認められる者を優先的に入所させるよう努めなければなりません。</w:t>
            </w:r>
          </w:p>
        </w:tc>
        <w:tc>
          <w:tcPr>
            <w:tcW w:w="992" w:type="dxa"/>
            <w:tcBorders>
              <w:left w:val="single" w:sz="4" w:space="0" w:color="auto"/>
              <w:right w:val="single" w:sz="4" w:space="0" w:color="auto"/>
            </w:tcBorders>
            <w:tcMar>
              <w:left w:w="28" w:type="dxa"/>
              <w:right w:w="28" w:type="dxa"/>
            </w:tcMar>
          </w:tcPr>
          <w:p w14:paraId="688BD1D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6FEAE6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1E24B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351ED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DEC0135"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施設が常時の介護を要する者のうち居宅においてこれを受けることが困難な者を対象としていることにかんがみ、介護の必要の程度及び家族の状況等を勘案する必要があります。</w:t>
            </w:r>
          </w:p>
        </w:tc>
        <w:tc>
          <w:tcPr>
            <w:tcW w:w="992" w:type="dxa"/>
            <w:tcBorders>
              <w:left w:val="single" w:sz="4" w:space="0" w:color="auto"/>
              <w:right w:val="single" w:sz="4" w:space="0" w:color="auto"/>
            </w:tcBorders>
            <w:tcMar>
              <w:left w:w="28" w:type="dxa"/>
              <w:right w:w="28" w:type="dxa"/>
            </w:tcMar>
          </w:tcPr>
          <w:p w14:paraId="01F71A9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FC489A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DF7E43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73769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F77A47F" w14:textId="7C1A2C56"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優先的な入居の取扱いについては、透明性及び公平性が求められることに留意してください。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BEE850A"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8728F7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52EDE9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69F9D23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0034EF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入居申込者の入居に際しては、その者に係る指定居宅介護支援事業者に対する照会等により、心身の状況、生活歴、病歴、家族の状況、指定居宅サービス等の利用状況等の把握に努めていますか。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09F94DA6" w14:textId="5CBC1FCD" w:rsidR="005A0409" w:rsidRPr="005C125D" w:rsidRDefault="007816F9" w:rsidP="005A0409">
            <w:pPr>
              <w:spacing w:line="300" w:lineRule="exact"/>
              <w:rPr>
                <w:rFonts w:asciiTheme="minorEastAsia" w:hAnsiTheme="minorEastAsia"/>
                <w:szCs w:val="21"/>
              </w:rPr>
            </w:pPr>
            <w:sdt>
              <w:sdtPr>
                <w:rPr>
                  <w:sz w:val="20"/>
                  <w:szCs w:val="20"/>
                </w:rPr>
                <w:id w:val="-29915372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C248CB5" w14:textId="193467DC" w:rsidR="005A0409" w:rsidRPr="005C125D" w:rsidRDefault="007816F9" w:rsidP="005A0409">
            <w:pPr>
              <w:spacing w:line="280" w:lineRule="exact"/>
              <w:rPr>
                <w:rFonts w:asciiTheme="minorEastAsia" w:hAnsiTheme="minorEastAsia"/>
                <w:szCs w:val="21"/>
              </w:rPr>
            </w:pPr>
            <w:sdt>
              <w:sdtPr>
                <w:rPr>
                  <w:sz w:val="20"/>
                  <w:szCs w:val="20"/>
                </w:rPr>
                <w:id w:val="18656241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136C67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条例第189条(準用第154条第３項)</w:t>
            </w:r>
          </w:p>
          <w:p w14:paraId="0D68540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66BEB4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第三の七の５⑽(準用第三の七の４⑴③)</w:t>
            </w:r>
          </w:p>
        </w:tc>
      </w:tr>
      <w:tr w:rsidR="005A0409" w:rsidRPr="005C125D" w14:paraId="538BB49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21EE76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0C22C2A" w14:textId="77777777" w:rsidR="005A0409" w:rsidRDefault="005A0409" w:rsidP="005A0409">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6160A0">
              <w:rPr>
                <w:rFonts w:asciiTheme="minorEastAsia" w:hAnsiTheme="minorEastAsia" w:hint="eastAsia"/>
                <w:spacing w:val="-4"/>
                <w:szCs w:val="21"/>
              </w:rPr>
              <w:t>家族等に対し、居宅における生活への復帰が見込まれる場合には、居宅での生活へ移行する必要性があること、できるだけ面会に来ることが望ましいこと等の説明を行ってください。</w:t>
            </w:r>
          </w:p>
          <w:p w14:paraId="46A0475D" w14:textId="6E4BE5F7" w:rsidR="00C3524E" w:rsidRPr="005C125D" w:rsidRDefault="00C3524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DDE98A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F93C8D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749088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5"/>
        </w:trPr>
        <w:tc>
          <w:tcPr>
            <w:tcW w:w="1559" w:type="dxa"/>
            <w:tcBorders>
              <w:left w:val="single" w:sz="4" w:space="0" w:color="auto"/>
              <w:right w:val="single" w:sz="4" w:space="0" w:color="auto"/>
            </w:tcBorders>
            <w:shd w:val="clear" w:color="auto" w:fill="auto"/>
          </w:tcPr>
          <w:p w14:paraId="319C0DA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73AE5B3" w14:textId="77777777" w:rsidR="005A0409"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質の高いサービスの提供に資することや生活の継続性を重視するという観点から、指定居宅サービス等の利用状況等の把握に努めなければなりません。</w:t>
            </w:r>
          </w:p>
          <w:p w14:paraId="0CD21437" w14:textId="6B487EF1" w:rsidR="00C3524E" w:rsidRPr="005C125D" w:rsidRDefault="00C3524E" w:rsidP="005A0409">
            <w:pPr>
              <w:spacing w:line="26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725E386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3A5B62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5C0DE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D9C6A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38A73F80" w14:textId="77777777" w:rsidR="005A0409" w:rsidRPr="005C125D"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入居者の心身の状況、その置かれている環境等に照らし、その者が退居して居宅において日常生活を営むことができるかどうかについて定期的に検討していますか。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33BDFE1" w14:textId="03A2B022" w:rsidR="005A0409" w:rsidRPr="005C125D" w:rsidRDefault="007816F9" w:rsidP="005A0409">
            <w:pPr>
              <w:spacing w:line="300" w:lineRule="exact"/>
              <w:rPr>
                <w:rFonts w:asciiTheme="minorEastAsia" w:hAnsiTheme="minorEastAsia"/>
                <w:szCs w:val="21"/>
              </w:rPr>
            </w:pPr>
            <w:sdt>
              <w:sdtPr>
                <w:rPr>
                  <w:sz w:val="20"/>
                  <w:szCs w:val="20"/>
                </w:rPr>
                <w:id w:val="-120124307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B086E11" w14:textId="43C21517" w:rsidR="005A0409" w:rsidRPr="005C125D" w:rsidRDefault="007816F9" w:rsidP="005A0409">
            <w:pPr>
              <w:spacing w:line="280" w:lineRule="exact"/>
              <w:rPr>
                <w:rFonts w:asciiTheme="minorEastAsia" w:hAnsiTheme="minorEastAsia"/>
                <w:szCs w:val="21"/>
              </w:rPr>
            </w:pPr>
            <w:sdt>
              <w:sdtPr>
                <w:rPr>
                  <w:sz w:val="20"/>
                  <w:szCs w:val="20"/>
                </w:rPr>
                <w:id w:val="-59139089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D7345E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条例第189条(準用第154条第４項)</w:t>
            </w:r>
          </w:p>
          <w:p w14:paraId="4A4DF44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223780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第三の七の５⑽(準用第三の七の４⑴④)</w:t>
            </w:r>
          </w:p>
        </w:tc>
      </w:tr>
      <w:tr w:rsidR="005A0409" w:rsidRPr="005C125D" w14:paraId="54D04536"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16E1F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2FE8C21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検討に当たっては、生活相談員、介護職員、看護職員、介護支援専門員等の従業者の間で協議していますか。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F6AA6A7" w14:textId="068215AE" w:rsidR="005A0409" w:rsidRPr="005C125D" w:rsidRDefault="007816F9" w:rsidP="005A0409">
            <w:pPr>
              <w:spacing w:line="300" w:lineRule="exact"/>
              <w:rPr>
                <w:rFonts w:asciiTheme="minorEastAsia" w:hAnsiTheme="minorEastAsia"/>
                <w:szCs w:val="21"/>
              </w:rPr>
            </w:pPr>
            <w:sdt>
              <w:sdtPr>
                <w:rPr>
                  <w:sz w:val="20"/>
                  <w:szCs w:val="20"/>
                </w:rPr>
                <w:id w:val="9923643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9881449" w14:textId="25E06019" w:rsidR="005A0409" w:rsidRPr="005C125D" w:rsidRDefault="007816F9" w:rsidP="005A0409">
            <w:pPr>
              <w:spacing w:line="280" w:lineRule="exact"/>
              <w:rPr>
                <w:rFonts w:asciiTheme="minorEastAsia" w:hAnsiTheme="minorEastAsia"/>
                <w:szCs w:val="21"/>
              </w:rPr>
            </w:pPr>
            <w:sdt>
              <w:sdtPr>
                <w:rPr>
                  <w:sz w:val="20"/>
                  <w:szCs w:val="20"/>
                </w:rPr>
                <w:id w:val="-66778774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tcBorders>
              <w:left w:val="single" w:sz="4" w:space="0" w:color="auto"/>
              <w:bottom w:val="single" w:sz="4" w:space="0" w:color="auto"/>
              <w:right w:val="single" w:sz="4" w:space="0" w:color="auto"/>
            </w:tcBorders>
            <w:shd w:val="clear" w:color="auto" w:fill="auto"/>
          </w:tcPr>
          <w:p w14:paraId="447EF02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CA01401"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FC0D2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49221AE"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心身の状況、置かれている環境等に照らし、居宅において日常生活を営むことができると認められる入居者に対し、入居者および家族の希望、退所後に置かれることとなる環境等を勘案し、円滑な</w:t>
            </w:r>
            <w:r w:rsidRPr="005C125D">
              <w:rPr>
                <w:rFonts w:ascii="ＭＳ ゴシック" w:eastAsia="ＭＳ ゴシック" w:hAnsiTheme="minorEastAsia"/>
                <w:b/>
                <w:szCs w:val="21"/>
              </w:rPr>
              <w:t>退居</w:t>
            </w:r>
            <w:r w:rsidRPr="005C125D">
              <w:rPr>
                <w:rFonts w:ascii="ＭＳ ゴシック" w:eastAsia="ＭＳ ゴシック" w:hAnsiTheme="minorEastAsia" w:hint="eastAsia"/>
                <w:b/>
                <w:szCs w:val="21"/>
              </w:rPr>
              <w:t>のために必要な援助を行っていますか。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523021A" w14:textId="0E5BAA5D" w:rsidR="005A0409" w:rsidRPr="005C125D" w:rsidRDefault="007816F9" w:rsidP="005A0409">
            <w:pPr>
              <w:spacing w:line="300" w:lineRule="exact"/>
              <w:rPr>
                <w:rFonts w:asciiTheme="minorEastAsia" w:hAnsiTheme="minorEastAsia"/>
                <w:szCs w:val="21"/>
              </w:rPr>
            </w:pPr>
            <w:sdt>
              <w:sdtPr>
                <w:rPr>
                  <w:sz w:val="20"/>
                  <w:szCs w:val="20"/>
                </w:rPr>
                <w:id w:val="23382329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B147CE2" w14:textId="58DDAD6E" w:rsidR="005A0409" w:rsidRPr="005C125D" w:rsidRDefault="007816F9" w:rsidP="005A0409">
            <w:pPr>
              <w:spacing w:line="280" w:lineRule="exact"/>
              <w:rPr>
                <w:rFonts w:asciiTheme="minorEastAsia" w:hAnsiTheme="minorEastAsia"/>
                <w:szCs w:val="21"/>
              </w:rPr>
            </w:pPr>
            <w:sdt>
              <w:sdtPr>
                <w:rPr>
                  <w:sz w:val="20"/>
                  <w:szCs w:val="20"/>
                </w:rPr>
                <w:id w:val="103153905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07B0FC"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条例第189条(準用第154条第６項)</w:t>
            </w:r>
          </w:p>
          <w:p w14:paraId="6E1D86F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DCEABC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第三の七の５⑽(準用第三の七の４⑴⑤)</w:t>
            </w:r>
          </w:p>
        </w:tc>
      </w:tr>
      <w:tr w:rsidR="005A0409" w:rsidRPr="005C125D" w14:paraId="62291F59"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42C652C" w14:textId="77777777" w:rsidR="005A0409" w:rsidRPr="005C125D" w:rsidRDefault="005A0409" w:rsidP="005A0409">
            <w:pPr>
              <w:spacing w:line="280" w:lineRule="exact"/>
              <w:rPr>
                <w:rFonts w:asciiTheme="minorEastAsia" w:hAnsiTheme="minorEastAsia"/>
                <w:szCs w:val="21"/>
              </w:rPr>
            </w:pPr>
          </w:p>
          <w:p w14:paraId="563217B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AC55D7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検討の結果、居宅での生活が可能と判断される入居者に対し、退居に際しての本人又は家族等に対する家庭での介護方法等に関する適切な指導、居宅介護支援事業者等に対する情報提供等の必要な援助を行ってください。</w:t>
            </w:r>
          </w:p>
        </w:tc>
        <w:tc>
          <w:tcPr>
            <w:tcW w:w="992" w:type="dxa"/>
            <w:tcBorders>
              <w:left w:val="single" w:sz="4" w:space="0" w:color="auto"/>
              <w:right w:val="single" w:sz="4" w:space="0" w:color="auto"/>
            </w:tcBorders>
            <w:tcMar>
              <w:left w:w="28" w:type="dxa"/>
              <w:right w:w="28" w:type="dxa"/>
            </w:tcMar>
          </w:tcPr>
          <w:p w14:paraId="609F73B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2763B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685675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EA4783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6A3C7FD"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安易に施設側の理由により退所を促すことのないよう留意してください。</w:t>
            </w:r>
          </w:p>
        </w:tc>
        <w:tc>
          <w:tcPr>
            <w:tcW w:w="992" w:type="dxa"/>
            <w:tcBorders>
              <w:left w:val="single" w:sz="4" w:space="0" w:color="auto"/>
              <w:right w:val="single" w:sz="4" w:space="0" w:color="auto"/>
            </w:tcBorders>
            <w:tcMar>
              <w:left w:w="28" w:type="dxa"/>
              <w:right w:w="28" w:type="dxa"/>
            </w:tcMar>
          </w:tcPr>
          <w:p w14:paraId="343C2D1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39AD90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B3735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6DA677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3C051E5"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退居が可能になった入居者の退居を円滑に行うために、介護支援専門員及び生活相談員が中心となって、退居後の主治の医師及び居宅介護支援事業者等並びに市と十分連携を図ってください。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41275D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340778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3B810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5FF9975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001CCEF4" w14:textId="77777777" w:rsidR="005A0409"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入居者の退居に際しては、居宅サービス計画の作成等の援助に資するため、指定居宅介護支援事業者に対する情報の提供に努めるほか、保健医療サービス又は福祉サービスを提供する者との密接な連携に努めていますか。</w:t>
            </w:r>
          </w:p>
          <w:p w14:paraId="0530E4D7" w14:textId="7BF4F9B7" w:rsidR="005A0409" w:rsidRPr="005C125D" w:rsidRDefault="005A0409"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3FC7D0F7" w14:textId="2E4263BD" w:rsidR="005A0409" w:rsidRPr="005C125D" w:rsidRDefault="007816F9" w:rsidP="005A0409">
            <w:pPr>
              <w:spacing w:line="300" w:lineRule="exact"/>
              <w:rPr>
                <w:rFonts w:asciiTheme="minorEastAsia" w:hAnsiTheme="minorEastAsia"/>
                <w:szCs w:val="21"/>
              </w:rPr>
            </w:pPr>
            <w:sdt>
              <w:sdtPr>
                <w:rPr>
                  <w:sz w:val="20"/>
                  <w:szCs w:val="20"/>
                </w:rPr>
                <w:id w:val="-51824000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FA86ACB" w14:textId="1BDA31B3" w:rsidR="005A0409" w:rsidRPr="005C125D" w:rsidRDefault="007816F9" w:rsidP="005A0409">
            <w:pPr>
              <w:spacing w:line="280" w:lineRule="exact"/>
              <w:rPr>
                <w:rFonts w:asciiTheme="minorEastAsia" w:hAnsiTheme="minorEastAsia"/>
                <w:szCs w:val="21"/>
              </w:rPr>
            </w:pPr>
            <w:sdt>
              <w:sdtPr>
                <w:rPr>
                  <w:sz w:val="20"/>
                  <w:szCs w:val="20"/>
                </w:rPr>
                <w:id w:val="29603510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B15F07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条例第189条(準用第154条第７項)</w:t>
            </w:r>
          </w:p>
        </w:tc>
      </w:tr>
      <w:tr w:rsidR="005A0409" w:rsidRPr="005C125D" w14:paraId="635ADA7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762B7D2" w14:textId="74BC573D"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8</w:t>
            </w:r>
          </w:p>
          <w:p w14:paraId="3132CA22"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サービスの提供の記録</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61054147" w14:textId="77777777" w:rsidR="005A0409" w:rsidRDefault="005A0409" w:rsidP="005A0409">
            <w:pPr>
              <w:spacing w:line="26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入居に際しては入居の年月日並びに入居している介護保険施設の種類及び名称を、退居に際しては退居の年月日を、被保険者証に記載していますか。</w:t>
            </w:r>
          </w:p>
          <w:p w14:paraId="6DC76D28" w14:textId="4E63AD89" w:rsidR="00C3524E" w:rsidRPr="005C125D" w:rsidRDefault="00C3524E" w:rsidP="005A0409">
            <w:pPr>
              <w:spacing w:line="260" w:lineRule="exact"/>
              <w:ind w:left="210" w:hangingChars="100" w:hanging="210"/>
              <w:rPr>
                <w:rFonts w:ascii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6B37D23" w14:textId="3F60378A" w:rsidR="005A0409" w:rsidRPr="005C125D" w:rsidRDefault="007816F9" w:rsidP="005A0409">
            <w:pPr>
              <w:spacing w:line="300" w:lineRule="exact"/>
              <w:rPr>
                <w:rFonts w:asciiTheme="minorEastAsia" w:hAnsiTheme="minorEastAsia"/>
                <w:szCs w:val="21"/>
              </w:rPr>
            </w:pPr>
            <w:sdt>
              <w:sdtPr>
                <w:rPr>
                  <w:sz w:val="20"/>
                  <w:szCs w:val="20"/>
                </w:rPr>
                <w:id w:val="-49211200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7ED466E0" w14:textId="52EA16AF" w:rsidR="005A0409" w:rsidRPr="005C125D" w:rsidRDefault="007816F9" w:rsidP="005A0409">
            <w:pPr>
              <w:spacing w:line="280" w:lineRule="exact"/>
              <w:rPr>
                <w:rFonts w:asciiTheme="minorEastAsia" w:hAnsiTheme="minorEastAsia"/>
                <w:szCs w:val="21"/>
              </w:rPr>
            </w:pPr>
            <w:sdt>
              <w:sdtPr>
                <w:rPr>
                  <w:sz w:val="20"/>
                  <w:szCs w:val="20"/>
                </w:rPr>
                <w:id w:val="-153541645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7BA44C"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条例第189条(準用第155条第１項)</w:t>
            </w:r>
          </w:p>
        </w:tc>
      </w:tr>
      <w:tr w:rsidR="005A0409" w:rsidRPr="005C125D" w14:paraId="5057FF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2F7AEAE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9938A0D" w14:textId="77777777" w:rsidR="005A0409" w:rsidRPr="005C125D"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サービスを提供した際には、提供した具体的なサービスの内容等を記録していますか。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C23C32E" w14:textId="3D9FCC35" w:rsidR="005A0409" w:rsidRPr="005C125D" w:rsidRDefault="007816F9" w:rsidP="005A0409">
            <w:pPr>
              <w:spacing w:line="300" w:lineRule="exact"/>
              <w:rPr>
                <w:rFonts w:asciiTheme="minorEastAsia" w:hAnsiTheme="minorEastAsia"/>
                <w:szCs w:val="21"/>
              </w:rPr>
            </w:pPr>
            <w:sdt>
              <w:sdtPr>
                <w:rPr>
                  <w:sz w:val="20"/>
                  <w:szCs w:val="20"/>
                </w:rPr>
                <w:id w:val="189855196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30386DE" w14:textId="3DAE0310" w:rsidR="005A0409" w:rsidRPr="005C125D" w:rsidRDefault="007816F9" w:rsidP="005A0409">
            <w:pPr>
              <w:spacing w:line="280" w:lineRule="exact"/>
              <w:rPr>
                <w:rFonts w:asciiTheme="minorEastAsia" w:hAnsiTheme="minorEastAsia"/>
                <w:szCs w:val="21"/>
              </w:rPr>
            </w:pPr>
            <w:sdt>
              <w:sdtPr>
                <w:rPr>
                  <w:sz w:val="20"/>
                  <w:szCs w:val="20"/>
                </w:rPr>
                <w:id w:val="8781360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0959AD3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条例第189条(準用第155条第２項)</w:t>
            </w:r>
          </w:p>
        </w:tc>
      </w:tr>
      <w:tr w:rsidR="005A0409" w:rsidRPr="005C125D" w14:paraId="535FD9B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ADEE79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7D948E1" w14:textId="77777777" w:rsidR="005A0409" w:rsidRDefault="005A0409" w:rsidP="005A0409">
            <w:pPr>
              <w:spacing w:line="26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6160A0">
              <w:rPr>
                <w:rFonts w:asciiTheme="minorEastAsia" w:hAnsiTheme="minorEastAsia" w:hint="eastAsia"/>
                <w:spacing w:val="-6"/>
                <w:szCs w:val="21"/>
              </w:rPr>
              <w:t>サービスの提供日、提供した具体的なサービスの内容、入居者の心身の状況その他必要な事項を記録しなければなりません。</w:t>
            </w:r>
          </w:p>
          <w:p w14:paraId="34683D7D" w14:textId="75B9114A" w:rsidR="00C3524E" w:rsidRPr="005C125D" w:rsidRDefault="00C3524E" w:rsidP="005A0409">
            <w:pPr>
              <w:spacing w:line="26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E0BBAE1" w14:textId="77777777" w:rsidR="005A0409" w:rsidRPr="005C125D" w:rsidRDefault="005A0409" w:rsidP="005A0409">
            <w:pPr>
              <w:spacing w:line="28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430D14B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7E1900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第三の七の５⑽(準用第三の七の４⑵)</w:t>
            </w:r>
          </w:p>
        </w:tc>
      </w:tr>
      <w:tr w:rsidR="005A0409" w:rsidRPr="005C125D" w14:paraId="57DF05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1F30855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09D8C3F" w14:textId="77777777" w:rsidR="005A0409"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サービスの提供の記録は、５年間保存してください。</w:t>
            </w:r>
          </w:p>
          <w:p w14:paraId="23785378" w14:textId="562911D2" w:rsidR="003E328E" w:rsidRPr="005C125D" w:rsidRDefault="003E328E" w:rsidP="005A0409">
            <w:pPr>
              <w:spacing w:line="26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5A26D58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DB231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350AF7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1ED4889" w14:textId="51187168"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lastRenderedPageBreak/>
              <w:t>9</w:t>
            </w:r>
          </w:p>
          <w:p w14:paraId="27046DD0"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利用料等の受領</w:t>
            </w:r>
          </w:p>
        </w:tc>
        <w:tc>
          <w:tcPr>
            <w:tcW w:w="6096" w:type="dxa"/>
            <w:gridSpan w:val="3"/>
            <w:tcBorders>
              <w:top w:val="single" w:sz="4" w:space="0" w:color="auto"/>
              <w:left w:val="single" w:sz="4" w:space="0" w:color="auto"/>
              <w:right w:val="single" w:sz="4" w:space="0" w:color="auto"/>
            </w:tcBorders>
            <w:shd w:val="clear" w:color="auto" w:fill="auto"/>
          </w:tcPr>
          <w:p w14:paraId="6FF5875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法定代理受領サービスに該当するサービスを提供した際には、入居者から利用料の一部として、地域密着型介護サービス費用基準額から当該施設に支払われる地域密着型介護サービス費の額を控除して得た額（保険給付の率が7割、8割又は9割でない場合については、それに応じた割合）の支払を受けていますか。</w:t>
            </w:r>
          </w:p>
        </w:tc>
        <w:tc>
          <w:tcPr>
            <w:tcW w:w="992" w:type="dxa"/>
            <w:tcBorders>
              <w:top w:val="single" w:sz="4" w:space="0" w:color="auto"/>
              <w:left w:val="single" w:sz="4" w:space="0" w:color="auto"/>
              <w:right w:val="single" w:sz="4" w:space="0" w:color="auto"/>
            </w:tcBorders>
            <w:tcMar>
              <w:left w:w="28" w:type="dxa"/>
              <w:right w:w="28" w:type="dxa"/>
            </w:tcMar>
          </w:tcPr>
          <w:p w14:paraId="39554EEC" w14:textId="65280DAD" w:rsidR="005A0409" w:rsidRPr="005C125D" w:rsidRDefault="007816F9" w:rsidP="005A0409">
            <w:pPr>
              <w:spacing w:line="300" w:lineRule="exact"/>
              <w:rPr>
                <w:rFonts w:asciiTheme="minorEastAsia" w:hAnsiTheme="minorEastAsia"/>
                <w:szCs w:val="21"/>
              </w:rPr>
            </w:pPr>
            <w:sdt>
              <w:sdtPr>
                <w:rPr>
                  <w:sz w:val="20"/>
                  <w:szCs w:val="20"/>
                </w:rPr>
                <w:id w:val="134096505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8C19093" w14:textId="34943125" w:rsidR="005A0409" w:rsidRPr="005C125D" w:rsidRDefault="007816F9" w:rsidP="005A0409">
            <w:pPr>
              <w:spacing w:line="280" w:lineRule="exact"/>
              <w:rPr>
                <w:rFonts w:asciiTheme="minorEastAsia" w:hAnsiTheme="minorEastAsia"/>
                <w:szCs w:val="21"/>
              </w:rPr>
            </w:pPr>
            <w:sdt>
              <w:sdtPr>
                <w:rPr>
                  <w:sz w:val="20"/>
                  <w:szCs w:val="20"/>
                </w:rPr>
                <w:id w:val="-213177955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D40CE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条例第181条第１項</w:t>
            </w:r>
          </w:p>
          <w:p w14:paraId="65FFC7E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0A55F9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第三の七の５⑶(準用第三の七の４⑶①)</w:t>
            </w:r>
          </w:p>
        </w:tc>
      </w:tr>
      <w:tr w:rsidR="005A0409" w:rsidRPr="005C125D" w14:paraId="12B398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9686E5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65E51C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法定代理受領サービスに該当しないサービスを提供した際に入居者から支払を受ける利用料の額と、地域密着型介護サービス費用基準額との間に、不合理な差額が生じないようにしていますか。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744365" w14:textId="26929E13" w:rsidR="005A0409" w:rsidRPr="005C125D" w:rsidRDefault="007816F9" w:rsidP="005A0409">
            <w:pPr>
              <w:spacing w:line="300" w:lineRule="exact"/>
              <w:rPr>
                <w:rFonts w:asciiTheme="minorEastAsia" w:hAnsiTheme="minorEastAsia"/>
                <w:szCs w:val="21"/>
              </w:rPr>
            </w:pPr>
            <w:sdt>
              <w:sdtPr>
                <w:rPr>
                  <w:sz w:val="20"/>
                  <w:szCs w:val="20"/>
                </w:rPr>
                <w:id w:val="-56726486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64A3616" w14:textId="4474375D" w:rsidR="005A0409" w:rsidRPr="005C125D" w:rsidRDefault="007816F9" w:rsidP="005A0409">
            <w:pPr>
              <w:spacing w:line="280" w:lineRule="exact"/>
              <w:rPr>
                <w:rFonts w:asciiTheme="minorEastAsia" w:hAnsiTheme="minorEastAsia"/>
                <w:szCs w:val="21"/>
              </w:rPr>
            </w:pPr>
            <w:sdt>
              <w:sdtPr>
                <w:rPr>
                  <w:sz w:val="20"/>
                  <w:szCs w:val="20"/>
                </w:rPr>
                <w:id w:val="-108137340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809ACE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条例第181条第２項</w:t>
            </w:r>
          </w:p>
          <w:p w14:paraId="763AFB9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4FD3FD9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第三の七の５⑶(準用第三の七の４⑶①)</w:t>
            </w:r>
          </w:p>
        </w:tc>
      </w:tr>
      <w:tr w:rsidR="005A0409" w:rsidRPr="005C125D" w14:paraId="42D33A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EF9538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4134593" w14:textId="77777777" w:rsidR="005A0409" w:rsidRDefault="005A0409" w:rsidP="005A0409">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6160A0">
              <w:rPr>
                <w:rFonts w:asciiTheme="minorEastAsia" w:hAnsiTheme="minorEastAsia" w:hint="eastAsia"/>
                <w:spacing w:val="-6"/>
                <w:szCs w:val="21"/>
              </w:rPr>
              <w:t>入居者間の公平及び入居者の保護の観点から、一方の管理経費の他方への転嫁等による不合理な差額を設けてはなりません。</w:t>
            </w:r>
          </w:p>
          <w:p w14:paraId="0E071DB8" w14:textId="53BDD14C" w:rsidR="00C3524E" w:rsidRPr="005C125D" w:rsidRDefault="00C3524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420BD8F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B901DC7" w14:textId="77777777" w:rsidR="005A0409" w:rsidRPr="005C125D" w:rsidRDefault="005A0409" w:rsidP="005A0409">
            <w:pPr>
              <w:jc w:val="left"/>
              <w:rPr>
                <w:rFonts w:asciiTheme="minorEastAsia" w:hAnsiTheme="minorEastAsia"/>
                <w:sz w:val="18"/>
                <w:szCs w:val="18"/>
              </w:rPr>
            </w:pPr>
          </w:p>
        </w:tc>
      </w:tr>
      <w:tr w:rsidR="005A0409" w:rsidRPr="005C125D" w14:paraId="07C8A0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C6AC25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6AF153E"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そもそも介護保険給付の対象となるサービスと明確に区分されるサービスについては、次のような方法により別の料金設定をして差し支えありません。</w:t>
            </w:r>
          </w:p>
        </w:tc>
        <w:tc>
          <w:tcPr>
            <w:tcW w:w="992" w:type="dxa"/>
            <w:tcBorders>
              <w:left w:val="single" w:sz="4" w:space="0" w:color="auto"/>
              <w:right w:val="single" w:sz="4" w:space="0" w:color="auto"/>
            </w:tcBorders>
            <w:tcMar>
              <w:left w:w="28" w:type="dxa"/>
              <w:right w:w="28" w:type="dxa"/>
            </w:tcMar>
          </w:tcPr>
          <w:p w14:paraId="65CED2D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A7BBB2E" w14:textId="77777777" w:rsidR="005A0409" w:rsidRPr="005C125D" w:rsidRDefault="005A0409" w:rsidP="005A0409">
            <w:pPr>
              <w:jc w:val="left"/>
              <w:rPr>
                <w:rFonts w:asciiTheme="minorEastAsia" w:hAnsiTheme="minorEastAsia"/>
                <w:sz w:val="18"/>
                <w:szCs w:val="18"/>
              </w:rPr>
            </w:pPr>
          </w:p>
        </w:tc>
      </w:tr>
      <w:tr w:rsidR="005A0409" w:rsidRPr="005C125D" w14:paraId="5D53A73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6B722EA"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AC3490B"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指定地域密着型介護老人福祉施設とは別事業であり、介護保険給付の対象とならないサービスであることを説明し、理解を得ること。</w:t>
            </w:r>
          </w:p>
        </w:tc>
        <w:tc>
          <w:tcPr>
            <w:tcW w:w="992" w:type="dxa"/>
            <w:tcBorders>
              <w:left w:val="single" w:sz="4" w:space="0" w:color="auto"/>
              <w:right w:val="single" w:sz="4" w:space="0" w:color="auto"/>
            </w:tcBorders>
            <w:tcMar>
              <w:left w:w="28" w:type="dxa"/>
              <w:right w:w="28" w:type="dxa"/>
            </w:tcMar>
          </w:tcPr>
          <w:p w14:paraId="20D60344"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D47FA21" w14:textId="77777777" w:rsidR="005A0409" w:rsidRPr="005C125D" w:rsidRDefault="005A0409" w:rsidP="005A0409">
            <w:pPr>
              <w:jc w:val="left"/>
              <w:rPr>
                <w:rFonts w:asciiTheme="minorEastAsia" w:hAnsiTheme="minorEastAsia"/>
                <w:sz w:val="18"/>
                <w:szCs w:val="18"/>
              </w:rPr>
            </w:pPr>
          </w:p>
        </w:tc>
      </w:tr>
      <w:tr w:rsidR="005A0409" w:rsidRPr="005C125D" w14:paraId="7C40415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D41EF8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58EB0AA"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事業の目的、運営方針、利用料等が、運営規程とは別に定められていること。</w:t>
            </w:r>
          </w:p>
        </w:tc>
        <w:tc>
          <w:tcPr>
            <w:tcW w:w="992" w:type="dxa"/>
            <w:tcBorders>
              <w:left w:val="single" w:sz="4" w:space="0" w:color="auto"/>
              <w:right w:val="single" w:sz="4" w:space="0" w:color="auto"/>
            </w:tcBorders>
            <w:tcMar>
              <w:left w:w="28" w:type="dxa"/>
              <w:right w:w="28" w:type="dxa"/>
            </w:tcMar>
          </w:tcPr>
          <w:p w14:paraId="1E1C1A3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7275DA5" w14:textId="77777777" w:rsidR="005A0409" w:rsidRPr="005C125D" w:rsidRDefault="005A0409" w:rsidP="005A0409">
            <w:pPr>
              <w:jc w:val="left"/>
              <w:rPr>
                <w:rFonts w:asciiTheme="minorEastAsia" w:hAnsiTheme="minorEastAsia"/>
                <w:sz w:val="18"/>
                <w:szCs w:val="18"/>
              </w:rPr>
            </w:pPr>
          </w:p>
        </w:tc>
      </w:tr>
      <w:tr w:rsidR="005A0409" w:rsidRPr="005C125D" w14:paraId="7ED1126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1825A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6169A9EC"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指定地域密着型介護老人福祉施設の会計と区分していること。</w:t>
            </w:r>
          </w:p>
        </w:tc>
        <w:tc>
          <w:tcPr>
            <w:tcW w:w="992" w:type="dxa"/>
            <w:tcBorders>
              <w:left w:val="single" w:sz="4" w:space="0" w:color="auto"/>
              <w:bottom w:val="single" w:sz="4" w:space="0" w:color="auto"/>
              <w:right w:val="single" w:sz="4" w:space="0" w:color="auto"/>
            </w:tcBorders>
            <w:tcMar>
              <w:left w:w="28" w:type="dxa"/>
              <w:right w:w="28" w:type="dxa"/>
            </w:tcMar>
          </w:tcPr>
          <w:p w14:paraId="2DA8A14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9409CED" w14:textId="77777777" w:rsidR="005A0409" w:rsidRPr="005C125D" w:rsidRDefault="005A0409" w:rsidP="005A0409">
            <w:pPr>
              <w:jc w:val="left"/>
              <w:rPr>
                <w:rFonts w:asciiTheme="minorEastAsia" w:hAnsiTheme="minorEastAsia"/>
                <w:sz w:val="18"/>
                <w:szCs w:val="18"/>
              </w:rPr>
            </w:pPr>
          </w:p>
        </w:tc>
      </w:tr>
      <w:tr w:rsidR="005A0409" w:rsidRPr="005C125D" w14:paraId="2CA2AD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BBDF3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3704809"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①②のほか、次の費用の額以外の支払を受けていませんか。</w:t>
            </w:r>
          </w:p>
        </w:tc>
        <w:tc>
          <w:tcPr>
            <w:tcW w:w="992" w:type="dxa"/>
            <w:tcBorders>
              <w:top w:val="single" w:sz="4" w:space="0" w:color="auto"/>
              <w:left w:val="single" w:sz="4" w:space="0" w:color="auto"/>
              <w:right w:val="single" w:sz="4" w:space="0" w:color="auto"/>
            </w:tcBorders>
            <w:tcMar>
              <w:left w:w="28" w:type="dxa"/>
              <w:right w:w="28" w:type="dxa"/>
            </w:tcMar>
          </w:tcPr>
          <w:p w14:paraId="05883413" w14:textId="4BBB6C42" w:rsidR="005A0409" w:rsidRPr="005C125D" w:rsidRDefault="007816F9" w:rsidP="005A0409">
            <w:pPr>
              <w:spacing w:line="300" w:lineRule="exact"/>
              <w:rPr>
                <w:rFonts w:asciiTheme="minorEastAsia" w:hAnsiTheme="minorEastAsia"/>
                <w:szCs w:val="21"/>
              </w:rPr>
            </w:pPr>
            <w:sdt>
              <w:sdtPr>
                <w:rPr>
                  <w:sz w:val="20"/>
                  <w:szCs w:val="20"/>
                </w:rPr>
                <w:id w:val="88005380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5427639" w14:textId="24C6D1AD" w:rsidR="005A0409" w:rsidRPr="005C125D" w:rsidRDefault="007816F9" w:rsidP="005A0409">
            <w:pPr>
              <w:spacing w:line="280" w:lineRule="exact"/>
              <w:rPr>
                <w:rFonts w:asciiTheme="minorEastAsia" w:hAnsiTheme="minorEastAsia"/>
                <w:szCs w:val="21"/>
              </w:rPr>
            </w:pPr>
            <w:sdt>
              <w:sdtPr>
                <w:rPr>
                  <w:sz w:val="20"/>
                  <w:szCs w:val="20"/>
                </w:rPr>
                <w:id w:val="-106325837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1BE40D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2AC9A98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578A56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第三の七の５⑶(準用第三の七の４⑶①・②)</w:t>
            </w:r>
          </w:p>
          <w:p w14:paraId="506D938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平12老企54</w:t>
            </w:r>
          </w:p>
          <w:p w14:paraId="16C2076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平12老振75・老健122</w:t>
            </w:r>
          </w:p>
        </w:tc>
      </w:tr>
      <w:tr w:rsidR="005A0409" w:rsidRPr="005C125D" w14:paraId="234434B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F8DBB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1129091"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ア　食事の提供に要する費用</w:t>
            </w:r>
          </w:p>
        </w:tc>
        <w:tc>
          <w:tcPr>
            <w:tcW w:w="992" w:type="dxa"/>
            <w:tcBorders>
              <w:left w:val="single" w:sz="4" w:space="0" w:color="auto"/>
              <w:right w:val="single" w:sz="4" w:space="0" w:color="auto"/>
            </w:tcBorders>
            <w:tcMar>
              <w:left w:w="28" w:type="dxa"/>
              <w:right w:w="28" w:type="dxa"/>
            </w:tcMar>
          </w:tcPr>
          <w:p w14:paraId="6040D96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32E200C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6B7AF9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A6742C"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EC377DA"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イ　居住に要する費用</w:t>
            </w:r>
          </w:p>
        </w:tc>
        <w:tc>
          <w:tcPr>
            <w:tcW w:w="992" w:type="dxa"/>
            <w:tcBorders>
              <w:left w:val="single" w:sz="4" w:space="0" w:color="auto"/>
              <w:right w:val="single" w:sz="4" w:space="0" w:color="auto"/>
            </w:tcBorders>
            <w:tcMar>
              <w:left w:w="28" w:type="dxa"/>
              <w:right w:w="28" w:type="dxa"/>
            </w:tcMar>
          </w:tcPr>
          <w:p w14:paraId="1BD9C50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C69824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FA9F6F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FD9015D"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31612C5"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ウ　特別な居室の提供を行ったことに伴い必要となる費用</w:t>
            </w:r>
          </w:p>
        </w:tc>
        <w:tc>
          <w:tcPr>
            <w:tcW w:w="992" w:type="dxa"/>
            <w:tcBorders>
              <w:left w:val="single" w:sz="4" w:space="0" w:color="auto"/>
              <w:right w:val="single" w:sz="4" w:space="0" w:color="auto"/>
            </w:tcBorders>
            <w:tcMar>
              <w:left w:w="28" w:type="dxa"/>
              <w:right w:w="28" w:type="dxa"/>
            </w:tcMar>
          </w:tcPr>
          <w:p w14:paraId="50DADC11"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7739637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EF356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675469D"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C22D4DE"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エ　特別な食事の提供を行ったことに伴い必要となる費用</w:t>
            </w:r>
          </w:p>
        </w:tc>
        <w:tc>
          <w:tcPr>
            <w:tcW w:w="992" w:type="dxa"/>
            <w:tcBorders>
              <w:left w:val="single" w:sz="4" w:space="0" w:color="auto"/>
              <w:right w:val="single" w:sz="4" w:space="0" w:color="auto"/>
            </w:tcBorders>
            <w:tcMar>
              <w:left w:w="28" w:type="dxa"/>
              <w:right w:w="28" w:type="dxa"/>
            </w:tcMar>
          </w:tcPr>
          <w:p w14:paraId="1F4D2EB4"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F05720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763AF2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3EA11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5B6E2E5"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オ　理美容代</w:t>
            </w:r>
          </w:p>
        </w:tc>
        <w:tc>
          <w:tcPr>
            <w:tcW w:w="992" w:type="dxa"/>
            <w:tcBorders>
              <w:left w:val="single" w:sz="4" w:space="0" w:color="auto"/>
              <w:right w:val="single" w:sz="4" w:space="0" w:color="auto"/>
            </w:tcBorders>
            <w:tcMar>
              <w:left w:w="28" w:type="dxa"/>
              <w:right w:w="28" w:type="dxa"/>
            </w:tcMar>
          </w:tcPr>
          <w:p w14:paraId="442B487A"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4B884FA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49B618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423E1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6549534"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カ　</w:t>
            </w:r>
            <w:r w:rsidRPr="006A3BDF">
              <w:rPr>
                <w:rFonts w:asciiTheme="minorEastAsia" w:hAnsiTheme="minorEastAsia" w:hint="eastAsia"/>
                <w:spacing w:val="-4"/>
                <w:szCs w:val="21"/>
              </w:rPr>
              <w:t>日常生活においても通常必要となるものに係る費用であって、その入居者に負担させることが適当と認められるもの</w:t>
            </w:r>
          </w:p>
        </w:tc>
        <w:tc>
          <w:tcPr>
            <w:tcW w:w="992" w:type="dxa"/>
            <w:tcBorders>
              <w:left w:val="single" w:sz="4" w:space="0" w:color="auto"/>
              <w:right w:val="single" w:sz="4" w:space="0" w:color="auto"/>
            </w:tcBorders>
            <w:tcMar>
              <w:left w:w="28" w:type="dxa"/>
              <w:right w:w="28" w:type="dxa"/>
            </w:tcMar>
          </w:tcPr>
          <w:p w14:paraId="35ECC31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5705CD2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4BC76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F9392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F128774"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入居者の希望によって、身の回り品として日常生活に必要なものを提供する場合に係る費用</w:t>
            </w:r>
          </w:p>
        </w:tc>
        <w:tc>
          <w:tcPr>
            <w:tcW w:w="992" w:type="dxa"/>
            <w:tcBorders>
              <w:left w:val="single" w:sz="4" w:space="0" w:color="auto"/>
              <w:right w:val="single" w:sz="4" w:space="0" w:color="auto"/>
            </w:tcBorders>
            <w:tcMar>
              <w:left w:w="28" w:type="dxa"/>
              <w:right w:w="28" w:type="dxa"/>
            </w:tcMar>
          </w:tcPr>
          <w:p w14:paraId="24E3316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3AEB021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5CBD7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187C1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F5DF459"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入居者の希望によって、教養娯楽として日常生活に必要なものを提供する場合に係る費用</w:t>
            </w:r>
          </w:p>
          <w:p w14:paraId="7273BA51"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健康管理費（インフルエンザ予防接種に係る費用等）</w:t>
            </w:r>
          </w:p>
          <w:p w14:paraId="5CBFBA46" w14:textId="77777777" w:rsidR="005A0409" w:rsidRPr="005C125D" w:rsidRDefault="005A0409" w:rsidP="005A0409">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ｄ　預り金の出納管理に係る費用</w:t>
            </w:r>
          </w:p>
          <w:p w14:paraId="4259EB38" w14:textId="77777777" w:rsidR="005A0409" w:rsidRPr="005C125D" w:rsidRDefault="005A0409" w:rsidP="005A0409">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ｅ　私物の洗濯代</w:t>
            </w:r>
          </w:p>
        </w:tc>
        <w:tc>
          <w:tcPr>
            <w:tcW w:w="992" w:type="dxa"/>
            <w:tcBorders>
              <w:left w:val="single" w:sz="4" w:space="0" w:color="auto"/>
              <w:right w:val="single" w:sz="4" w:space="0" w:color="auto"/>
            </w:tcBorders>
            <w:tcMar>
              <w:left w:w="28" w:type="dxa"/>
              <w:right w:w="28" w:type="dxa"/>
            </w:tcMar>
          </w:tcPr>
          <w:p w14:paraId="0EA18A61"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646663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2D5078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0C629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E306174"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ア～エまでの費用に係る同意については、文書によって得なければなりません。</w:t>
            </w:r>
          </w:p>
        </w:tc>
        <w:tc>
          <w:tcPr>
            <w:tcW w:w="992" w:type="dxa"/>
            <w:tcBorders>
              <w:left w:val="single" w:sz="4" w:space="0" w:color="auto"/>
              <w:right w:val="single" w:sz="4" w:space="0" w:color="auto"/>
            </w:tcBorders>
            <w:tcMar>
              <w:left w:w="28" w:type="dxa"/>
              <w:right w:w="28" w:type="dxa"/>
            </w:tcMar>
          </w:tcPr>
          <w:p w14:paraId="611763F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9642B1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4D3D66C"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8FF7B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B1F814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保険給付の対象となっているサービスと明確に区分されないあいまいな名目による費用の支払を受けることは認められません。</w:t>
            </w:r>
          </w:p>
        </w:tc>
        <w:tc>
          <w:tcPr>
            <w:tcW w:w="992" w:type="dxa"/>
            <w:tcBorders>
              <w:left w:val="single" w:sz="4" w:space="0" w:color="auto"/>
              <w:right w:val="single" w:sz="4" w:space="0" w:color="auto"/>
            </w:tcBorders>
            <w:tcMar>
              <w:left w:w="28" w:type="dxa"/>
              <w:right w:w="28" w:type="dxa"/>
            </w:tcMar>
          </w:tcPr>
          <w:p w14:paraId="42B01BA6"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9217D6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6A77B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D59B2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6AE815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においても通常必要となるものに係る費用であって、その利用者等に負担させることが適当と認められるもの（以下「その他の日常生活費」という。）の趣旨にかんがみ、カの徴収を行うにあたっては、次の基準が遵守されなければなりません。</w:t>
            </w:r>
          </w:p>
        </w:tc>
        <w:tc>
          <w:tcPr>
            <w:tcW w:w="992" w:type="dxa"/>
            <w:tcBorders>
              <w:left w:val="single" w:sz="4" w:space="0" w:color="auto"/>
              <w:right w:val="single" w:sz="4" w:space="0" w:color="auto"/>
            </w:tcBorders>
            <w:tcMar>
              <w:left w:w="28" w:type="dxa"/>
              <w:right w:w="28" w:type="dxa"/>
            </w:tcMar>
          </w:tcPr>
          <w:p w14:paraId="0FA57DDE"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ADA6026"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2FA2C2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24C0E6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AD20E97"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その他の日常生活費の対象となる便宜と、保険給付の対象となっているサービスとの間に重複関係がないこと。</w:t>
            </w:r>
          </w:p>
        </w:tc>
        <w:tc>
          <w:tcPr>
            <w:tcW w:w="992" w:type="dxa"/>
            <w:tcBorders>
              <w:left w:val="single" w:sz="4" w:space="0" w:color="auto"/>
              <w:right w:val="single" w:sz="4" w:space="0" w:color="auto"/>
            </w:tcBorders>
            <w:tcMar>
              <w:left w:w="28" w:type="dxa"/>
              <w:right w:w="28" w:type="dxa"/>
            </w:tcMar>
          </w:tcPr>
          <w:p w14:paraId="07868A08"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F69F9D8"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412DDBD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073D0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ABD2E2E"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お世話料、管理協力費、共益費、施設利用補償金といったあいまいな名目の費用の徴収は認められず、費用の内訳が明らかにされる必要があること。</w:t>
            </w:r>
          </w:p>
        </w:tc>
        <w:tc>
          <w:tcPr>
            <w:tcW w:w="992" w:type="dxa"/>
            <w:tcBorders>
              <w:left w:val="single" w:sz="4" w:space="0" w:color="auto"/>
              <w:right w:val="single" w:sz="4" w:space="0" w:color="auto"/>
            </w:tcBorders>
            <w:tcMar>
              <w:left w:w="28" w:type="dxa"/>
              <w:right w:w="28" w:type="dxa"/>
            </w:tcMar>
          </w:tcPr>
          <w:p w14:paraId="06A15F20"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7CAFBE1"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3EC3E75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1758107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87B7527"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ｃ　入居者または家族等の自由な選択に基づいて行われるものでなければならず、受領について利用者又は家族等に事前に十分な説明を行い、同意を得なければならないこと。</w:t>
            </w:r>
          </w:p>
        </w:tc>
        <w:tc>
          <w:tcPr>
            <w:tcW w:w="992" w:type="dxa"/>
            <w:tcBorders>
              <w:left w:val="single" w:sz="4" w:space="0" w:color="auto"/>
              <w:right w:val="single" w:sz="4" w:space="0" w:color="auto"/>
            </w:tcBorders>
            <w:tcMar>
              <w:left w:w="28" w:type="dxa"/>
              <w:right w:w="28" w:type="dxa"/>
            </w:tcMar>
          </w:tcPr>
          <w:p w14:paraId="234A1231"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BA89E0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A81E3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C8E91E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D5EEFBB" w14:textId="611F1719"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その他の日常生活費の受領は、対象となる便宜を行うための実費相当額の範囲内で行われるべきものであること。</w:t>
            </w:r>
          </w:p>
        </w:tc>
        <w:tc>
          <w:tcPr>
            <w:tcW w:w="992" w:type="dxa"/>
            <w:tcBorders>
              <w:left w:val="single" w:sz="4" w:space="0" w:color="auto"/>
              <w:right w:val="single" w:sz="4" w:space="0" w:color="auto"/>
            </w:tcBorders>
            <w:tcMar>
              <w:left w:w="28" w:type="dxa"/>
              <w:right w:w="28" w:type="dxa"/>
            </w:tcMar>
          </w:tcPr>
          <w:p w14:paraId="6E1FC966"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47E409E" w14:textId="77777777" w:rsidR="005A0409" w:rsidRPr="005C125D" w:rsidRDefault="005A0409" w:rsidP="005A0409">
            <w:pPr>
              <w:jc w:val="left"/>
              <w:rPr>
                <w:rFonts w:asciiTheme="minorEastAsia" w:hAnsiTheme="minorEastAsia"/>
                <w:sz w:val="19"/>
                <w:szCs w:val="19"/>
              </w:rPr>
            </w:pPr>
          </w:p>
        </w:tc>
      </w:tr>
      <w:tr w:rsidR="005A0409" w:rsidRPr="005C125D" w14:paraId="13ADF3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3F8507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833B7E0"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ｅ　その他の日常生活費の対象となる便宜及び額は、運営規程において定められなければならず、また、サービスの選択に資すると認められる重要事項として、見やすい場所に掲示されなければならないこと。</w:t>
            </w:r>
          </w:p>
        </w:tc>
        <w:tc>
          <w:tcPr>
            <w:tcW w:w="992" w:type="dxa"/>
            <w:tcBorders>
              <w:left w:val="single" w:sz="4" w:space="0" w:color="auto"/>
              <w:right w:val="single" w:sz="4" w:space="0" w:color="auto"/>
            </w:tcBorders>
            <w:tcMar>
              <w:left w:w="28" w:type="dxa"/>
              <w:right w:w="28" w:type="dxa"/>
            </w:tcMar>
          </w:tcPr>
          <w:p w14:paraId="5321F3A0"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88C2680" w14:textId="77777777" w:rsidR="005A0409" w:rsidRPr="005C125D" w:rsidRDefault="005A0409" w:rsidP="005A0409">
            <w:pPr>
              <w:jc w:val="left"/>
              <w:rPr>
                <w:rFonts w:asciiTheme="minorEastAsia" w:hAnsiTheme="minorEastAsia"/>
                <w:sz w:val="19"/>
                <w:szCs w:val="19"/>
              </w:rPr>
            </w:pPr>
          </w:p>
        </w:tc>
      </w:tr>
      <w:tr w:rsidR="005A0409" w:rsidRPr="005C125D" w14:paraId="0BAEA2D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362C6F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0408EAFB" w14:textId="77777777" w:rsidR="005A0409" w:rsidRDefault="005A0409" w:rsidP="005A0409">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ただし、都度変動する性質のものである場合には、実費という形の定め方が許されるものであること。</w:t>
            </w:r>
          </w:p>
          <w:p w14:paraId="48B1422D" w14:textId="4B407D04" w:rsidR="00C3524E" w:rsidRPr="005C125D" w:rsidRDefault="00C3524E" w:rsidP="005A0409">
            <w:pPr>
              <w:spacing w:line="280" w:lineRule="exact"/>
              <w:ind w:leftChars="200" w:left="420" w:firstLineChars="100" w:firstLine="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53448F43"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0838F228" w14:textId="77777777" w:rsidR="005A0409" w:rsidRPr="005C125D" w:rsidRDefault="005A0409" w:rsidP="005A0409">
            <w:pPr>
              <w:jc w:val="left"/>
              <w:rPr>
                <w:rFonts w:asciiTheme="minorEastAsia" w:hAnsiTheme="minorEastAsia"/>
                <w:sz w:val="19"/>
                <w:szCs w:val="19"/>
              </w:rPr>
            </w:pPr>
          </w:p>
        </w:tc>
      </w:tr>
      <w:tr w:rsidR="005A0409" w:rsidRPr="005C125D" w14:paraId="32FCEF7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A95EA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DA0287F"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食事の提供に要する費用の額については、次の指針に沿っていますか。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43E5A17" w14:textId="31424F51" w:rsidR="005A0409" w:rsidRPr="005C125D" w:rsidRDefault="007816F9" w:rsidP="005A0409">
            <w:pPr>
              <w:spacing w:line="280" w:lineRule="exact"/>
              <w:rPr>
                <w:rFonts w:asciiTheme="minorEastAsia" w:hAnsiTheme="minorEastAsia"/>
                <w:szCs w:val="21"/>
              </w:rPr>
            </w:pPr>
            <w:sdt>
              <w:sdtPr>
                <w:rPr>
                  <w:sz w:val="20"/>
                  <w:szCs w:val="20"/>
                </w:rPr>
                <w:id w:val="194595342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771308E8" w14:textId="321E5E1D" w:rsidR="005A0409" w:rsidRPr="005C125D" w:rsidRDefault="007816F9" w:rsidP="005A0409">
            <w:pPr>
              <w:spacing w:line="280" w:lineRule="exact"/>
              <w:rPr>
                <w:rFonts w:asciiTheme="minorEastAsia" w:hAnsiTheme="minorEastAsia"/>
                <w:szCs w:val="21"/>
              </w:rPr>
            </w:pPr>
            <w:sdt>
              <w:sdtPr>
                <w:rPr>
                  <w:sz w:val="20"/>
                  <w:szCs w:val="20"/>
                </w:rPr>
                <w:id w:val="-93667126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049A35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140C329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平17厚労告419</w:t>
            </w:r>
          </w:p>
        </w:tc>
      </w:tr>
      <w:tr w:rsidR="005A0409" w:rsidRPr="005C125D" w14:paraId="229384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C7AAB2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905B11D"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施設における食事の提供に係る契約の適正な締結を確保するため、次の手続を行うこと。</w:t>
            </w:r>
          </w:p>
          <w:p w14:paraId="6A68A895"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契約の締結にあたっては、入居者または家族に対し、契約の内容について文書により事前に説明を行うこと。</w:t>
            </w:r>
          </w:p>
          <w:p w14:paraId="4C18507E"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契約の内容について、入居者から文書により同意を得ること。</w:t>
            </w:r>
          </w:p>
          <w:p w14:paraId="5BD4CEFC"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食事の提供に係る利用料について、具体的内容、金額の設定及び変更に関し、運営規程への記載を行うとともに施設の見やすい場所に掲示を行うこと。</w:t>
            </w:r>
          </w:p>
          <w:p w14:paraId="3A12DC53" w14:textId="77777777" w:rsidR="005A0409"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食事の提供に係る利用料は、食材料費及び調理に係る費用に相当する額を基本とすること。</w:t>
            </w:r>
          </w:p>
          <w:p w14:paraId="67BEF139" w14:textId="6E186CCD" w:rsidR="00C3524E" w:rsidRPr="005C125D" w:rsidRDefault="00C3524E" w:rsidP="005A0409">
            <w:pPr>
              <w:spacing w:line="280" w:lineRule="exact"/>
              <w:ind w:leftChars="100" w:left="42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2338F6C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5B60907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37097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041418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DE749B1" w14:textId="14E337AF"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居住に要する費用の額については、次の指針に沿っていますか。</w:t>
            </w:r>
          </w:p>
          <w:p w14:paraId="4F94AF10" w14:textId="2581C174" w:rsidR="005A0409" w:rsidRPr="005C125D" w:rsidRDefault="005A0409"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60CE9BB" w14:textId="4F2D1B0C" w:rsidR="005A0409" w:rsidRPr="005C125D" w:rsidRDefault="007816F9" w:rsidP="005A0409">
            <w:pPr>
              <w:spacing w:line="280" w:lineRule="exact"/>
              <w:rPr>
                <w:rFonts w:asciiTheme="minorEastAsia" w:hAnsiTheme="minorEastAsia"/>
                <w:szCs w:val="21"/>
              </w:rPr>
            </w:pPr>
            <w:sdt>
              <w:sdtPr>
                <w:rPr>
                  <w:sz w:val="20"/>
                  <w:szCs w:val="20"/>
                </w:rPr>
                <w:id w:val="-59655334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86F7A83" w14:textId="1C00D844" w:rsidR="005A0409" w:rsidRPr="005C125D" w:rsidRDefault="007816F9" w:rsidP="005A0409">
            <w:pPr>
              <w:spacing w:line="280" w:lineRule="exact"/>
              <w:rPr>
                <w:rFonts w:asciiTheme="minorEastAsia" w:hAnsiTheme="minorEastAsia"/>
                <w:szCs w:val="21"/>
              </w:rPr>
            </w:pPr>
            <w:sdt>
              <w:sdtPr>
                <w:rPr>
                  <w:sz w:val="20"/>
                  <w:szCs w:val="20"/>
                </w:rPr>
                <w:id w:val="-155160314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dotted" w:sz="4" w:space="0" w:color="auto"/>
              <w:right w:val="single" w:sz="4" w:space="0" w:color="auto"/>
            </w:tcBorders>
            <w:shd w:val="clear" w:color="auto" w:fill="auto"/>
          </w:tcPr>
          <w:p w14:paraId="37BBA35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条例第181条第３項</w:t>
            </w:r>
          </w:p>
          <w:p w14:paraId="34754F5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17</w:t>
            </w:r>
            <w:r w:rsidRPr="005C125D">
              <w:rPr>
                <w:rFonts w:asciiTheme="minorEastAsia" w:hAnsiTheme="minorEastAsia" w:hint="eastAsia"/>
                <w:sz w:val="18"/>
                <w:szCs w:val="18"/>
              </w:rPr>
              <w:t>厚労告</w:t>
            </w:r>
            <w:r w:rsidRPr="005C125D">
              <w:rPr>
                <w:rFonts w:asciiTheme="minorEastAsia" w:hAnsiTheme="minorEastAsia"/>
                <w:sz w:val="18"/>
                <w:szCs w:val="18"/>
              </w:rPr>
              <w:t>419</w:t>
            </w:r>
          </w:p>
        </w:tc>
      </w:tr>
      <w:tr w:rsidR="005A0409" w:rsidRPr="005C125D" w14:paraId="0C92A173"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1781CC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7F57A20"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居住に係る契約の適正な締結を確保するため、次の手続を行うこと。</w:t>
            </w:r>
          </w:p>
          <w:p w14:paraId="7F5B0A6B"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契約の締結に当たっては、入居者または家族に対し、契約の内容について文書により事前に説明を行うこと。</w:t>
            </w:r>
          </w:p>
          <w:p w14:paraId="62ABA12E"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契約の内容について、入居者から文書により同意を得ること。</w:t>
            </w:r>
          </w:p>
          <w:p w14:paraId="6D535AB8" w14:textId="35CD5398"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居住に係る利用料について、具体的内容、金額の設定及び変更に関し、運営規程への記載を行うとともに施設の見やすい場所に掲示を行うこと。</w:t>
            </w:r>
          </w:p>
        </w:tc>
        <w:tc>
          <w:tcPr>
            <w:tcW w:w="992" w:type="dxa"/>
            <w:tcBorders>
              <w:top w:val="dotted" w:sz="4" w:space="0" w:color="auto"/>
              <w:left w:val="single" w:sz="4" w:space="0" w:color="auto"/>
              <w:right w:val="single" w:sz="4" w:space="0" w:color="auto"/>
            </w:tcBorders>
            <w:tcMar>
              <w:left w:w="28" w:type="dxa"/>
              <w:right w:w="28" w:type="dxa"/>
            </w:tcMar>
          </w:tcPr>
          <w:p w14:paraId="31CC2C1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dotted" w:sz="4" w:space="0" w:color="auto"/>
              <w:left w:val="single" w:sz="4" w:space="0" w:color="auto"/>
              <w:right w:val="single" w:sz="4" w:space="0" w:color="auto"/>
            </w:tcBorders>
            <w:shd w:val="clear" w:color="auto" w:fill="auto"/>
          </w:tcPr>
          <w:p w14:paraId="00C47A4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CD186A5"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048751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6C10787"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居住に係る利用料は、居住環境の違いに応じて、それぞれ次の額を基本とすること。</w:t>
            </w:r>
          </w:p>
          <w:p w14:paraId="564A9431"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居室のうち定員が１人のもの…室料及び光熱水費に相当する額</w:t>
            </w:r>
          </w:p>
          <w:p w14:paraId="062406F4" w14:textId="77777777" w:rsidR="005A0409" w:rsidRPr="005C125D" w:rsidRDefault="005A0409" w:rsidP="005A0409">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居室のうち定員が２人以上のもの…光熱水費に相当する額</w:t>
            </w:r>
          </w:p>
        </w:tc>
        <w:tc>
          <w:tcPr>
            <w:tcW w:w="992" w:type="dxa"/>
            <w:tcBorders>
              <w:left w:val="single" w:sz="4" w:space="0" w:color="auto"/>
              <w:right w:val="single" w:sz="4" w:space="0" w:color="auto"/>
            </w:tcBorders>
            <w:tcMar>
              <w:left w:w="28" w:type="dxa"/>
              <w:right w:w="28" w:type="dxa"/>
            </w:tcMar>
          </w:tcPr>
          <w:p w14:paraId="2F2B6861"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F500B6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EE3DEE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D272BD3"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62C92D38" w14:textId="77777777" w:rsidR="005A0409" w:rsidRPr="005C125D" w:rsidRDefault="005A0409" w:rsidP="00C3524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居住に係る利用料の水準の設定に当たって勘案すべき事項は、次のとおりとすること。</w:t>
            </w:r>
          </w:p>
          <w:p w14:paraId="5AD8A904" w14:textId="77777777" w:rsidR="005A0409" w:rsidRPr="005C125D" w:rsidRDefault="005A0409" w:rsidP="00C3524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入居者が利用する施設の建設費用（修繕費用、維持費用等を含み、公的助成の有無についても勘案すること。）</w:t>
            </w:r>
          </w:p>
          <w:p w14:paraId="68907593" w14:textId="77777777" w:rsidR="005A0409" w:rsidRDefault="005A0409" w:rsidP="00C3524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近</w:t>
            </w:r>
            <w:r w:rsidR="00D240DA">
              <w:rPr>
                <w:rFonts w:asciiTheme="minorEastAsia" w:hAnsiTheme="minorEastAsia" w:hint="eastAsia"/>
                <w:szCs w:val="21"/>
              </w:rPr>
              <w:t>隣地域に所在する類似施設の家賃及び光熱水費の平均的な費用</w:t>
            </w:r>
          </w:p>
          <w:p w14:paraId="44D8D8F7" w14:textId="51B6B026" w:rsidR="00C3524E" w:rsidRPr="005C125D" w:rsidRDefault="00C3524E" w:rsidP="00C3524E">
            <w:pPr>
              <w:spacing w:line="280" w:lineRule="exact"/>
              <w:ind w:leftChars="200" w:left="63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4E0865C1"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333477C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FD1F40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6EAA34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285A09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③に掲げる費用の額に係るサービスの提供に当たっては、あらかじめ、入居者または家族に対し、サービスの内容及び費用を記した文書を交付して説明を行い、入居者の同意を得ていますか。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0B6ED8F7" w14:textId="7956A305" w:rsidR="005A0409" w:rsidRPr="005C125D" w:rsidRDefault="007816F9" w:rsidP="005A0409">
            <w:pPr>
              <w:spacing w:line="300" w:lineRule="exact"/>
              <w:rPr>
                <w:rFonts w:asciiTheme="minorEastAsia" w:hAnsiTheme="minorEastAsia"/>
                <w:szCs w:val="21"/>
              </w:rPr>
            </w:pPr>
            <w:sdt>
              <w:sdtPr>
                <w:rPr>
                  <w:sz w:val="20"/>
                  <w:szCs w:val="20"/>
                </w:rPr>
                <w:id w:val="-101838989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6862504" w14:textId="02CC14D0" w:rsidR="005A0409" w:rsidRPr="005C125D" w:rsidRDefault="007816F9" w:rsidP="005A0409">
            <w:pPr>
              <w:spacing w:line="280" w:lineRule="exact"/>
              <w:rPr>
                <w:rFonts w:asciiTheme="minorEastAsia" w:hAnsiTheme="minorEastAsia"/>
                <w:szCs w:val="21"/>
              </w:rPr>
            </w:pPr>
            <w:sdt>
              <w:sdtPr>
                <w:rPr>
                  <w:sz w:val="20"/>
                  <w:szCs w:val="20"/>
                </w:rPr>
                <w:id w:val="32162321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5346E78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条例第181条第５項</w:t>
            </w:r>
          </w:p>
          <w:p w14:paraId="622C7D5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平12老振75・老健122</w:t>
            </w:r>
          </w:p>
        </w:tc>
      </w:tr>
      <w:tr w:rsidR="005A0409" w:rsidRPr="005C125D" w14:paraId="1733A2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8CC1C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6F309CB"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費等に係るサービスの提供に当たっては、あらかじめ、入居者または家族に対し、サービスの内容及び費用の額について懇切丁寧に説明を行い、入居者の同意を得なければなりませんが、同意については、入居者及び施設双方の保護の立場から、サービス内容及び費用の額を明示した文書に、利用者の署名を受けることにより行ってください。</w:t>
            </w:r>
          </w:p>
          <w:p w14:paraId="64CB9F6A" w14:textId="77777777"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この同意書による確認は、日常生活費等の実費の受領の必要が生じるごとに、受領のたびに逐次行う必要はなく、入居の申込み時の重要事項説明に際し、日常生活費等に係る具体的なサービスの内容及び費用の額について説明を行い、これ</w:t>
            </w:r>
          </w:p>
        </w:tc>
        <w:tc>
          <w:tcPr>
            <w:tcW w:w="992" w:type="dxa"/>
            <w:tcBorders>
              <w:left w:val="single" w:sz="4" w:space="0" w:color="auto"/>
              <w:right w:val="single" w:sz="4" w:space="0" w:color="auto"/>
            </w:tcBorders>
            <w:tcMar>
              <w:left w:w="28" w:type="dxa"/>
              <w:right w:w="28" w:type="dxa"/>
            </w:tcMar>
          </w:tcPr>
          <w:p w14:paraId="72AF8A49" w14:textId="77777777" w:rsidR="005A0409" w:rsidRPr="005C125D" w:rsidRDefault="005A0409" w:rsidP="005A0409">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5358F81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712B57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F8FDF2"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E530EE0" w14:textId="77777777" w:rsidR="005A0409"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らを明示した同意書により包括的に確認をすることが基本となりますが、以後同意書に記載されていない日常生活費等について別途受領する必要が生じたときは、その都度、同意書により確認するものとします。</w:t>
            </w:r>
          </w:p>
          <w:p w14:paraId="1532E93C" w14:textId="0003013C" w:rsidR="00C3524E" w:rsidRPr="005C125D" w:rsidRDefault="00C3524E" w:rsidP="005A0409">
            <w:pPr>
              <w:spacing w:line="280" w:lineRule="exact"/>
              <w:ind w:leftChars="100" w:left="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5D2A5EBD" w14:textId="77777777" w:rsidR="005A0409" w:rsidRPr="005C125D" w:rsidRDefault="005A0409" w:rsidP="005A0409">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3D815E7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9F42F7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C901E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DEC033C"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費等に係るサービスについては、運営基準に基づき、サービスの内容及び費用の額を運営規程において定めなければならず、また、サービスの選択に資すると認められる重要事項として、事業所の見やすい場所に掲示しなくてはなりません。</w:t>
            </w:r>
          </w:p>
          <w:p w14:paraId="2159F88C" w14:textId="7BF48054" w:rsidR="00C3524E" w:rsidRPr="005C125D" w:rsidRDefault="00C3524E" w:rsidP="005A0409">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13A0C43D" w14:textId="77777777" w:rsidR="005A0409" w:rsidRPr="005C125D" w:rsidRDefault="005A0409" w:rsidP="005A0409">
            <w:pPr>
              <w:spacing w:line="280" w:lineRule="exact"/>
              <w:jc w:val="center"/>
              <w:rPr>
                <w:rFonts w:asciiTheme="minorEastAsia" w:hAnsiTheme="minorEastAsia"/>
                <w:kern w:val="0"/>
                <w:szCs w:val="21"/>
              </w:rPr>
            </w:pPr>
          </w:p>
        </w:tc>
        <w:tc>
          <w:tcPr>
            <w:tcW w:w="1417" w:type="dxa"/>
            <w:tcBorders>
              <w:left w:val="single" w:sz="4" w:space="0" w:color="auto"/>
              <w:bottom w:val="single" w:sz="4" w:space="0" w:color="auto"/>
              <w:right w:val="single" w:sz="4" w:space="0" w:color="auto"/>
            </w:tcBorders>
            <w:shd w:val="clear" w:color="auto" w:fill="auto"/>
          </w:tcPr>
          <w:p w14:paraId="1995268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02AB6B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CD859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B15C38A" w14:textId="77777777" w:rsidR="005A0409"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サービスの提供に要した費用につき、支払を受ける際、利用者に対し、領収証を交付していますか。</w:t>
            </w:r>
          </w:p>
          <w:p w14:paraId="228B4694" w14:textId="1D4F6D03" w:rsidR="00C3524E" w:rsidRPr="005C125D" w:rsidRDefault="00C3524E"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541F6951" w14:textId="398D86E2" w:rsidR="005A0409" w:rsidRPr="005C125D" w:rsidRDefault="007816F9" w:rsidP="005A0409">
            <w:pPr>
              <w:spacing w:line="280" w:lineRule="exact"/>
              <w:rPr>
                <w:rFonts w:asciiTheme="minorEastAsia" w:hAnsiTheme="minorEastAsia"/>
                <w:kern w:val="0"/>
                <w:szCs w:val="21"/>
              </w:rPr>
            </w:pPr>
            <w:sdt>
              <w:sdtPr>
                <w:rPr>
                  <w:sz w:val="20"/>
                  <w:szCs w:val="20"/>
                </w:rPr>
                <w:id w:val="177266040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いる</w:t>
            </w:r>
          </w:p>
          <w:p w14:paraId="54182230" w14:textId="2453BBC6" w:rsidR="005A0409" w:rsidRPr="005C125D" w:rsidRDefault="007816F9" w:rsidP="005A0409">
            <w:pPr>
              <w:spacing w:line="280" w:lineRule="exact"/>
              <w:rPr>
                <w:rFonts w:asciiTheme="minorEastAsia" w:hAnsiTheme="minorEastAsia"/>
                <w:kern w:val="0"/>
                <w:szCs w:val="21"/>
              </w:rPr>
            </w:pPr>
            <w:sdt>
              <w:sdtPr>
                <w:rPr>
                  <w:sz w:val="20"/>
                  <w:szCs w:val="20"/>
                </w:rPr>
                <w:id w:val="-173969535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CE47C8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法第42条の２第９項(準用第</w:t>
            </w:r>
            <w:r w:rsidRPr="005C125D">
              <w:rPr>
                <w:rFonts w:asciiTheme="minorEastAsia" w:hAnsiTheme="minorEastAsia"/>
                <w:sz w:val="18"/>
                <w:szCs w:val="18"/>
              </w:rPr>
              <w:t>41</w:t>
            </w:r>
            <w:r w:rsidRPr="005C125D">
              <w:rPr>
                <w:rFonts w:asciiTheme="minorEastAsia" w:hAnsiTheme="minorEastAsia" w:hint="eastAsia"/>
                <w:sz w:val="18"/>
                <w:szCs w:val="18"/>
              </w:rPr>
              <w:t>条第８項)</w:t>
            </w:r>
          </w:p>
          <w:p w14:paraId="24893E6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施行規則第65条の５(準用第65条)</w:t>
            </w:r>
          </w:p>
        </w:tc>
      </w:tr>
      <w:tr w:rsidR="005A0409" w:rsidRPr="005C125D" w14:paraId="3E4FB1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41B0CCD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6AF5B0D"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領収証には、サービスの提供に要した費用の額・食事の提供に要した費用の額・居住に要した費用の額・その他の費用の額を区分して記載しなければなりません。</w:t>
            </w:r>
          </w:p>
          <w:p w14:paraId="063335FF" w14:textId="77777777" w:rsidR="005A0409"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また、その他の費用の額についてはそれぞれ個別の費用ごとに区分して記載しなければなりません。</w:t>
            </w:r>
          </w:p>
          <w:p w14:paraId="0044E0BC" w14:textId="1F9DDCFA" w:rsidR="00C3524E" w:rsidRPr="005C125D" w:rsidRDefault="00C3524E" w:rsidP="005A0409">
            <w:pPr>
              <w:spacing w:line="280" w:lineRule="exact"/>
              <w:ind w:leftChars="100" w:left="210"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6D6E4C0F" w14:textId="77777777" w:rsidR="005A0409" w:rsidRPr="005C125D" w:rsidRDefault="005A0409" w:rsidP="005A0409">
            <w:pPr>
              <w:spacing w:line="280" w:lineRule="exact"/>
              <w:jc w:val="center"/>
              <w:rPr>
                <w:rFonts w:asciiTheme="minorEastAsia" w:hAnsiTheme="minorEastAsia"/>
                <w:kern w:val="0"/>
                <w:szCs w:val="21"/>
              </w:rPr>
            </w:pPr>
          </w:p>
        </w:tc>
        <w:tc>
          <w:tcPr>
            <w:tcW w:w="1417" w:type="dxa"/>
            <w:vMerge/>
            <w:tcBorders>
              <w:left w:val="single" w:sz="4" w:space="0" w:color="auto"/>
              <w:bottom w:val="single" w:sz="4" w:space="0" w:color="auto"/>
              <w:right w:val="single" w:sz="4" w:space="0" w:color="auto"/>
            </w:tcBorders>
            <w:shd w:val="clear" w:color="auto" w:fill="auto"/>
          </w:tcPr>
          <w:p w14:paraId="3B68CB6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99FD05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26472E5" w14:textId="62496DF1"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10</w:t>
            </w:r>
          </w:p>
          <w:p w14:paraId="32986CDF"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保険給付の請求のための証明書の交付</w:t>
            </w:r>
          </w:p>
        </w:tc>
        <w:tc>
          <w:tcPr>
            <w:tcW w:w="6096" w:type="dxa"/>
            <w:gridSpan w:val="3"/>
            <w:tcBorders>
              <w:top w:val="single" w:sz="4" w:space="0" w:color="auto"/>
              <w:left w:val="single" w:sz="4" w:space="0" w:color="auto"/>
              <w:right w:val="single" w:sz="4" w:space="0" w:color="auto"/>
            </w:tcBorders>
            <w:shd w:val="clear" w:color="auto" w:fill="auto"/>
          </w:tcPr>
          <w:p w14:paraId="1C956AE6" w14:textId="77777777" w:rsidR="005A0409" w:rsidRPr="005C125D" w:rsidRDefault="005A0409" w:rsidP="005A0409">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法定代理受領サービスに該当しない指定地域密着型介護老人福祉施設入所者生活介護に係る利用料の支払を受けた場合は、提供したサービスの内容、費用の額その他必要と認められる事項を記載したサービス提供証明書を入居者に対して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32C2C3" w14:textId="1C8B70E5" w:rsidR="005A0409" w:rsidRPr="005C125D" w:rsidRDefault="007816F9" w:rsidP="005A0409">
            <w:pPr>
              <w:spacing w:line="300" w:lineRule="exact"/>
              <w:rPr>
                <w:rFonts w:asciiTheme="minorEastAsia" w:hAnsiTheme="minorEastAsia"/>
                <w:szCs w:val="21"/>
              </w:rPr>
            </w:pPr>
            <w:sdt>
              <w:sdtPr>
                <w:rPr>
                  <w:sz w:val="20"/>
                  <w:szCs w:val="20"/>
                </w:rPr>
                <w:id w:val="142205903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5667813" w14:textId="14498E55" w:rsidR="005A0409" w:rsidRPr="005C125D" w:rsidRDefault="007816F9" w:rsidP="005A0409">
            <w:pPr>
              <w:spacing w:line="280" w:lineRule="exact"/>
              <w:rPr>
                <w:rFonts w:asciiTheme="minorEastAsia" w:hAnsiTheme="minorEastAsia"/>
                <w:szCs w:val="21"/>
              </w:rPr>
            </w:pPr>
            <w:sdt>
              <w:sdtPr>
                <w:rPr>
                  <w:sz w:val="20"/>
                  <w:szCs w:val="20"/>
                </w:rPr>
                <w:id w:val="-182588072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dotted" w:sz="4" w:space="0" w:color="auto"/>
              <w:left w:val="single" w:sz="4" w:space="0" w:color="auto"/>
              <w:bottom w:val="single" w:sz="4" w:space="0" w:color="auto"/>
              <w:right w:val="single" w:sz="4" w:space="0" w:color="auto"/>
            </w:tcBorders>
            <w:shd w:val="clear" w:color="auto" w:fill="auto"/>
          </w:tcPr>
          <w:p w14:paraId="5719447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条例第189条(準用第22条)</w:t>
            </w:r>
          </w:p>
          <w:p w14:paraId="7F63B78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F85C33D" w14:textId="251909ED"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w:t>
            </w:r>
            <w:r>
              <w:rPr>
                <w:rFonts w:asciiTheme="minorEastAsia" w:hAnsiTheme="minorEastAsia" w:hint="eastAsia"/>
                <w:sz w:val="18"/>
                <w:szCs w:val="18"/>
              </w:rPr>
              <w:t>⒁</w:t>
            </w:r>
            <w:r w:rsidRPr="005C125D">
              <w:rPr>
                <w:rFonts w:asciiTheme="minorEastAsia" w:hAnsiTheme="minorEastAsia" w:hint="eastAsia"/>
                <w:sz w:val="18"/>
                <w:szCs w:val="18"/>
              </w:rPr>
              <w:t>)</w:t>
            </w:r>
          </w:p>
        </w:tc>
      </w:tr>
      <w:tr w:rsidR="005A0409" w:rsidRPr="005C125D" w14:paraId="53FBF1C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308FAB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A8624A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入居者が保険給付の請求を容易に行えるよう、サービス提供証明書を交付しなければなりません。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1738F80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F900AD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3F1AE4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11"/>
        </w:trPr>
        <w:tc>
          <w:tcPr>
            <w:tcW w:w="1559" w:type="dxa"/>
            <w:tcBorders>
              <w:top w:val="single" w:sz="4" w:space="0" w:color="auto"/>
              <w:left w:val="single" w:sz="4" w:space="0" w:color="auto"/>
              <w:right w:val="single" w:sz="4" w:space="0" w:color="auto"/>
            </w:tcBorders>
            <w:shd w:val="clear" w:color="auto" w:fill="auto"/>
          </w:tcPr>
          <w:p w14:paraId="03784BAC" w14:textId="5207734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lastRenderedPageBreak/>
              <w:t>1</w:t>
            </w:r>
            <w:r>
              <w:rPr>
                <w:rFonts w:asciiTheme="minorEastAsia" w:hAnsiTheme="minorEastAsia" w:hint="eastAsia"/>
                <w:szCs w:val="21"/>
              </w:rPr>
              <w:t>1</w:t>
            </w:r>
          </w:p>
          <w:p w14:paraId="38FBC52D"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指定地域密着型介護老人福祉施設入所者生活介護の取扱方針</w:t>
            </w:r>
          </w:p>
        </w:tc>
        <w:tc>
          <w:tcPr>
            <w:tcW w:w="6096" w:type="dxa"/>
            <w:gridSpan w:val="3"/>
            <w:tcBorders>
              <w:top w:val="single" w:sz="4" w:space="0" w:color="auto"/>
              <w:left w:val="single" w:sz="4" w:space="0" w:color="auto"/>
              <w:bottom w:val="nil"/>
              <w:right w:val="single" w:sz="4" w:space="0" w:color="auto"/>
            </w:tcBorders>
            <w:shd w:val="clear" w:color="auto" w:fill="auto"/>
          </w:tcPr>
          <w:p w14:paraId="2DC811F6"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指定地域密着型介護老人福祉施設入所者生活介護は、入居者が、その有する能力に応じて、自らの生活様式及び生活習慣に沿って自律的な日常生活を営むことができるようにするため、地域密着型施設サービス計画に基づき、入居者の日常生活上の活動について必要な援助を行うことにより、入居者の日常生活を支援するものとして行われていますか。</w:t>
            </w:r>
          </w:p>
        </w:tc>
        <w:tc>
          <w:tcPr>
            <w:tcW w:w="992" w:type="dxa"/>
            <w:tcBorders>
              <w:top w:val="single" w:sz="4" w:space="0" w:color="auto"/>
              <w:left w:val="single" w:sz="4" w:space="0" w:color="auto"/>
              <w:bottom w:val="nil"/>
              <w:right w:val="single" w:sz="4" w:space="0" w:color="auto"/>
            </w:tcBorders>
            <w:tcMar>
              <w:left w:w="28" w:type="dxa"/>
              <w:right w:w="28" w:type="dxa"/>
            </w:tcMar>
          </w:tcPr>
          <w:p w14:paraId="6F65D033" w14:textId="144175E4" w:rsidR="005A0409" w:rsidRPr="005C125D" w:rsidRDefault="007816F9" w:rsidP="005A0409">
            <w:pPr>
              <w:spacing w:line="300" w:lineRule="exact"/>
              <w:rPr>
                <w:rFonts w:asciiTheme="minorEastAsia" w:hAnsiTheme="minorEastAsia"/>
                <w:szCs w:val="21"/>
              </w:rPr>
            </w:pPr>
            <w:sdt>
              <w:sdtPr>
                <w:rPr>
                  <w:sz w:val="20"/>
                  <w:szCs w:val="20"/>
                </w:rPr>
                <w:id w:val="-55454203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FF11975" w14:textId="6CA9292A" w:rsidR="005A0409" w:rsidRPr="005C125D" w:rsidRDefault="007816F9" w:rsidP="005A0409">
            <w:pPr>
              <w:spacing w:line="280" w:lineRule="exact"/>
              <w:rPr>
                <w:rFonts w:asciiTheme="minorEastAsia" w:hAnsiTheme="minorEastAsia"/>
                <w:szCs w:val="21"/>
              </w:rPr>
            </w:pPr>
            <w:sdt>
              <w:sdtPr>
                <w:rPr>
                  <w:sz w:val="20"/>
                  <w:szCs w:val="20"/>
                </w:rPr>
                <w:id w:val="-152031496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4F6A6AC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条例第182条第１項</w:t>
            </w:r>
          </w:p>
          <w:p w14:paraId="408E525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EFABB5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第三の七の５⑷①</w:t>
            </w:r>
          </w:p>
        </w:tc>
      </w:tr>
      <w:tr w:rsidR="005A0409" w:rsidRPr="005C125D" w14:paraId="5D5344B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9B6CF8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545293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入居者へのサービスの提供は、入居者が自律的な日常生活を営むことができるよう支援するものとして行わなければなりません。</w:t>
            </w:r>
          </w:p>
        </w:tc>
        <w:tc>
          <w:tcPr>
            <w:tcW w:w="992" w:type="dxa"/>
            <w:tcBorders>
              <w:left w:val="single" w:sz="4" w:space="0" w:color="auto"/>
              <w:right w:val="single" w:sz="4" w:space="0" w:color="auto"/>
            </w:tcBorders>
            <w:tcMar>
              <w:left w:w="28" w:type="dxa"/>
              <w:right w:w="28" w:type="dxa"/>
            </w:tcMar>
          </w:tcPr>
          <w:p w14:paraId="494A15E4"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A36A48B" w14:textId="77777777" w:rsidR="005A0409" w:rsidRPr="005C125D" w:rsidRDefault="005A0409" w:rsidP="005A0409">
            <w:pPr>
              <w:jc w:val="left"/>
              <w:rPr>
                <w:rFonts w:asciiTheme="minorEastAsia" w:hAnsiTheme="minorEastAsia"/>
                <w:sz w:val="18"/>
                <w:szCs w:val="18"/>
              </w:rPr>
            </w:pPr>
          </w:p>
        </w:tc>
      </w:tr>
      <w:tr w:rsidR="005A0409" w:rsidRPr="005C125D" w14:paraId="6163E3A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80AAC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9245CE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へのサービス提供に当たっては、入居前の居宅における生活と入居後の生活が連続したものとなるよう配慮することが必要であり、このため従業者は、一人一人の入居者について、個性、心身の状況、入居に至るまでの生活歴とその中で培われてきた生活様式や生活習慣を具体的に把握した上で、その日常生活上の活動を適切に援助してなければなりません。</w:t>
            </w:r>
          </w:p>
        </w:tc>
        <w:tc>
          <w:tcPr>
            <w:tcW w:w="992" w:type="dxa"/>
            <w:tcBorders>
              <w:left w:val="single" w:sz="4" w:space="0" w:color="auto"/>
              <w:right w:val="single" w:sz="4" w:space="0" w:color="auto"/>
            </w:tcBorders>
            <w:tcMar>
              <w:left w:w="28" w:type="dxa"/>
              <w:right w:w="28" w:type="dxa"/>
            </w:tcMar>
          </w:tcPr>
          <w:p w14:paraId="530CBDC4"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AD8FCB8" w14:textId="77777777" w:rsidR="005A0409" w:rsidRPr="005C125D" w:rsidRDefault="005A0409" w:rsidP="005A0409">
            <w:pPr>
              <w:jc w:val="left"/>
              <w:rPr>
                <w:rFonts w:asciiTheme="minorEastAsia" w:hAnsiTheme="minorEastAsia"/>
                <w:sz w:val="18"/>
                <w:szCs w:val="18"/>
              </w:rPr>
            </w:pPr>
          </w:p>
        </w:tc>
      </w:tr>
      <w:tr w:rsidR="005A0409" w:rsidRPr="005C125D" w14:paraId="75C89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20679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4E2C60A" w14:textId="740C8693"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うしたことから明らかなように、入居者の意向に関わりなく集団で行うゲームや、日常生活動作にない動作を通じた機能訓練など、家庭の中では通常行われないことを行うのは、サービスとして適当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AD457E1"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F3C424E" w14:textId="77777777" w:rsidR="005A0409" w:rsidRPr="005C125D" w:rsidRDefault="005A0409" w:rsidP="005A0409">
            <w:pPr>
              <w:jc w:val="left"/>
              <w:rPr>
                <w:rFonts w:asciiTheme="minorEastAsia" w:hAnsiTheme="minorEastAsia"/>
                <w:sz w:val="18"/>
                <w:szCs w:val="18"/>
              </w:rPr>
            </w:pPr>
          </w:p>
        </w:tc>
      </w:tr>
      <w:tr w:rsidR="005A0409" w:rsidRPr="005C125D" w14:paraId="03D2ED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B2FA55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DE5DF2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指定地域密着型介護老人福祉施設入所者生活介護は、各ユニットにおいて入居者がそれぞれの役割を持って生活を営むことができるよう配慮して行われていますか。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56ADD27F" w14:textId="428C4FB3" w:rsidR="005A0409" w:rsidRPr="005C125D" w:rsidRDefault="007816F9" w:rsidP="005A0409">
            <w:pPr>
              <w:spacing w:line="300" w:lineRule="exact"/>
              <w:rPr>
                <w:rFonts w:asciiTheme="minorEastAsia" w:hAnsiTheme="minorEastAsia"/>
                <w:szCs w:val="21"/>
              </w:rPr>
            </w:pPr>
            <w:sdt>
              <w:sdtPr>
                <w:rPr>
                  <w:sz w:val="20"/>
                  <w:szCs w:val="20"/>
                </w:rPr>
                <w:id w:val="126942981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5714659" w14:textId="46A471FF" w:rsidR="005A0409" w:rsidRPr="005C125D" w:rsidRDefault="007816F9" w:rsidP="005A0409">
            <w:pPr>
              <w:spacing w:line="280" w:lineRule="exact"/>
              <w:rPr>
                <w:rFonts w:asciiTheme="minorEastAsia" w:hAnsiTheme="minorEastAsia"/>
                <w:szCs w:val="21"/>
              </w:rPr>
            </w:pPr>
            <w:sdt>
              <w:sdtPr>
                <w:rPr>
                  <w:sz w:val="20"/>
                  <w:szCs w:val="20"/>
                </w:rPr>
                <w:id w:val="-127077751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5A4B9F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条例第182条第２項</w:t>
            </w:r>
          </w:p>
          <w:p w14:paraId="5B7F3FA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BBAAED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第三の七の５⑷②</w:t>
            </w:r>
          </w:p>
        </w:tc>
      </w:tr>
      <w:tr w:rsidR="005A0409" w:rsidRPr="005C125D" w14:paraId="3FF4651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DF5428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505AA0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入居者へのサービスの提供は、入居者がユニットにおいて相互に社会的関係を築くことができるよう、それぞれ役割を持って生活を営めるように配慮して行わなければなりません。</w:t>
            </w:r>
          </w:p>
        </w:tc>
        <w:tc>
          <w:tcPr>
            <w:tcW w:w="992" w:type="dxa"/>
            <w:tcBorders>
              <w:left w:val="single" w:sz="4" w:space="0" w:color="auto"/>
              <w:right w:val="single" w:sz="4" w:space="0" w:color="auto"/>
            </w:tcBorders>
            <w:tcMar>
              <w:left w:w="28" w:type="dxa"/>
              <w:right w:w="28" w:type="dxa"/>
            </w:tcMar>
          </w:tcPr>
          <w:p w14:paraId="5558B3D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6F8557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076B12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DD7048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5D1CC6B" w14:textId="2A21FF32" w:rsidR="005A0409" w:rsidRPr="005C125D" w:rsidRDefault="005A0409" w:rsidP="003E328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従業者は、入居者相互の信頼関係が醸成されるよう配慮することが必要ですが、同時に、入居者が他の入居者の生活に過度に干渉し、自律的な生活を損なうことのないようにすることにも配慮が必要です。</w:t>
            </w:r>
          </w:p>
        </w:tc>
        <w:tc>
          <w:tcPr>
            <w:tcW w:w="992" w:type="dxa"/>
            <w:tcBorders>
              <w:left w:val="single" w:sz="4" w:space="0" w:color="auto"/>
              <w:bottom w:val="single" w:sz="4" w:space="0" w:color="auto"/>
              <w:right w:val="single" w:sz="4" w:space="0" w:color="auto"/>
            </w:tcBorders>
            <w:tcMar>
              <w:left w:w="28" w:type="dxa"/>
              <w:right w:w="28" w:type="dxa"/>
            </w:tcMar>
          </w:tcPr>
          <w:p w14:paraId="2C9BF17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58A94A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C721D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475F14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B325CB6" w14:textId="77777777" w:rsidR="005A0409" w:rsidRDefault="005A0409" w:rsidP="003E328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指定地域密着型介護老人福祉施設入所者生活介護は、入居者のプライバシーの確保に配慮して行われていますか。</w:t>
            </w:r>
          </w:p>
          <w:p w14:paraId="7FD4290E" w14:textId="64B83E13" w:rsidR="00A1042E" w:rsidRPr="003E328E" w:rsidRDefault="00A1042E" w:rsidP="003E328E">
            <w:pPr>
              <w:spacing w:line="280" w:lineRule="exact"/>
              <w:ind w:left="211" w:hangingChars="100" w:hanging="211"/>
              <w:rPr>
                <w:rFonts w:ascii="ＭＳ ゴシック" w:eastAsia="ＭＳ ゴシック" w:hAnsiTheme="minorEastAsia"/>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0937ECC2" w14:textId="042B267B" w:rsidR="005A0409" w:rsidRPr="005C125D" w:rsidRDefault="007816F9" w:rsidP="005A0409">
            <w:pPr>
              <w:spacing w:line="300" w:lineRule="exact"/>
              <w:rPr>
                <w:rFonts w:asciiTheme="minorEastAsia" w:hAnsiTheme="minorEastAsia"/>
                <w:szCs w:val="21"/>
              </w:rPr>
            </w:pPr>
            <w:sdt>
              <w:sdtPr>
                <w:rPr>
                  <w:sz w:val="20"/>
                  <w:szCs w:val="20"/>
                </w:rPr>
                <w:id w:val="202843949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1828CE4" w14:textId="5DEEE03B" w:rsidR="005A0409" w:rsidRPr="005C125D" w:rsidRDefault="007816F9" w:rsidP="005A0409">
            <w:pPr>
              <w:spacing w:line="280" w:lineRule="exact"/>
              <w:rPr>
                <w:rFonts w:asciiTheme="minorEastAsia" w:hAnsiTheme="minorEastAsia"/>
                <w:szCs w:val="21"/>
              </w:rPr>
            </w:pPr>
            <w:sdt>
              <w:sdtPr>
                <w:rPr>
                  <w:sz w:val="20"/>
                  <w:szCs w:val="20"/>
                </w:rPr>
                <w:id w:val="-136758883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863EC6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条例第182条第３項</w:t>
            </w:r>
          </w:p>
        </w:tc>
      </w:tr>
      <w:tr w:rsidR="005A0409" w:rsidRPr="005C125D" w14:paraId="33F200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00E222F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CBBE6A9" w14:textId="77777777" w:rsidR="005A0409"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④</w:t>
            </w:r>
            <w:r w:rsidRPr="005C125D">
              <w:rPr>
                <w:rFonts w:ascii="ＭＳ ゴシック" w:eastAsia="ＭＳ ゴシック" w:hAnsiTheme="minorEastAsia" w:hint="eastAsia"/>
                <w:b/>
                <w:szCs w:val="21"/>
              </w:rPr>
              <w:t xml:space="preserve">　指定地域密着型介護老人福祉施設入所者生活介護は、入居者の自立した生活を支援することを基本として、入居者の要介護状態の軽減又は悪化の防止に資するよう、その者の心身の状況等を常に把握しながら、適切に行われていますか。</w:t>
            </w:r>
          </w:p>
          <w:p w14:paraId="7E6466C5" w14:textId="5A97CDB8"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6CC79C3C" w14:textId="16A4A656" w:rsidR="005A0409" w:rsidRPr="005C125D" w:rsidRDefault="007816F9" w:rsidP="005A0409">
            <w:pPr>
              <w:spacing w:line="300" w:lineRule="exact"/>
              <w:rPr>
                <w:rFonts w:asciiTheme="minorEastAsia" w:hAnsiTheme="minorEastAsia"/>
                <w:szCs w:val="21"/>
              </w:rPr>
            </w:pPr>
            <w:sdt>
              <w:sdtPr>
                <w:rPr>
                  <w:sz w:val="20"/>
                  <w:szCs w:val="20"/>
                </w:rPr>
                <w:id w:val="-54289797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0C19B2A" w14:textId="758639CC" w:rsidR="005A0409" w:rsidRPr="005C125D" w:rsidRDefault="007816F9" w:rsidP="005A0409">
            <w:pPr>
              <w:spacing w:line="280" w:lineRule="exact"/>
              <w:rPr>
                <w:rFonts w:asciiTheme="minorEastAsia" w:hAnsiTheme="minorEastAsia"/>
                <w:szCs w:val="21"/>
              </w:rPr>
            </w:pPr>
            <w:sdt>
              <w:sdtPr>
                <w:rPr>
                  <w:sz w:val="20"/>
                  <w:szCs w:val="20"/>
                </w:rPr>
                <w:id w:val="33264411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6A6D5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条例第182条第４項</w:t>
            </w:r>
          </w:p>
        </w:tc>
      </w:tr>
      <w:tr w:rsidR="005A0409" w:rsidRPr="005C125D" w14:paraId="1C7C9F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605EF5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CBBD5D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従業者は、サービスの提供に当たって、入居者または家族に対し、サービスの提供方法等について、理解しやすいように説明を行っていますか。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D076EE7" w14:textId="34F69D91" w:rsidR="005A0409" w:rsidRPr="005C125D" w:rsidRDefault="007816F9" w:rsidP="005A0409">
            <w:pPr>
              <w:spacing w:line="300" w:lineRule="exact"/>
              <w:rPr>
                <w:rFonts w:asciiTheme="minorEastAsia" w:hAnsiTheme="minorEastAsia"/>
                <w:szCs w:val="21"/>
              </w:rPr>
            </w:pPr>
            <w:sdt>
              <w:sdtPr>
                <w:rPr>
                  <w:sz w:val="20"/>
                  <w:szCs w:val="20"/>
                </w:rPr>
                <w:id w:val="-127269335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1364692" w14:textId="40BD4CF7" w:rsidR="005A0409" w:rsidRPr="005C125D" w:rsidRDefault="007816F9" w:rsidP="005A0409">
            <w:pPr>
              <w:spacing w:line="280" w:lineRule="exact"/>
              <w:rPr>
                <w:rFonts w:asciiTheme="minorEastAsia" w:hAnsiTheme="minorEastAsia"/>
                <w:szCs w:val="21"/>
              </w:rPr>
            </w:pPr>
            <w:sdt>
              <w:sdtPr>
                <w:rPr>
                  <w:sz w:val="20"/>
                  <w:szCs w:val="20"/>
                </w:rPr>
                <w:id w:val="-3596725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3E20C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条例第182条第５項</w:t>
            </w:r>
          </w:p>
        </w:tc>
      </w:tr>
      <w:tr w:rsidR="005A0409" w:rsidRPr="005C125D" w14:paraId="41FC7B7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3FB165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8116CCE" w14:textId="77777777" w:rsidR="005A0409"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自ら提供する指定地域密着型介護老人福祉施設入所者生活介護の質の評価を行い、常にその改善を図っていますか。</w:t>
            </w:r>
          </w:p>
          <w:p w14:paraId="0294FA1A" w14:textId="76709502"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84B598A" w14:textId="16EFEB9F" w:rsidR="005A0409" w:rsidRPr="005C125D" w:rsidRDefault="007816F9" w:rsidP="005A0409">
            <w:pPr>
              <w:spacing w:line="300" w:lineRule="exact"/>
              <w:rPr>
                <w:rFonts w:asciiTheme="minorEastAsia" w:hAnsiTheme="minorEastAsia"/>
                <w:szCs w:val="21"/>
              </w:rPr>
            </w:pPr>
            <w:sdt>
              <w:sdtPr>
                <w:rPr>
                  <w:sz w:val="20"/>
                  <w:szCs w:val="20"/>
                </w:rPr>
                <w:id w:val="-25182157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DB6CF69" w14:textId="12F81255" w:rsidR="005A0409" w:rsidRPr="005C125D" w:rsidRDefault="007816F9" w:rsidP="005A0409">
            <w:pPr>
              <w:spacing w:line="280" w:lineRule="exact"/>
              <w:rPr>
                <w:rFonts w:asciiTheme="minorEastAsia" w:hAnsiTheme="minorEastAsia"/>
                <w:szCs w:val="21"/>
              </w:rPr>
            </w:pPr>
            <w:sdt>
              <w:sdtPr>
                <w:rPr>
                  <w:sz w:val="20"/>
                  <w:szCs w:val="20"/>
                </w:rPr>
                <w:id w:val="-203064285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93FDC8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条例第182条第９項</w:t>
            </w:r>
          </w:p>
        </w:tc>
      </w:tr>
      <w:tr w:rsidR="005A0409" w:rsidRPr="005C125D" w14:paraId="23F97E1A"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0E195C33" w14:textId="0853D2B1"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2</w:t>
            </w:r>
          </w:p>
          <w:p w14:paraId="7DF2CD71"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身体的拘束等の禁止</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6C05BBD" w14:textId="0AADD018" w:rsidR="005A0409" w:rsidRPr="003E328E" w:rsidRDefault="005A0409" w:rsidP="003E328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サービスの提供に当たっては、入居者又は他の入居者等の生命又は身体を保護するため緊急やむを得ない場合を除き、身体的拘束等（身体的拘束その他利用者の行動を制限する行為）を行っていませんか。</w:t>
            </w:r>
          </w:p>
        </w:tc>
        <w:tc>
          <w:tcPr>
            <w:tcW w:w="992" w:type="dxa"/>
            <w:tcBorders>
              <w:top w:val="single" w:sz="4" w:space="0" w:color="auto"/>
              <w:left w:val="single" w:sz="4" w:space="0" w:color="auto"/>
              <w:right w:val="single" w:sz="4" w:space="0" w:color="auto"/>
            </w:tcBorders>
            <w:tcMar>
              <w:left w:w="28" w:type="dxa"/>
              <w:right w:w="28" w:type="dxa"/>
            </w:tcMar>
          </w:tcPr>
          <w:p w14:paraId="7C8C4CE1" w14:textId="320D8B33" w:rsidR="005A0409" w:rsidRPr="005C125D" w:rsidRDefault="007816F9" w:rsidP="005A0409">
            <w:pPr>
              <w:spacing w:line="300" w:lineRule="exact"/>
              <w:rPr>
                <w:rFonts w:asciiTheme="minorEastAsia" w:hAnsiTheme="minorEastAsia"/>
                <w:szCs w:val="21"/>
              </w:rPr>
            </w:pPr>
            <w:sdt>
              <w:sdtPr>
                <w:rPr>
                  <w:sz w:val="20"/>
                  <w:szCs w:val="20"/>
                </w:rPr>
                <w:id w:val="-142641491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D6E512B" w14:textId="12D481FD" w:rsidR="005A0409" w:rsidRPr="005C125D" w:rsidRDefault="007816F9" w:rsidP="005A0409">
            <w:pPr>
              <w:spacing w:line="280" w:lineRule="exact"/>
              <w:rPr>
                <w:rFonts w:asciiTheme="minorEastAsia" w:hAnsiTheme="minorEastAsia"/>
                <w:szCs w:val="21"/>
              </w:rPr>
            </w:pPr>
            <w:sdt>
              <w:sdtPr>
                <w:rPr>
                  <w:sz w:val="20"/>
                  <w:szCs w:val="20"/>
                </w:rPr>
                <w:id w:val="-137006504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7C2CBB2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条例第182条第６項</w:t>
            </w:r>
          </w:p>
          <w:p w14:paraId="5B14D3E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平13老発155</w:t>
            </w:r>
          </w:p>
          <w:p w14:paraId="3B2C0CF2" w14:textId="547258E0"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１身体拘束ゼロへの手引き</w:t>
            </w:r>
          </w:p>
        </w:tc>
      </w:tr>
      <w:tr w:rsidR="005A0409" w:rsidRPr="005C125D" w14:paraId="506EF8C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676B4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B8BA01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身体拘束禁止の対象となる具体的行為</w:t>
            </w:r>
          </w:p>
          <w:p w14:paraId="16889022"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徘徊しないように、車椅子や椅子、ベッドに体幹や四肢をひも等で縛る。</w:t>
            </w:r>
          </w:p>
          <w:p w14:paraId="100E27AB"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イ　転落しないように、ベッドに体幹や四肢をひも等で縛る。</w:t>
            </w:r>
          </w:p>
          <w:p w14:paraId="0A149142"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自分で降りられないように、ベッドを柵（サイドレール）で囲む。</w:t>
            </w:r>
          </w:p>
          <w:p w14:paraId="5215450D"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点滴・経管栄養等のチューブを抜かないように、四肢をひも等で縛る。</w:t>
            </w:r>
          </w:p>
          <w:p w14:paraId="1506E6C8"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点滴・経管栄養等のチューブを抜かないように、又は皮膚をかきむしらないように、手指の機能を制限するミトン型の手袋等をつける。</w:t>
            </w:r>
          </w:p>
          <w:p w14:paraId="44D03F14"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カ　</w:t>
            </w:r>
            <w:r w:rsidRPr="005C125D">
              <w:rPr>
                <w:rFonts w:asciiTheme="minorEastAsia" w:hAnsiTheme="minorEastAsia" w:hint="eastAsia"/>
                <w:spacing w:val="-2"/>
                <w:szCs w:val="21"/>
              </w:rPr>
              <w:t>車椅子や椅子からずり落ちたり、立ち上がったりしないように、Ｙ字型拘束帯や腰ベルト、車椅子テーブルをつける。</w:t>
            </w:r>
          </w:p>
          <w:p w14:paraId="0410B37E"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立ち上がる能力のある人の立ち上がりを妨げるような椅子を使用する。</w:t>
            </w:r>
          </w:p>
        </w:tc>
        <w:tc>
          <w:tcPr>
            <w:tcW w:w="992" w:type="dxa"/>
            <w:tcBorders>
              <w:left w:val="single" w:sz="4" w:space="0" w:color="auto"/>
              <w:right w:val="single" w:sz="4" w:space="0" w:color="auto"/>
            </w:tcBorders>
            <w:tcMar>
              <w:left w:w="28" w:type="dxa"/>
              <w:right w:w="28" w:type="dxa"/>
            </w:tcMar>
          </w:tcPr>
          <w:p w14:paraId="0FC2985B" w14:textId="77777777" w:rsidR="005A0409" w:rsidRPr="005C125D" w:rsidRDefault="005A0409" w:rsidP="005A0409">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375B9BA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0CA85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4BFE4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1A67DFC3"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ク　脱衣やおむつはずしを制限するために、介護衣（つなぎ服）を着せる。</w:t>
            </w:r>
          </w:p>
          <w:p w14:paraId="1E00051F"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ケ　他人への迷惑行為を防ぐために、ベッドなどに体幹や四肢をひも等で縛る。</w:t>
            </w:r>
          </w:p>
          <w:p w14:paraId="01D14278"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コ　</w:t>
            </w:r>
            <w:r w:rsidRPr="005C125D">
              <w:rPr>
                <w:rFonts w:asciiTheme="minorEastAsia" w:hAnsiTheme="minorEastAsia" w:hint="eastAsia"/>
                <w:spacing w:val="-6"/>
                <w:szCs w:val="21"/>
              </w:rPr>
              <w:t>行動を落ち着かせるために、向精神薬を過剰に服用させる。</w:t>
            </w:r>
          </w:p>
          <w:p w14:paraId="274394A1" w14:textId="77777777" w:rsidR="005A0409" w:rsidRDefault="005A0409" w:rsidP="005A0409">
            <w:pPr>
              <w:spacing w:line="280" w:lineRule="exact"/>
              <w:ind w:leftChars="100" w:left="420" w:hangingChars="100" w:hanging="210"/>
              <w:rPr>
                <w:rFonts w:asciiTheme="minorEastAsia" w:hAnsiTheme="minorEastAsia"/>
                <w:spacing w:val="-4"/>
                <w:szCs w:val="21"/>
              </w:rPr>
            </w:pPr>
            <w:r w:rsidRPr="005C125D">
              <w:rPr>
                <w:rFonts w:asciiTheme="minorEastAsia" w:hAnsiTheme="minorEastAsia" w:hint="eastAsia"/>
                <w:szCs w:val="21"/>
              </w:rPr>
              <w:t xml:space="preserve">サ　</w:t>
            </w:r>
            <w:r w:rsidRPr="005C125D">
              <w:rPr>
                <w:rFonts w:asciiTheme="minorEastAsia" w:hAnsiTheme="minorEastAsia" w:hint="eastAsia"/>
                <w:spacing w:val="-4"/>
                <w:szCs w:val="21"/>
              </w:rPr>
              <w:t>自分の意思で開けることのできない療養室等に隔離する。</w:t>
            </w:r>
          </w:p>
          <w:p w14:paraId="53EF9EA7" w14:textId="168C8128" w:rsidR="00A1042E" w:rsidRPr="005C125D" w:rsidRDefault="00A1042E" w:rsidP="005A0409">
            <w:pPr>
              <w:spacing w:line="280" w:lineRule="exact"/>
              <w:ind w:leftChars="100" w:left="42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2AA65B31" w14:textId="77777777" w:rsidR="005A0409" w:rsidRPr="005C125D" w:rsidRDefault="005A0409" w:rsidP="005A0409">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4B052E3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540EB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5FA08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34CDDB2"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拘束の廃止を実現していく取組みは、ケア全体の質の向上や生活環境の改善のきっかけとなるものであり、身体拘束廃止を最終目標とするのではなく、身体拘束廃止に取り組む過程で提起された様々な課題を真摯に受け止め、より良いケアの実現に取り組んでください。</w:t>
            </w:r>
          </w:p>
          <w:p w14:paraId="64911BD0" w14:textId="29300C19"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2DE4F1DA" w14:textId="77777777" w:rsidR="005A0409" w:rsidRPr="005C125D" w:rsidRDefault="005A0409" w:rsidP="005A0409">
            <w:pPr>
              <w:spacing w:line="280" w:lineRule="exact"/>
              <w:jc w:val="center"/>
              <w:rPr>
                <w:rFonts w:asciiTheme="minorEastAsia" w:hAnsiTheme="minorEastAsia"/>
                <w:kern w:val="0"/>
                <w:szCs w:val="21"/>
              </w:rPr>
            </w:pPr>
          </w:p>
        </w:tc>
        <w:tc>
          <w:tcPr>
            <w:tcW w:w="1417" w:type="dxa"/>
            <w:tcBorders>
              <w:left w:val="single" w:sz="4" w:space="0" w:color="auto"/>
              <w:bottom w:val="single" w:sz="4" w:space="0" w:color="auto"/>
              <w:right w:val="single" w:sz="4" w:space="0" w:color="auto"/>
            </w:tcBorders>
            <w:shd w:val="clear" w:color="auto" w:fill="auto"/>
          </w:tcPr>
          <w:p w14:paraId="431EF24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F5E3B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A1F94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02EF298" w14:textId="56AA1C13"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管理者及び従業者は、身体拘束廃止を実現するために正確な事実認識を持っていますか。また、そのための意識啓発に努めていますか。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741D7301" w14:textId="1B04A12D" w:rsidR="005A0409" w:rsidRPr="005C125D" w:rsidRDefault="007816F9" w:rsidP="005A0409">
            <w:pPr>
              <w:spacing w:line="280" w:lineRule="exact"/>
              <w:rPr>
                <w:rFonts w:asciiTheme="minorEastAsia" w:hAnsiTheme="minorEastAsia"/>
                <w:kern w:val="0"/>
                <w:szCs w:val="21"/>
              </w:rPr>
            </w:pPr>
            <w:sdt>
              <w:sdtPr>
                <w:rPr>
                  <w:sz w:val="20"/>
                  <w:szCs w:val="20"/>
                </w:rPr>
                <w:id w:val="-137438604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いる</w:t>
            </w:r>
          </w:p>
          <w:p w14:paraId="28D1D9A3" w14:textId="6D6DF045" w:rsidR="005A0409" w:rsidRPr="005C125D" w:rsidRDefault="007816F9" w:rsidP="005A0409">
            <w:pPr>
              <w:spacing w:line="280" w:lineRule="exact"/>
              <w:rPr>
                <w:rFonts w:asciiTheme="minorEastAsia" w:hAnsiTheme="minorEastAsia"/>
                <w:kern w:val="0"/>
                <w:szCs w:val="21"/>
              </w:rPr>
            </w:pPr>
            <w:sdt>
              <w:sdtPr>
                <w:rPr>
                  <w:sz w:val="20"/>
                  <w:szCs w:val="20"/>
                </w:rPr>
                <w:id w:val="156189666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59707D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平13老発155</w:t>
            </w:r>
          </w:p>
          <w:p w14:paraId="5E13F9A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２、３</w:t>
            </w:r>
          </w:p>
        </w:tc>
      </w:tr>
      <w:tr w:rsidR="005A0409" w:rsidRPr="005C125D" w14:paraId="55F40AB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1D19212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42CB034" w14:textId="77777777" w:rsidR="005A0409" w:rsidRDefault="005A0409" w:rsidP="00CC520F">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緊急やむを得ず身体的拘束等を行う場合には、その内容等について入居者又はその家族に対しできる限り詳細に説明し、十分な理解を得るよう努めるとともに、身体的拘束等を行った場合は、その態様及び時間、その際の入居者の心身の状況並びに緊急やむを得ない理由を記録していますか。</w:t>
            </w:r>
          </w:p>
          <w:p w14:paraId="6818B27F" w14:textId="6712B813" w:rsidR="00CC520F" w:rsidRPr="00CC520F" w:rsidRDefault="00CC520F" w:rsidP="00CC520F">
            <w:pPr>
              <w:spacing w:line="280" w:lineRule="exact"/>
              <w:ind w:left="210" w:hangingChars="100" w:hanging="210"/>
              <w:rPr>
                <w:rFonts w:asciiTheme="minorEastAsia" w:hAnsiTheme="minorEastAsia" w:hint="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1684A53B" w14:textId="58BD6D4C" w:rsidR="005A0409" w:rsidRPr="005C125D" w:rsidRDefault="007816F9" w:rsidP="005A0409">
            <w:pPr>
              <w:spacing w:line="300" w:lineRule="exact"/>
              <w:rPr>
                <w:rFonts w:asciiTheme="minorEastAsia" w:hAnsiTheme="minorEastAsia"/>
                <w:szCs w:val="21"/>
              </w:rPr>
            </w:pPr>
            <w:sdt>
              <w:sdtPr>
                <w:rPr>
                  <w:sz w:val="20"/>
                  <w:szCs w:val="20"/>
                </w:rPr>
                <w:id w:val="151850454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79C37BE8" w14:textId="5FCB4946" w:rsidR="005A0409" w:rsidRPr="005C125D" w:rsidRDefault="007816F9" w:rsidP="005A0409">
            <w:pPr>
              <w:spacing w:line="280" w:lineRule="exact"/>
              <w:rPr>
                <w:rFonts w:asciiTheme="minorEastAsia" w:hAnsiTheme="minorEastAsia"/>
                <w:szCs w:val="21"/>
              </w:rPr>
            </w:pPr>
            <w:sdt>
              <w:sdtPr>
                <w:rPr>
                  <w:sz w:val="20"/>
                  <w:szCs w:val="20"/>
                </w:rPr>
                <w:id w:val="-175272570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B756B5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条例第182条第７項</w:t>
            </w:r>
          </w:p>
          <w:p w14:paraId="42A2DBF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CDD6EE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第三の七の４⑷</w:t>
            </w:r>
          </w:p>
        </w:tc>
      </w:tr>
      <w:tr w:rsidR="005A0409" w:rsidRPr="005C125D" w14:paraId="73AA3E9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E4B683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71B2DEF" w14:textId="77777777" w:rsidR="005A0409"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身体的拘束等の記録は、５年間保存してください。</w:t>
            </w:r>
          </w:p>
          <w:p w14:paraId="7DE9009B" w14:textId="0540842C" w:rsidR="003E328E" w:rsidRPr="005C125D" w:rsidRDefault="003E328E" w:rsidP="005A0409">
            <w:pPr>
              <w:spacing w:line="280" w:lineRule="exact"/>
              <w:ind w:left="100" w:hanging="10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EC92E38" w14:textId="77777777" w:rsidR="005A0409" w:rsidRPr="005C125D" w:rsidRDefault="005A0409" w:rsidP="005A0409">
            <w:pPr>
              <w:spacing w:line="280" w:lineRule="exact"/>
              <w:jc w:val="center"/>
              <w:rPr>
                <w:rFonts w:asciiTheme="minorEastAsia" w:hAnsiTheme="minorEastAsia"/>
                <w:sz w:val="17"/>
                <w:szCs w:val="17"/>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6FF1A8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0D9A27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30A0A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5908A6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身体的拘束等の適正化のための対策を検討する委員会（以下「身体的拘束適正化検討委員会」という。）を３月に１回以上開催するとともに、その結果について、介護職員その他の従業者に周知徹底を図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5195EF0" w14:textId="39E85A17" w:rsidR="005A0409" w:rsidRPr="005C125D" w:rsidRDefault="007816F9" w:rsidP="005A0409">
            <w:pPr>
              <w:spacing w:line="280" w:lineRule="exact"/>
              <w:jc w:val="left"/>
              <w:rPr>
                <w:rFonts w:asciiTheme="minorEastAsia" w:hAnsiTheme="minorEastAsia"/>
                <w:szCs w:val="21"/>
              </w:rPr>
            </w:pPr>
            <w:sdt>
              <w:sdtPr>
                <w:rPr>
                  <w:sz w:val="20"/>
                  <w:szCs w:val="20"/>
                </w:rPr>
                <w:id w:val="214238235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95C03C4" w14:textId="3EDB90F7" w:rsidR="005A0409" w:rsidRPr="005C125D" w:rsidRDefault="007816F9" w:rsidP="005A0409">
            <w:pPr>
              <w:spacing w:line="280" w:lineRule="exact"/>
              <w:jc w:val="left"/>
              <w:rPr>
                <w:rFonts w:asciiTheme="minorEastAsia" w:hAnsiTheme="minorEastAsia"/>
                <w:szCs w:val="21"/>
              </w:rPr>
            </w:pPr>
            <w:sdt>
              <w:sdtPr>
                <w:rPr>
                  <w:sz w:val="20"/>
                  <w:szCs w:val="20"/>
                </w:rPr>
                <w:id w:val="-157604831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7A09433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条例第157条</w:t>
            </w:r>
          </w:p>
          <w:p w14:paraId="5064FDC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第6項第1号</w:t>
            </w:r>
          </w:p>
          <w:p w14:paraId="4D68C948" w14:textId="77777777" w:rsidR="005A0409" w:rsidRPr="005C125D" w:rsidRDefault="005A0409" w:rsidP="005A0409">
            <w:pPr>
              <w:spacing w:line="240" w:lineRule="exact"/>
              <w:jc w:val="left"/>
              <w:rPr>
                <w:rFonts w:asciiTheme="minorEastAsia" w:hAnsiTheme="minorEastAsia"/>
                <w:spacing w:val="-10"/>
                <w:sz w:val="18"/>
                <w:szCs w:val="18"/>
              </w:rPr>
            </w:pPr>
            <w:r w:rsidRPr="005C125D">
              <w:rPr>
                <w:rFonts w:asciiTheme="minorEastAsia" w:hAnsiTheme="minorEastAsia" w:hint="eastAsia"/>
                <w:spacing w:val="-10"/>
                <w:sz w:val="18"/>
                <w:szCs w:val="18"/>
              </w:rPr>
              <w:t>平18-0331004</w:t>
            </w:r>
          </w:p>
          <w:p w14:paraId="47FEB10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pacing w:val="-10"/>
                <w:sz w:val="18"/>
                <w:szCs w:val="18"/>
              </w:rPr>
              <w:t>第三の七の４(4)</w:t>
            </w:r>
          </w:p>
        </w:tc>
      </w:tr>
      <w:tr w:rsidR="005A0409" w:rsidRPr="005C125D" w14:paraId="4FE1B80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3AC26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F2809AE" w14:textId="64E90F28"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的拘束適正化検討委員会」とは、身体的拘束等の適正化のための対策を検討する委員会であり、幅広い職種（例えば、施設長（管理者）、事務長、医師、看護職員、介護職員、生活相談員）により構成する。構成メンバーの責務及び役割分担を明確にするとともに、専任の身体的拘束等の適正化対応策を担当する者を決めておくことが必要です。</w:t>
            </w:r>
          </w:p>
        </w:tc>
        <w:tc>
          <w:tcPr>
            <w:tcW w:w="992" w:type="dxa"/>
            <w:tcBorders>
              <w:left w:val="single" w:sz="4" w:space="0" w:color="auto"/>
              <w:right w:val="single" w:sz="4" w:space="0" w:color="auto"/>
            </w:tcBorders>
            <w:tcMar>
              <w:left w:w="28" w:type="dxa"/>
              <w:right w:w="28" w:type="dxa"/>
            </w:tcMar>
          </w:tcPr>
          <w:p w14:paraId="0E080219" w14:textId="77777777" w:rsidR="005A0409" w:rsidRPr="005C125D" w:rsidRDefault="005A0409" w:rsidP="005A0409">
            <w:pPr>
              <w:spacing w:line="280" w:lineRule="exact"/>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445412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35FADB6"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20F6C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2A7EC75" w14:textId="1BAF3AEC" w:rsidR="005A0409" w:rsidRPr="005C125D" w:rsidRDefault="005A0409" w:rsidP="00A1042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なお、身体的拘束適正化検討委員会は、関係する職種、取り扱う事項等が相互に関係が深いと認められる他の会議体を設置している場合、これと一体的に設置・運営することとして差し支えありません。</w:t>
            </w:r>
          </w:p>
        </w:tc>
        <w:tc>
          <w:tcPr>
            <w:tcW w:w="992" w:type="dxa"/>
            <w:tcBorders>
              <w:left w:val="single" w:sz="4" w:space="0" w:color="auto"/>
              <w:right w:val="single" w:sz="4" w:space="0" w:color="auto"/>
            </w:tcBorders>
            <w:tcMar>
              <w:left w:w="28" w:type="dxa"/>
              <w:right w:w="28" w:type="dxa"/>
            </w:tcMar>
          </w:tcPr>
          <w:p w14:paraId="2F273F3D" w14:textId="77777777" w:rsidR="005A0409" w:rsidRPr="005C125D" w:rsidRDefault="005A0409" w:rsidP="005A0409">
            <w:pPr>
              <w:spacing w:line="280" w:lineRule="exact"/>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FB1CF0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2AB408F"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9D47403"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673537B" w14:textId="5B18A84D" w:rsidR="005A0409" w:rsidRPr="005C125D" w:rsidRDefault="005A0409" w:rsidP="00A1042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施設が、報告、改善のための方策を定め、周知徹底する目的は、身体的拘束等の適正化について、施設全体で情報共有し、今後の再発防止につなげるためのものであり、決して従業者の懲罰を目的としたものではないことに留意することが必要です。</w:t>
            </w:r>
          </w:p>
        </w:tc>
        <w:tc>
          <w:tcPr>
            <w:tcW w:w="992" w:type="dxa"/>
            <w:tcBorders>
              <w:left w:val="single" w:sz="4" w:space="0" w:color="auto"/>
              <w:right w:val="single" w:sz="4" w:space="0" w:color="auto"/>
            </w:tcBorders>
            <w:tcMar>
              <w:left w:w="28" w:type="dxa"/>
              <w:right w:w="28" w:type="dxa"/>
            </w:tcMar>
          </w:tcPr>
          <w:p w14:paraId="21567EF6" w14:textId="77777777" w:rsidR="005A0409" w:rsidRPr="005C125D" w:rsidRDefault="005A0409" w:rsidP="005A0409">
            <w:pPr>
              <w:spacing w:line="280" w:lineRule="exact"/>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E515EB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783C2F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91721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DD28FE8" w14:textId="618E6BC1" w:rsidR="005A0409" w:rsidRPr="005C125D" w:rsidRDefault="005A0409" w:rsidP="00A1042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具体的には、次のようなことを想定しまいます。</w:t>
            </w:r>
          </w:p>
        </w:tc>
        <w:tc>
          <w:tcPr>
            <w:tcW w:w="992" w:type="dxa"/>
            <w:tcBorders>
              <w:left w:val="single" w:sz="4" w:space="0" w:color="auto"/>
              <w:right w:val="single" w:sz="4" w:space="0" w:color="auto"/>
            </w:tcBorders>
            <w:tcMar>
              <w:left w:w="28" w:type="dxa"/>
              <w:right w:w="28" w:type="dxa"/>
            </w:tcMar>
          </w:tcPr>
          <w:p w14:paraId="51E78FEC" w14:textId="77777777" w:rsidR="005A0409" w:rsidRPr="005C125D" w:rsidRDefault="005A0409" w:rsidP="005A0409">
            <w:pPr>
              <w:spacing w:line="280" w:lineRule="exact"/>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B89260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CB3B7F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5EDC1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F2DFA27"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身体的拘束等について報告するための様式を整備すること。</w:t>
            </w:r>
          </w:p>
          <w:p w14:paraId="31E292EB"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介護職員その他の従業者は、身体的拘束等の発生ごとにその状況、背景等を記録するとともに、アの様式に従い、身体的拘束等について報告すること。</w:t>
            </w:r>
          </w:p>
        </w:tc>
        <w:tc>
          <w:tcPr>
            <w:tcW w:w="992" w:type="dxa"/>
            <w:tcBorders>
              <w:left w:val="single" w:sz="4" w:space="0" w:color="auto"/>
              <w:right w:val="single" w:sz="4" w:space="0" w:color="auto"/>
            </w:tcBorders>
            <w:tcMar>
              <w:left w:w="28" w:type="dxa"/>
              <w:right w:w="28" w:type="dxa"/>
            </w:tcMar>
          </w:tcPr>
          <w:p w14:paraId="5C2B18A9"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C5DFCA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D7390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5A64CD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67DE851B"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身体的拘束適正化検討委員会において、イにより報告された事例を集計し、分析すること。</w:t>
            </w:r>
          </w:p>
          <w:p w14:paraId="5EA55511"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事例の分析に当たっては、身体的拘束等の発生時の状況等を分析し、身体的拘束等の発生原因、結果等をとりまとめ、当該事例の適正性と適正化策を検討すること。</w:t>
            </w:r>
          </w:p>
          <w:p w14:paraId="07BD5B79"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オ　</w:t>
            </w:r>
            <w:r w:rsidRPr="005C125D">
              <w:rPr>
                <w:rFonts w:asciiTheme="minorEastAsia" w:hAnsiTheme="minorEastAsia" w:hint="eastAsia"/>
                <w:spacing w:val="-8"/>
                <w:szCs w:val="21"/>
              </w:rPr>
              <w:t>報告された事例及び分析結果を従業者に周知徹底すること。</w:t>
            </w:r>
          </w:p>
          <w:p w14:paraId="066AF2D3" w14:textId="77777777" w:rsidR="005A0409" w:rsidRPr="005C125D" w:rsidRDefault="005A0409" w:rsidP="005A0409">
            <w:pPr>
              <w:spacing w:line="280" w:lineRule="exact"/>
              <w:ind w:leftChars="100" w:left="210"/>
              <w:rPr>
                <w:rFonts w:asciiTheme="minorEastAsia" w:hAnsiTheme="minorEastAsia"/>
                <w:szCs w:val="21"/>
              </w:rPr>
            </w:pPr>
            <w:r w:rsidRPr="005C125D">
              <w:rPr>
                <w:rFonts w:asciiTheme="minorEastAsia" w:hAnsiTheme="minorEastAsia" w:hint="eastAsia"/>
                <w:szCs w:val="21"/>
              </w:rPr>
              <w:t>カ　適正化策を講じた後に、その効果について評価すること。</w:t>
            </w:r>
          </w:p>
        </w:tc>
        <w:tc>
          <w:tcPr>
            <w:tcW w:w="992" w:type="dxa"/>
            <w:tcBorders>
              <w:left w:val="single" w:sz="4" w:space="0" w:color="auto"/>
              <w:right w:val="single" w:sz="4" w:space="0" w:color="auto"/>
            </w:tcBorders>
            <w:tcMar>
              <w:left w:w="28" w:type="dxa"/>
              <w:right w:w="28" w:type="dxa"/>
            </w:tcMar>
          </w:tcPr>
          <w:p w14:paraId="4FF22F2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908460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C91BF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82FD2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D3721E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的拘束適正化検討委員会は、テレビ電話装置等を活用して行うことができます。その際、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71B849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5BB46A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BDCEC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E70F98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F215D74" w14:textId="77777777" w:rsidR="005A0409" w:rsidRPr="005C125D"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身体的拘束等の適正化のための指針を整備していますか。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E0AE176" w14:textId="0EE3FCAE" w:rsidR="005A0409" w:rsidRPr="005C125D" w:rsidRDefault="007816F9" w:rsidP="005A0409">
            <w:pPr>
              <w:spacing w:line="280" w:lineRule="exact"/>
              <w:rPr>
                <w:rFonts w:asciiTheme="minorEastAsia" w:hAnsiTheme="minorEastAsia"/>
                <w:szCs w:val="21"/>
              </w:rPr>
            </w:pPr>
            <w:sdt>
              <w:sdtPr>
                <w:rPr>
                  <w:sz w:val="20"/>
                  <w:szCs w:val="20"/>
                </w:rPr>
                <w:id w:val="-31457669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2786027" w14:textId="24B23848" w:rsidR="005A0409" w:rsidRPr="005C125D" w:rsidRDefault="007816F9" w:rsidP="005A0409">
            <w:pPr>
              <w:spacing w:line="280" w:lineRule="exact"/>
              <w:rPr>
                <w:rFonts w:asciiTheme="minorEastAsia" w:hAnsiTheme="minorEastAsia"/>
                <w:szCs w:val="21"/>
              </w:rPr>
            </w:pPr>
            <w:sdt>
              <w:sdtPr>
                <w:rPr>
                  <w:sz w:val="20"/>
                  <w:szCs w:val="20"/>
                </w:rPr>
                <w:id w:val="-213377401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F0DB4C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条例第157条第6項第2号平18-0331004第三の七の４(4)</w:t>
            </w:r>
          </w:p>
        </w:tc>
      </w:tr>
      <w:tr w:rsidR="005A0409" w:rsidRPr="005C125D" w14:paraId="470D66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6597B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57A03BA"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「身体的拘束等の適正化のための指針」には、次のような項目を盛り込むこととします。</w:t>
            </w:r>
          </w:p>
          <w:p w14:paraId="04EDAB8C" w14:textId="4B8D5DA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szCs w:val="21"/>
              </w:rPr>
              <w:t>施設における身体的拘束等の適正化に関する基本的考え方</w:t>
            </w:r>
          </w:p>
          <w:p w14:paraId="2CDADD72"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身体的拘束適正化検討委員会その他施設内の組織に関する事項</w:t>
            </w:r>
          </w:p>
          <w:p w14:paraId="636E321B" w14:textId="3C810B83"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spacing w:val="-6"/>
                <w:szCs w:val="21"/>
              </w:rPr>
              <w:t>身体的拘束等の適正化のための職員研修に関する基本方針</w:t>
            </w:r>
          </w:p>
          <w:p w14:paraId="158531E5"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施設内で発生した身体的拘束等の報告方法等のための方策に関する基本方針</w:t>
            </w:r>
          </w:p>
        </w:tc>
        <w:tc>
          <w:tcPr>
            <w:tcW w:w="992" w:type="dxa"/>
            <w:tcBorders>
              <w:left w:val="single" w:sz="4" w:space="0" w:color="auto"/>
              <w:right w:val="single" w:sz="4" w:space="0" w:color="auto"/>
            </w:tcBorders>
            <w:tcMar>
              <w:left w:w="28" w:type="dxa"/>
              <w:right w:w="28" w:type="dxa"/>
            </w:tcMar>
          </w:tcPr>
          <w:p w14:paraId="31D7C9E0" w14:textId="77777777" w:rsidR="005A0409" w:rsidRPr="005C125D" w:rsidRDefault="005A0409" w:rsidP="005A0409">
            <w:pPr>
              <w:spacing w:line="280" w:lineRule="exact"/>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3E686C3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7D972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2256DA"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086AC9EE"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オ　身体的拘束等発生時の対応に関する基本方針</w:t>
            </w:r>
          </w:p>
          <w:p w14:paraId="03D1760C"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入所者等に対する当該指針の閲覧に関する基本方針</w:t>
            </w:r>
          </w:p>
          <w:p w14:paraId="4479E56E" w14:textId="738A1528"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その他身体的拘束等の適正化の推進のために必要な基本方針</w:t>
            </w:r>
          </w:p>
        </w:tc>
        <w:tc>
          <w:tcPr>
            <w:tcW w:w="992" w:type="dxa"/>
            <w:tcBorders>
              <w:left w:val="single" w:sz="4" w:space="0" w:color="auto"/>
              <w:bottom w:val="single" w:sz="4" w:space="0" w:color="auto"/>
              <w:right w:val="single" w:sz="4" w:space="0" w:color="auto"/>
            </w:tcBorders>
            <w:tcMar>
              <w:left w:w="28" w:type="dxa"/>
              <w:right w:w="28" w:type="dxa"/>
            </w:tcMar>
          </w:tcPr>
          <w:p w14:paraId="13638DF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6D4B2BB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724B7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C04192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4457A6D"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介護職員その他の従業者に対し、身体的拘束等の適正化のための研修を定期的（年２回以上）に実施していますか。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876ADA5" w14:textId="44142C85" w:rsidR="005A0409" w:rsidRPr="005C125D" w:rsidRDefault="007816F9" w:rsidP="005A0409">
            <w:pPr>
              <w:spacing w:line="280" w:lineRule="exact"/>
              <w:rPr>
                <w:rFonts w:asciiTheme="minorEastAsia" w:hAnsiTheme="minorEastAsia"/>
                <w:szCs w:val="21"/>
              </w:rPr>
            </w:pPr>
            <w:sdt>
              <w:sdtPr>
                <w:rPr>
                  <w:sz w:val="20"/>
                  <w:szCs w:val="20"/>
                </w:rPr>
                <w:id w:val="140379473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BF06B21" w14:textId="45F6E888" w:rsidR="005A0409" w:rsidRPr="005C125D" w:rsidRDefault="007816F9" w:rsidP="005A0409">
            <w:pPr>
              <w:spacing w:line="280" w:lineRule="exact"/>
              <w:rPr>
                <w:rFonts w:asciiTheme="minorEastAsia" w:hAnsiTheme="minorEastAsia"/>
                <w:szCs w:val="21"/>
              </w:rPr>
            </w:pPr>
            <w:sdt>
              <w:sdtPr>
                <w:rPr>
                  <w:sz w:val="20"/>
                  <w:szCs w:val="20"/>
                </w:rPr>
                <w:id w:val="135206421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2D148450" w14:textId="6D49B5AA"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条例第157条第6項第3号平18-0331004第三の七の４(4)</w:t>
            </w:r>
          </w:p>
        </w:tc>
      </w:tr>
      <w:tr w:rsidR="005A0409" w:rsidRPr="005C125D" w14:paraId="06605F9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04"/>
        </w:trPr>
        <w:tc>
          <w:tcPr>
            <w:tcW w:w="1559" w:type="dxa"/>
            <w:tcBorders>
              <w:left w:val="single" w:sz="4" w:space="0" w:color="auto"/>
              <w:right w:val="single" w:sz="4" w:space="0" w:color="auto"/>
            </w:tcBorders>
            <w:shd w:val="clear" w:color="auto" w:fill="auto"/>
          </w:tcPr>
          <w:p w14:paraId="268F1F5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948B2B2" w14:textId="3F9BADE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職員その他の従業者に対する身体的拘束等の適正化のための研修の内容としては、身体的拘束等の適正化の基礎的内容等の適切な知識を普及・啓発するとともに、当該指定地域密着型介護老人福祉施設における指針に基づき、適正化の徹底を行うものとします。</w:t>
            </w:r>
          </w:p>
        </w:tc>
        <w:tc>
          <w:tcPr>
            <w:tcW w:w="992" w:type="dxa"/>
            <w:tcBorders>
              <w:left w:val="single" w:sz="4" w:space="0" w:color="auto"/>
              <w:right w:val="single" w:sz="4" w:space="0" w:color="auto"/>
            </w:tcBorders>
            <w:tcMar>
              <w:left w:w="28" w:type="dxa"/>
              <w:right w:w="28" w:type="dxa"/>
            </w:tcMar>
          </w:tcPr>
          <w:p w14:paraId="74FC4E52"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E55A32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1624632"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18"/>
        </w:trPr>
        <w:tc>
          <w:tcPr>
            <w:tcW w:w="1559" w:type="dxa"/>
            <w:tcBorders>
              <w:left w:val="single" w:sz="4" w:space="0" w:color="auto"/>
              <w:right w:val="single" w:sz="4" w:space="0" w:color="auto"/>
            </w:tcBorders>
            <w:shd w:val="clear" w:color="auto" w:fill="auto"/>
          </w:tcPr>
          <w:p w14:paraId="470F58F2"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2D4062B" w14:textId="6C0CC52F"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職員教育を組織的に徹底させていくためには、当該指定地域密着型介護老人福祉施設が指針に基づいた研修プログラムを作成し、定期的な教育（年２回以上）を開催するとともに、新規採用時には必ず身体的拘束等の適正化の研修を実施することが重要です。</w:t>
            </w:r>
          </w:p>
        </w:tc>
        <w:tc>
          <w:tcPr>
            <w:tcW w:w="992" w:type="dxa"/>
            <w:tcBorders>
              <w:left w:val="single" w:sz="4" w:space="0" w:color="auto"/>
              <w:right w:val="single" w:sz="4" w:space="0" w:color="auto"/>
            </w:tcBorders>
            <w:tcMar>
              <w:left w:w="28" w:type="dxa"/>
              <w:right w:w="28" w:type="dxa"/>
            </w:tcMar>
          </w:tcPr>
          <w:p w14:paraId="0AFD79B0"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932152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D5961EB"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7"/>
        </w:trPr>
        <w:tc>
          <w:tcPr>
            <w:tcW w:w="1559" w:type="dxa"/>
            <w:tcBorders>
              <w:left w:val="single" w:sz="4" w:space="0" w:color="auto"/>
              <w:bottom w:val="single" w:sz="4" w:space="0" w:color="auto"/>
              <w:right w:val="single" w:sz="4" w:space="0" w:color="auto"/>
            </w:tcBorders>
            <w:shd w:val="clear" w:color="auto" w:fill="auto"/>
          </w:tcPr>
          <w:p w14:paraId="6EBF3FA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39F9A7B6" w14:textId="7A7BB829"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また、研修の実施内容についても記録することが必要である。研修の実施は、職員研修施設内での研修で差し支えありません。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39A3B3E1"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838928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7BE2A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A3FF095" w14:textId="4F545638"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3</w:t>
            </w:r>
          </w:p>
          <w:p w14:paraId="41FD5DF8"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地域密着型施設サービス計画の作成</w:t>
            </w:r>
          </w:p>
        </w:tc>
        <w:tc>
          <w:tcPr>
            <w:tcW w:w="6096" w:type="dxa"/>
            <w:gridSpan w:val="3"/>
            <w:tcBorders>
              <w:top w:val="single" w:sz="4" w:space="0" w:color="auto"/>
              <w:left w:val="single" w:sz="4" w:space="0" w:color="auto"/>
              <w:right w:val="single" w:sz="4" w:space="0" w:color="auto"/>
            </w:tcBorders>
            <w:shd w:val="clear" w:color="auto" w:fill="auto"/>
          </w:tcPr>
          <w:p w14:paraId="26D3D266" w14:textId="77777777" w:rsidR="005A0409"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管理者は、介護支援専門員に地域密着型施設サービス計画の作成に関する業務を担当させていますか。</w:t>
            </w:r>
          </w:p>
          <w:p w14:paraId="300AC4C4" w14:textId="14FF7262"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82B6C98" w14:textId="66F0D129" w:rsidR="005A0409" w:rsidRPr="005C125D" w:rsidRDefault="007816F9" w:rsidP="005A0409">
            <w:pPr>
              <w:spacing w:line="300" w:lineRule="exact"/>
              <w:rPr>
                <w:rFonts w:asciiTheme="minorEastAsia" w:hAnsiTheme="minorEastAsia"/>
                <w:szCs w:val="21"/>
              </w:rPr>
            </w:pPr>
            <w:sdt>
              <w:sdtPr>
                <w:rPr>
                  <w:sz w:val="20"/>
                  <w:szCs w:val="20"/>
                </w:rPr>
                <w:id w:val="208594100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4F1D172" w14:textId="497C87D4" w:rsidR="005A0409" w:rsidRPr="005C125D" w:rsidRDefault="007816F9" w:rsidP="005A0409">
            <w:pPr>
              <w:spacing w:line="280" w:lineRule="exact"/>
              <w:rPr>
                <w:rFonts w:asciiTheme="minorEastAsia" w:hAnsiTheme="minorEastAsia"/>
                <w:szCs w:val="21"/>
              </w:rPr>
            </w:pPr>
            <w:sdt>
              <w:sdtPr>
                <w:rPr>
                  <w:sz w:val="20"/>
                  <w:szCs w:val="20"/>
                </w:rPr>
                <w:id w:val="-15583944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BFCCE2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条例第189条(準用第158条第１項)</w:t>
            </w:r>
          </w:p>
          <w:p w14:paraId="5C7E139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BC2B59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第三の七の５⑽(準用第三の七の４⑸①)</w:t>
            </w:r>
          </w:p>
        </w:tc>
      </w:tr>
      <w:tr w:rsidR="005A0409" w:rsidRPr="005C125D" w14:paraId="42B38E5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570F15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F2C0C75"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地域密着型施設サービス計画の作成および実施に当たっては、いたずらにこれを入居者に強制することとならないように留意してください。</w:t>
            </w:r>
          </w:p>
          <w:p w14:paraId="18E6D6EB" w14:textId="76CA04EE"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ACFC01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F08766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6EB46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D692EB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731433F"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計画担当介護支援専門員は、地域密着型施設サービス計画の作成に当たっては、入居者の日常生活全般を支援する観点から、地域の住民による自発的な活動によるサービス等の利用も含めて地域密着型施設サービス計画上に位置付け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47EDA6F8" w14:textId="5794C402" w:rsidR="005A0409" w:rsidRPr="005C125D" w:rsidRDefault="007816F9" w:rsidP="005A0409">
            <w:pPr>
              <w:spacing w:line="300" w:lineRule="exact"/>
              <w:rPr>
                <w:rFonts w:asciiTheme="minorEastAsia" w:hAnsiTheme="minorEastAsia"/>
                <w:szCs w:val="21"/>
              </w:rPr>
            </w:pPr>
            <w:sdt>
              <w:sdtPr>
                <w:rPr>
                  <w:sz w:val="20"/>
                  <w:szCs w:val="20"/>
                </w:rPr>
                <w:id w:val="-59409853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32B6532" w14:textId="495755F1" w:rsidR="005A0409" w:rsidRPr="005C125D" w:rsidRDefault="007816F9" w:rsidP="005A0409">
            <w:pPr>
              <w:spacing w:line="280" w:lineRule="exact"/>
              <w:rPr>
                <w:rFonts w:asciiTheme="minorEastAsia" w:hAnsiTheme="minorEastAsia"/>
                <w:szCs w:val="21"/>
              </w:rPr>
            </w:pPr>
            <w:sdt>
              <w:sdtPr>
                <w:rPr>
                  <w:sz w:val="20"/>
                  <w:szCs w:val="20"/>
                </w:rPr>
                <w:id w:val="-187314325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2D5CE4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条例第189条(準用第158条第２項)</w:t>
            </w:r>
          </w:p>
          <w:p w14:paraId="4F56A26E" w14:textId="77777777" w:rsidR="005A0409" w:rsidRPr="005C125D" w:rsidRDefault="005A0409" w:rsidP="005A0409">
            <w:pPr>
              <w:spacing w:line="240" w:lineRule="exact"/>
              <w:jc w:val="left"/>
              <w:rPr>
                <w:rFonts w:asciiTheme="minorEastAsia" w:hAnsiTheme="minorEastAsia"/>
                <w:sz w:val="18"/>
                <w:szCs w:val="18"/>
              </w:rPr>
            </w:pPr>
          </w:p>
          <w:p w14:paraId="49A22862" w14:textId="77777777" w:rsidR="005A0409" w:rsidRPr="005C125D" w:rsidRDefault="005A0409" w:rsidP="005A0409">
            <w:pPr>
              <w:spacing w:line="240" w:lineRule="exact"/>
              <w:jc w:val="left"/>
              <w:rPr>
                <w:rFonts w:asciiTheme="minorEastAsia" w:hAnsiTheme="minorEastAsia"/>
                <w:sz w:val="18"/>
                <w:szCs w:val="18"/>
              </w:rPr>
            </w:pPr>
          </w:p>
          <w:p w14:paraId="6CF409F2" w14:textId="77777777" w:rsidR="005A0409" w:rsidRPr="005C125D" w:rsidRDefault="005A0409" w:rsidP="005A0409">
            <w:pPr>
              <w:spacing w:line="240" w:lineRule="exact"/>
              <w:jc w:val="left"/>
              <w:rPr>
                <w:rFonts w:asciiTheme="minorEastAsia" w:hAnsiTheme="minorEastAsia"/>
                <w:sz w:val="18"/>
                <w:szCs w:val="18"/>
              </w:rPr>
            </w:pPr>
          </w:p>
          <w:p w14:paraId="692E7AA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7244EA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第三の七の５⑽(準用第三の七の４⑸②)</w:t>
            </w:r>
          </w:p>
        </w:tc>
      </w:tr>
      <w:tr w:rsidR="005A0409" w:rsidRPr="005C125D" w14:paraId="1369D1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F3B5D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293946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地域密着型施設サービス計画は、入居者の日常生活全般を支援する観点に立って作成されることが重要です。</w:t>
            </w:r>
          </w:p>
        </w:tc>
        <w:tc>
          <w:tcPr>
            <w:tcW w:w="992" w:type="dxa"/>
            <w:tcBorders>
              <w:left w:val="single" w:sz="4" w:space="0" w:color="auto"/>
              <w:right w:val="single" w:sz="4" w:space="0" w:color="auto"/>
            </w:tcBorders>
            <w:tcMar>
              <w:left w:w="28" w:type="dxa"/>
              <w:right w:w="28" w:type="dxa"/>
            </w:tcMar>
          </w:tcPr>
          <w:p w14:paraId="32B02B9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B84742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41F15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D846B2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27C8339"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又は変更に当たっては、入居者の希望や課題分析の結果に基づき、介護給付等対象サービス以外の、地域の住民による入居者の話し相手、会食などの自発的な活動によるサービス等も含めて地域密着型施設サービス計画に位置づけることにより、総合的な計画となるよう努めなければなりません。</w:t>
            </w:r>
          </w:p>
          <w:p w14:paraId="3C0FBC2B" w14:textId="0285CFAB"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42B280E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508227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E993C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8613E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7615E62" w14:textId="77777777" w:rsidR="005A0409"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計画担当介護支援専門員は、地域密着型施設サービス計画の作成に当たっては、適切な方法により、入居者について、その有する能力、その置かれている環境等の評価を通じて入居者が現に抱える問題点を明らかにし、入居者が自立した日常生活を営むことができるように支援する上で解決すべき課題を把握していますか。</w:t>
            </w:r>
          </w:p>
          <w:p w14:paraId="0BE42A69" w14:textId="6D816089"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4B3BC447" w14:textId="1340F0C5" w:rsidR="005A0409" w:rsidRPr="005C125D" w:rsidRDefault="007816F9" w:rsidP="005A0409">
            <w:pPr>
              <w:spacing w:line="300" w:lineRule="exact"/>
              <w:rPr>
                <w:rFonts w:asciiTheme="minorEastAsia" w:hAnsiTheme="minorEastAsia"/>
                <w:szCs w:val="21"/>
              </w:rPr>
            </w:pPr>
            <w:sdt>
              <w:sdtPr>
                <w:rPr>
                  <w:sz w:val="20"/>
                  <w:szCs w:val="20"/>
                </w:rPr>
                <w:id w:val="-94800410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EE5B23B" w14:textId="5351ECF8" w:rsidR="005A0409" w:rsidRPr="005C125D" w:rsidRDefault="007816F9" w:rsidP="005A0409">
            <w:pPr>
              <w:spacing w:line="280" w:lineRule="exact"/>
              <w:rPr>
                <w:rFonts w:asciiTheme="minorEastAsia" w:hAnsiTheme="minorEastAsia"/>
                <w:szCs w:val="21"/>
              </w:rPr>
            </w:pPr>
            <w:sdt>
              <w:sdtPr>
                <w:rPr>
                  <w:sz w:val="20"/>
                  <w:szCs w:val="20"/>
                </w:rPr>
                <w:id w:val="123797289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5CF3647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条例第189条(準用第158条第３項)</w:t>
            </w:r>
          </w:p>
          <w:p w14:paraId="0062EE3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E58C56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第三の七の５⑽(準用第三の七の４⑸③)</w:t>
            </w:r>
          </w:p>
        </w:tc>
      </w:tr>
      <w:tr w:rsidR="005A0409" w:rsidRPr="005C125D" w14:paraId="215502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37C285B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D540E77" w14:textId="77777777" w:rsidR="005A0409" w:rsidRDefault="005A0409" w:rsidP="00A104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地域密着型施設サービス計画は、個々の入居者の特性に応じて作成されることが重要です。</w:t>
            </w:r>
          </w:p>
          <w:p w14:paraId="3C8FC958" w14:textId="4CB60113" w:rsidR="00A1042E" w:rsidRPr="005C125D" w:rsidRDefault="00A1042E" w:rsidP="00A1042E">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32BF9F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921D0D2" w14:textId="77777777" w:rsidR="005A0409" w:rsidRPr="005C125D" w:rsidRDefault="005A0409" w:rsidP="005A0409">
            <w:pPr>
              <w:jc w:val="left"/>
              <w:rPr>
                <w:rFonts w:asciiTheme="minorEastAsia" w:hAnsiTheme="minorEastAsia"/>
                <w:sz w:val="18"/>
                <w:szCs w:val="18"/>
              </w:rPr>
            </w:pPr>
          </w:p>
        </w:tc>
      </w:tr>
      <w:tr w:rsidR="005A0409" w:rsidRPr="005C125D" w14:paraId="13BA73B9"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559255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6F1708B" w14:textId="4A1A561A"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このため計画担当介護支援専門員は、地域密着型施設サービス計画の作成に先立ち入居者の課題分析を行わなければなりません。</w:t>
            </w:r>
          </w:p>
        </w:tc>
        <w:tc>
          <w:tcPr>
            <w:tcW w:w="992" w:type="dxa"/>
            <w:tcBorders>
              <w:left w:val="single" w:sz="4" w:space="0" w:color="auto"/>
              <w:right w:val="single" w:sz="4" w:space="0" w:color="auto"/>
            </w:tcBorders>
            <w:tcMar>
              <w:left w:w="28" w:type="dxa"/>
              <w:right w:w="28" w:type="dxa"/>
            </w:tcMar>
          </w:tcPr>
          <w:p w14:paraId="37774FB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73A5421" w14:textId="77777777" w:rsidR="005A0409" w:rsidRPr="005C125D" w:rsidRDefault="005A0409" w:rsidP="005A0409">
            <w:pPr>
              <w:jc w:val="left"/>
              <w:rPr>
                <w:rFonts w:asciiTheme="minorEastAsia" w:hAnsiTheme="minorEastAsia"/>
                <w:sz w:val="18"/>
                <w:szCs w:val="18"/>
              </w:rPr>
            </w:pPr>
          </w:p>
        </w:tc>
      </w:tr>
      <w:tr w:rsidR="005A0409" w:rsidRPr="005C125D" w14:paraId="6AB53EF9"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72F62BE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8FE9FB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課題分析とは、入居者の有する日常生活上の能力や入居者を取り巻く環境等の評価を通じて入居者が生活の質を維持・向上させていく上で生じている問題点を明らかにし、入居者が自立した日常生活を営むことができるように支援する上で解決すべき課題を把握することであり、入居者の課題を客観的に抽出するための手法として合理的なものと認められる適切な方法を用い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B414FC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39F20AB" w14:textId="77777777" w:rsidR="005A0409" w:rsidRPr="005C125D" w:rsidRDefault="005A0409" w:rsidP="005A0409">
            <w:pPr>
              <w:jc w:val="left"/>
              <w:rPr>
                <w:rFonts w:asciiTheme="minorEastAsia" w:hAnsiTheme="minorEastAsia"/>
                <w:sz w:val="18"/>
                <w:szCs w:val="18"/>
              </w:rPr>
            </w:pPr>
          </w:p>
        </w:tc>
      </w:tr>
      <w:tr w:rsidR="005A0409" w:rsidRPr="005C125D" w14:paraId="2BA3F8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63DC42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A9AE30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計画担当介護支援専門員は、アセスメント（③でいう解決すべき課題の把握）に当たっては、入居者および家族に面接して行っていますか。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303B193" w14:textId="1D7E4B57" w:rsidR="005A0409" w:rsidRPr="005C125D" w:rsidRDefault="007816F9" w:rsidP="005A0409">
            <w:pPr>
              <w:spacing w:line="300" w:lineRule="exact"/>
              <w:rPr>
                <w:rFonts w:asciiTheme="minorEastAsia" w:hAnsiTheme="minorEastAsia"/>
                <w:szCs w:val="21"/>
              </w:rPr>
            </w:pPr>
            <w:sdt>
              <w:sdtPr>
                <w:rPr>
                  <w:sz w:val="20"/>
                  <w:szCs w:val="20"/>
                </w:rPr>
                <w:id w:val="50556779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FC012D2" w14:textId="31434471" w:rsidR="005A0409" w:rsidRPr="005C125D" w:rsidRDefault="007816F9" w:rsidP="005A0409">
            <w:pPr>
              <w:spacing w:line="280" w:lineRule="exact"/>
              <w:rPr>
                <w:rFonts w:asciiTheme="minorEastAsia" w:hAnsiTheme="minorEastAsia"/>
                <w:szCs w:val="21"/>
              </w:rPr>
            </w:pPr>
            <w:sdt>
              <w:sdtPr>
                <w:rPr>
                  <w:sz w:val="20"/>
                  <w:szCs w:val="20"/>
                </w:rPr>
                <w:id w:val="140387265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69EC18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条例第189条(準用第158条第４項)</w:t>
            </w:r>
          </w:p>
          <w:p w14:paraId="43733D9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70DE8A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第三の七の５⑽(準用第三の七の４⑸④)</w:t>
            </w:r>
          </w:p>
        </w:tc>
      </w:tr>
      <w:tr w:rsidR="005A0409" w:rsidRPr="005C125D" w14:paraId="4A6D02F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C730E8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50183F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入居者やその家族との間の信頼関係、協働関係の構築が重要であり、計画担当介護支援専門員は、面接の趣旨を入居者および家族に対して十分に説明し、理解を得なければなりません。</w:t>
            </w:r>
          </w:p>
        </w:tc>
        <w:tc>
          <w:tcPr>
            <w:tcW w:w="992" w:type="dxa"/>
            <w:tcBorders>
              <w:left w:val="single" w:sz="4" w:space="0" w:color="auto"/>
              <w:right w:val="single" w:sz="4" w:space="0" w:color="auto"/>
            </w:tcBorders>
            <w:tcMar>
              <w:left w:w="28" w:type="dxa"/>
              <w:right w:w="28" w:type="dxa"/>
            </w:tcMar>
          </w:tcPr>
          <w:p w14:paraId="5630B801"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0FE26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B48D337"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5317F2D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9332756" w14:textId="50371679"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計画担当介護支援専門員は面接技法等の研鑽に努めることが重要です。</w:t>
            </w:r>
          </w:p>
        </w:tc>
        <w:tc>
          <w:tcPr>
            <w:tcW w:w="992" w:type="dxa"/>
            <w:tcBorders>
              <w:left w:val="single" w:sz="4" w:space="0" w:color="auto"/>
              <w:bottom w:val="single" w:sz="4" w:space="0" w:color="auto"/>
              <w:right w:val="single" w:sz="4" w:space="0" w:color="auto"/>
            </w:tcBorders>
            <w:tcMar>
              <w:left w:w="28" w:type="dxa"/>
              <w:right w:w="28" w:type="dxa"/>
            </w:tcMar>
          </w:tcPr>
          <w:p w14:paraId="5A78D86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9137A5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DFF96F4" w14:textId="77777777" w:rsidTr="003E32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3DBB1A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61839D00" w14:textId="0714FDED"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計画担当介護支援専門員は、入居者の希望及び入居者についてのアセスメントの結果による専門的見地に基づき、入居者の家族の希望を勘案して、入居者および家族の生活に対する意向、総合的な援助の方針、生活全般の解決すべき課題、サービスの目標および達成時期、サービスの内容、サービスを提供する上での留意事項等を記載した地域密着型施設サービス計画の原案を作成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12AE205" w14:textId="2088D3AD" w:rsidR="005A0409" w:rsidRPr="005C125D" w:rsidRDefault="007816F9" w:rsidP="005A0409">
            <w:pPr>
              <w:spacing w:line="300" w:lineRule="exact"/>
              <w:rPr>
                <w:rFonts w:asciiTheme="minorEastAsia" w:hAnsiTheme="minorEastAsia"/>
                <w:szCs w:val="21"/>
              </w:rPr>
            </w:pPr>
            <w:sdt>
              <w:sdtPr>
                <w:rPr>
                  <w:sz w:val="20"/>
                  <w:szCs w:val="20"/>
                </w:rPr>
                <w:id w:val="135044844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52D8533" w14:textId="28756048" w:rsidR="005A0409" w:rsidRPr="005C125D" w:rsidRDefault="007816F9" w:rsidP="005A0409">
            <w:pPr>
              <w:spacing w:line="280" w:lineRule="exact"/>
              <w:rPr>
                <w:rFonts w:asciiTheme="minorEastAsia" w:hAnsiTheme="minorEastAsia"/>
                <w:szCs w:val="21"/>
              </w:rPr>
            </w:pPr>
            <w:sdt>
              <w:sdtPr>
                <w:rPr>
                  <w:sz w:val="20"/>
                  <w:szCs w:val="20"/>
                </w:rPr>
                <w:id w:val="-108984542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E5BD5E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条例第189条(準用第158条第５項)</w:t>
            </w:r>
          </w:p>
          <w:p w14:paraId="14292F92" w14:textId="77777777" w:rsidR="005A0409" w:rsidRPr="005C125D" w:rsidRDefault="005A0409" w:rsidP="005A0409">
            <w:pPr>
              <w:spacing w:line="240" w:lineRule="exact"/>
              <w:jc w:val="left"/>
              <w:rPr>
                <w:rFonts w:asciiTheme="minorEastAsia" w:hAnsiTheme="minorEastAsia"/>
                <w:sz w:val="18"/>
                <w:szCs w:val="18"/>
              </w:rPr>
            </w:pPr>
          </w:p>
          <w:p w14:paraId="0B12C02B" w14:textId="77777777" w:rsidR="005A0409" w:rsidRPr="005C125D" w:rsidRDefault="005A0409" w:rsidP="005A0409">
            <w:pPr>
              <w:spacing w:line="240" w:lineRule="exact"/>
              <w:jc w:val="left"/>
              <w:rPr>
                <w:rFonts w:asciiTheme="minorEastAsia" w:hAnsiTheme="minorEastAsia"/>
                <w:sz w:val="18"/>
                <w:szCs w:val="18"/>
              </w:rPr>
            </w:pPr>
          </w:p>
          <w:p w14:paraId="6962FA13" w14:textId="77777777" w:rsidR="005A0409" w:rsidRPr="005C125D" w:rsidRDefault="005A0409" w:rsidP="005A0409">
            <w:pPr>
              <w:spacing w:line="240" w:lineRule="exact"/>
              <w:jc w:val="left"/>
              <w:rPr>
                <w:rFonts w:asciiTheme="minorEastAsia" w:hAnsiTheme="minorEastAsia"/>
                <w:sz w:val="18"/>
                <w:szCs w:val="18"/>
              </w:rPr>
            </w:pPr>
          </w:p>
          <w:p w14:paraId="15209D8C" w14:textId="77777777" w:rsidR="005A0409" w:rsidRPr="005C125D" w:rsidRDefault="005A0409" w:rsidP="005A0409">
            <w:pPr>
              <w:spacing w:line="240" w:lineRule="exact"/>
              <w:jc w:val="left"/>
              <w:rPr>
                <w:rFonts w:asciiTheme="minorEastAsia" w:hAnsiTheme="minorEastAsia"/>
                <w:sz w:val="18"/>
                <w:szCs w:val="18"/>
              </w:rPr>
            </w:pPr>
          </w:p>
          <w:p w14:paraId="1F48B3E4" w14:textId="77777777" w:rsidR="005A0409" w:rsidRPr="005C125D" w:rsidRDefault="005A0409" w:rsidP="005A0409">
            <w:pPr>
              <w:spacing w:line="240" w:lineRule="exact"/>
              <w:jc w:val="left"/>
              <w:rPr>
                <w:rFonts w:asciiTheme="minorEastAsia" w:hAnsiTheme="minorEastAsia"/>
                <w:sz w:val="18"/>
                <w:szCs w:val="18"/>
              </w:rPr>
            </w:pPr>
          </w:p>
          <w:p w14:paraId="4329F5D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BC9F66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第三の七の５⑽(準用第三の七の４⑸⑤)</w:t>
            </w:r>
          </w:p>
        </w:tc>
      </w:tr>
      <w:tr w:rsidR="005A0409" w:rsidRPr="005C125D" w14:paraId="3733EB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14EE2E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8D64889" w14:textId="22CC266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計画担当介護支援専門員は、地域密着型施設サービス計画が入居者の生活の質に直接影響する重要なものであることを十分に認識し、地域密着型施設サービス計画原案を作成しなければなりません。</w:t>
            </w:r>
          </w:p>
        </w:tc>
        <w:tc>
          <w:tcPr>
            <w:tcW w:w="992" w:type="dxa"/>
            <w:tcBorders>
              <w:left w:val="single" w:sz="4" w:space="0" w:color="auto"/>
              <w:right w:val="single" w:sz="4" w:space="0" w:color="auto"/>
            </w:tcBorders>
            <w:tcMar>
              <w:left w:w="28" w:type="dxa"/>
              <w:right w:w="28" w:type="dxa"/>
            </w:tcMar>
          </w:tcPr>
          <w:p w14:paraId="4FA9AEF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BAB56F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07E80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5DDFF49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EFD037A" w14:textId="7DCFBA6B"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地域密着型施設サービス計画原案は、実現可能なものとする必要があります。</w:t>
            </w:r>
          </w:p>
        </w:tc>
        <w:tc>
          <w:tcPr>
            <w:tcW w:w="992" w:type="dxa"/>
            <w:tcBorders>
              <w:left w:val="single" w:sz="4" w:space="0" w:color="auto"/>
              <w:right w:val="single" w:sz="4" w:space="0" w:color="auto"/>
            </w:tcBorders>
            <w:tcMar>
              <w:left w:w="28" w:type="dxa"/>
              <w:right w:w="28" w:type="dxa"/>
            </w:tcMar>
          </w:tcPr>
          <w:p w14:paraId="7B7B4B7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40A0C1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59B592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0E1CA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86D784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地域密着型施設サービス計画原案には、各種サービス（機能訓練、看護、介護、食事等）に係る目標を具体的に設定し記載する必要があります。</w:t>
            </w:r>
          </w:p>
        </w:tc>
        <w:tc>
          <w:tcPr>
            <w:tcW w:w="992" w:type="dxa"/>
            <w:tcBorders>
              <w:left w:val="single" w:sz="4" w:space="0" w:color="auto"/>
              <w:right w:val="single" w:sz="4" w:space="0" w:color="auto"/>
            </w:tcBorders>
            <w:tcMar>
              <w:left w:w="28" w:type="dxa"/>
              <w:right w:w="28" w:type="dxa"/>
            </w:tcMar>
          </w:tcPr>
          <w:p w14:paraId="7AACE8B4"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6682D3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E37A96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B7A2D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6EE7676"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提供されるサービスについて、その長期的な目標及びそれを達成するための短期的な目標並びにそれらの達成時期等を明確に盛り込み、達成時期には地域密着型施設サービス計画及び提供したサービスの評価を行い得るようにすることが重要です。</w:t>
            </w:r>
          </w:p>
        </w:tc>
        <w:tc>
          <w:tcPr>
            <w:tcW w:w="992" w:type="dxa"/>
            <w:tcBorders>
              <w:left w:val="single" w:sz="4" w:space="0" w:color="auto"/>
              <w:right w:val="single" w:sz="4" w:space="0" w:color="auto"/>
            </w:tcBorders>
            <w:tcMar>
              <w:left w:w="28" w:type="dxa"/>
              <w:right w:w="28" w:type="dxa"/>
            </w:tcMar>
          </w:tcPr>
          <w:p w14:paraId="55433F5E"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FE2E35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3C73A4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6A2AB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627A85E" w14:textId="77777777" w:rsidR="005A0409"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サービスの内容には、施設の行事及び日課等も含みます。</w:t>
            </w:r>
          </w:p>
          <w:p w14:paraId="167DC0B1" w14:textId="08E5E24F" w:rsidR="003E328E" w:rsidRPr="005C125D" w:rsidRDefault="003E328E" w:rsidP="005A0409">
            <w:pPr>
              <w:spacing w:line="280" w:lineRule="exact"/>
              <w:ind w:left="100" w:hanging="10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1560EE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0D86B48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563C57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D13EDA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A4A09D9" w14:textId="4D08C2E8" w:rsidR="005A0409" w:rsidRPr="005C125D"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地域密着型施設サービス計画の作成にあたっては、厚生労働省「人生の最終段階における医療・ケアの決定プロセスに関するガイドライン」等を参考にしつつ、本人の意思を尊重した医療・ケアが実施できるよう、多職種が連携し、本人及びその家族と必要な情報の共有等に努め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568C83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FD6901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7C827D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9A1AC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602FE65"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計画担当介護支援専門員は、サービス担当者会議の開催、担当者に対する照会等により、地域密着型施設サービス計画の原案の内容について、担当者から、専門的な見地からの意見を求めていますか。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BE62CF4" w14:textId="6A7F566D" w:rsidR="005A0409" w:rsidRPr="005C125D" w:rsidRDefault="007816F9" w:rsidP="005A0409">
            <w:pPr>
              <w:spacing w:line="300" w:lineRule="exact"/>
              <w:rPr>
                <w:rFonts w:asciiTheme="minorEastAsia" w:hAnsiTheme="minorEastAsia"/>
                <w:szCs w:val="21"/>
              </w:rPr>
            </w:pPr>
            <w:sdt>
              <w:sdtPr>
                <w:rPr>
                  <w:sz w:val="20"/>
                  <w:szCs w:val="20"/>
                </w:rPr>
                <w:id w:val="32101099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8575253" w14:textId="5AB0CB80" w:rsidR="005A0409" w:rsidRPr="005C125D" w:rsidRDefault="007816F9" w:rsidP="005A0409">
            <w:pPr>
              <w:spacing w:line="300" w:lineRule="exact"/>
              <w:rPr>
                <w:rFonts w:asciiTheme="minorEastAsia" w:hAnsiTheme="minorEastAsia"/>
                <w:szCs w:val="21"/>
              </w:rPr>
            </w:pPr>
            <w:sdt>
              <w:sdtPr>
                <w:rPr>
                  <w:sz w:val="20"/>
                  <w:szCs w:val="20"/>
                </w:rPr>
                <w:id w:val="-198453548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8FE112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条例第189条(準用第158条第6項･第7項)</w:t>
            </w:r>
          </w:p>
          <w:p w14:paraId="15E48DD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C230D7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第三の七の５⑽(準用第三の七の４⑸⑥)</w:t>
            </w:r>
          </w:p>
        </w:tc>
      </w:tr>
      <w:tr w:rsidR="005A0409" w:rsidRPr="005C125D" w14:paraId="1B79399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4ADDB3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CBED074"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効果的かつ実現可能な質の高い地域密着型施設サービス計画とするため、サービスの目標を達成するために、具体的なサービスの内容として何ができるかなどについて、サービス担当者会議の開催又は担当者への照会等により、専門的な見地からの意見を求め調整を図ることが重要です。</w:t>
            </w:r>
          </w:p>
        </w:tc>
        <w:tc>
          <w:tcPr>
            <w:tcW w:w="992" w:type="dxa"/>
            <w:tcBorders>
              <w:left w:val="single" w:sz="4" w:space="0" w:color="auto"/>
              <w:right w:val="single" w:sz="4" w:space="0" w:color="auto"/>
            </w:tcBorders>
            <w:tcMar>
              <w:left w:w="28" w:type="dxa"/>
              <w:right w:w="28" w:type="dxa"/>
            </w:tcMar>
          </w:tcPr>
          <w:p w14:paraId="5F4FA9F6"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E38289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DD94D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A3137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E4778DA" w14:textId="76537856"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計画担当介護支援専門員は、入居者の状態を分析し、複数職種間で直接に意見調整を行う必要の有無について十分見極める必要があります。</w:t>
            </w:r>
          </w:p>
        </w:tc>
        <w:tc>
          <w:tcPr>
            <w:tcW w:w="992" w:type="dxa"/>
            <w:tcBorders>
              <w:left w:val="single" w:sz="4" w:space="0" w:color="auto"/>
              <w:right w:val="single" w:sz="4" w:space="0" w:color="auto"/>
            </w:tcBorders>
            <w:tcMar>
              <w:left w:w="28" w:type="dxa"/>
              <w:right w:w="28" w:type="dxa"/>
            </w:tcMar>
          </w:tcPr>
          <w:p w14:paraId="06F41DA3"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E21B2E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818CD7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46E566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AFD8996" w14:textId="407C2409"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担当者とは、医師、生活相談員、介護職員、看護職員、機能訓練指導員及び生活状況等に関係する者を指します。</w:t>
            </w:r>
          </w:p>
        </w:tc>
        <w:tc>
          <w:tcPr>
            <w:tcW w:w="992" w:type="dxa"/>
            <w:tcBorders>
              <w:left w:val="single" w:sz="4" w:space="0" w:color="auto"/>
              <w:right w:val="single" w:sz="4" w:space="0" w:color="auto"/>
            </w:tcBorders>
            <w:tcMar>
              <w:left w:w="28" w:type="dxa"/>
              <w:right w:w="28" w:type="dxa"/>
            </w:tcMar>
          </w:tcPr>
          <w:p w14:paraId="4B942F5C"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EE9BD88" w14:textId="77777777" w:rsidR="005A0409" w:rsidRPr="005C125D" w:rsidRDefault="005A0409" w:rsidP="005A0409">
            <w:pPr>
              <w:jc w:val="left"/>
              <w:rPr>
                <w:rFonts w:asciiTheme="minorEastAsia" w:hAnsiTheme="minorEastAsia"/>
                <w:sz w:val="18"/>
                <w:szCs w:val="18"/>
              </w:rPr>
            </w:pPr>
          </w:p>
        </w:tc>
      </w:tr>
      <w:tr w:rsidR="005A0409" w:rsidRPr="005C125D" w14:paraId="7FCB5370"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8F3DE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445869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ービス担当者会議は、テレビ電話装置等を活用して行うことができます。ただし、利用者又はその家族が参加する場合にあっては、テレビ電話装置等の活用について当該利用者等の同意を得なければなりません。</w:t>
            </w:r>
          </w:p>
          <w:p w14:paraId="0A48AB31" w14:textId="77777777" w:rsidR="005A0409" w:rsidRPr="005C125D" w:rsidRDefault="005A0409" w:rsidP="005A0409">
            <w:pPr>
              <w:spacing w:line="280" w:lineRule="exact"/>
              <w:ind w:leftChars="100" w:left="210" w:firstLineChars="100" w:firstLine="194"/>
              <w:rPr>
                <w:rFonts w:asciiTheme="minorEastAsia" w:hAnsiTheme="minorEastAsia"/>
                <w:spacing w:val="-8"/>
                <w:szCs w:val="21"/>
              </w:rPr>
            </w:pPr>
            <w:r w:rsidRPr="005C125D">
              <w:rPr>
                <w:rFonts w:asciiTheme="minorEastAsia" w:hAnsiTheme="minorEastAsia" w:hint="eastAsia"/>
                <w:spacing w:val="-8"/>
                <w:szCs w:val="21"/>
              </w:rPr>
              <w:t>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0DC3EF5"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3C6813C5" w14:textId="77777777" w:rsidR="005A0409" w:rsidRPr="005C125D" w:rsidRDefault="005A0409" w:rsidP="005A0409">
            <w:pPr>
              <w:jc w:val="left"/>
              <w:rPr>
                <w:rFonts w:asciiTheme="minorEastAsia" w:hAnsiTheme="minorEastAsia"/>
                <w:sz w:val="18"/>
                <w:szCs w:val="18"/>
              </w:rPr>
            </w:pPr>
          </w:p>
        </w:tc>
      </w:tr>
      <w:tr w:rsidR="005A0409" w:rsidRPr="005C125D" w14:paraId="735388AE"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4CFEF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2DD958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計画担当介護支援専門員は、地域密着型施設サービス計画の原案の内容について入居者または家族に対して説明し、文書により入居者の同意を得ていますか。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49BD5EEA" w14:textId="653390A2" w:rsidR="005A0409" w:rsidRPr="005C125D" w:rsidRDefault="007816F9" w:rsidP="005A0409">
            <w:pPr>
              <w:spacing w:line="300" w:lineRule="exact"/>
              <w:rPr>
                <w:rFonts w:asciiTheme="minorEastAsia" w:hAnsiTheme="minorEastAsia"/>
                <w:szCs w:val="21"/>
              </w:rPr>
            </w:pPr>
            <w:sdt>
              <w:sdtPr>
                <w:rPr>
                  <w:sz w:val="20"/>
                  <w:szCs w:val="20"/>
                </w:rPr>
                <w:id w:val="211440406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0EF03D0" w14:textId="51AFC99F" w:rsidR="005A0409" w:rsidRPr="005C125D" w:rsidRDefault="007816F9" w:rsidP="005A0409">
            <w:pPr>
              <w:spacing w:line="280" w:lineRule="exact"/>
              <w:rPr>
                <w:rFonts w:asciiTheme="minorEastAsia" w:hAnsiTheme="minorEastAsia"/>
                <w:szCs w:val="21"/>
              </w:rPr>
            </w:pPr>
            <w:sdt>
              <w:sdtPr>
                <w:rPr>
                  <w:sz w:val="20"/>
                  <w:szCs w:val="20"/>
                </w:rPr>
                <w:id w:val="202504339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C71FD0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条例第189条(準用第158条第8項)</w:t>
            </w:r>
          </w:p>
          <w:p w14:paraId="6C04034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0FEA02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第三の七の５⑽(準用第三の七の４⑸⑦)</w:t>
            </w:r>
          </w:p>
        </w:tc>
      </w:tr>
      <w:tr w:rsidR="005A0409" w:rsidRPr="005C125D" w14:paraId="3A6C2E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6AF6D2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2FC3BD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サービスの内容への入居者の意向の反映の機会を保障するため、地域密着型施設サービス計画は、入居者の希望を尊重して作成されなければなりません。</w:t>
            </w:r>
          </w:p>
        </w:tc>
        <w:tc>
          <w:tcPr>
            <w:tcW w:w="992" w:type="dxa"/>
            <w:tcBorders>
              <w:left w:val="single" w:sz="4" w:space="0" w:color="auto"/>
              <w:right w:val="single" w:sz="4" w:space="0" w:color="auto"/>
            </w:tcBorders>
            <w:tcMar>
              <w:left w:w="28" w:type="dxa"/>
              <w:right w:w="28" w:type="dxa"/>
            </w:tcMar>
          </w:tcPr>
          <w:p w14:paraId="518FFDB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C06580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55DAAE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33A3D4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C4DDB2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説明及び同意を要する地域密着型施設サービス計画の原案とは、いわゆる施設サービス計画書の第１表及び第２表に相当するものを指します。</w:t>
            </w:r>
          </w:p>
        </w:tc>
        <w:tc>
          <w:tcPr>
            <w:tcW w:w="992" w:type="dxa"/>
            <w:tcBorders>
              <w:left w:val="single" w:sz="4" w:space="0" w:color="auto"/>
              <w:right w:val="single" w:sz="4" w:space="0" w:color="auto"/>
            </w:tcBorders>
            <w:tcMar>
              <w:left w:w="28" w:type="dxa"/>
              <w:right w:w="28" w:type="dxa"/>
            </w:tcMar>
          </w:tcPr>
          <w:p w14:paraId="61DD6BD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7FF16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22C80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7244A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BBF6666" w14:textId="72A208E0"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必要に応じて入居者の家族に対しても説明を行い同意を得ることが望ましいです。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68C81A5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A759C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688E40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6"/>
        </w:trPr>
        <w:tc>
          <w:tcPr>
            <w:tcW w:w="1559" w:type="dxa"/>
            <w:vMerge w:val="restart"/>
            <w:tcBorders>
              <w:left w:val="single" w:sz="4" w:space="0" w:color="auto"/>
              <w:right w:val="single" w:sz="4" w:space="0" w:color="auto"/>
            </w:tcBorders>
            <w:shd w:val="clear" w:color="auto" w:fill="auto"/>
          </w:tcPr>
          <w:p w14:paraId="704DCB0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3732296"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計画担当介護支援専門員は、地域密着型施設サービス計画を作成した際には、遅滞なく入居者に交付していますか。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302BA52" w14:textId="0AB15FDE" w:rsidR="005A0409" w:rsidRPr="005C125D" w:rsidRDefault="007816F9" w:rsidP="005A0409">
            <w:pPr>
              <w:spacing w:line="300" w:lineRule="exact"/>
              <w:rPr>
                <w:rFonts w:asciiTheme="minorEastAsia" w:hAnsiTheme="minorEastAsia"/>
                <w:szCs w:val="21"/>
              </w:rPr>
            </w:pPr>
            <w:sdt>
              <w:sdtPr>
                <w:rPr>
                  <w:sz w:val="20"/>
                  <w:szCs w:val="20"/>
                </w:rPr>
                <w:id w:val="-168651580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AB2AFEF" w14:textId="200EB7A4" w:rsidR="005A0409" w:rsidRPr="005C125D" w:rsidRDefault="007816F9" w:rsidP="005A0409">
            <w:pPr>
              <w:spacing w:line="280" w:lineRule="exact"/>
              <w:rPr>
                <w:rFonts w:asciiTheme="minorEastAsia" w:hAnsiTheme="minorEastAsia"/>
                <w:szCs w:val="21"/>
              </w:rPr>
            </w:pPr>
            <w:sdt>
              <w:sdtPr>
                <w:rPr>
                  <w:sz w:val="20"/>
                  <w:szCs w:val="20"/>
                </w:rPr>
                <w:id w:val="-100327221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4143CFC"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条例第189条(準用第158条第9項)</w:t>
            </w:r>
          </w:p>
          <w:p w14:paraId="4774959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5E9BC06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第三の七の５⑽(準用第三の七の４⑸⑧)</w:t>
            </w:r>
          </w:p>
          <w:p w14:paraId="18314DF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条例第176条</w:t>
            </w:r>
          </w:p>
        </w:tc>
      </w:tr>
      <w:tr w:rsidR="005A0409" w:rsidRPr="005C125D" w14:paraId="28C0DD5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CA1D96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81F43D4"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交付した地域密着型施設サービス計画は、５年間保存してください。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279E0F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8B7A85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64A8C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9F7B84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F666B8A"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pacing w:val="-4"/>
                <w:szCs w:val="21"/>
              </w:rPr>
              <w:t>計画担当介護支援専門員は、地域密着型施設サービス計画の作成後、モニタリング（実施状況の把握）を行い、必要に応じて地域密着型施設サービス計画の変更を行っていますか。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73879DB" w14:textId="4B534010" w:rsidR="005A0409" w:rsidRPr="005C125D" w:rsidRDefault="007816F9" w:rsidP="005A0409">
            <w:pPr>
              <w:spacing w:line="300" w:lineRule="exact"/>
              <w:rPr>
                <w:rFonts w:asciiTheme="minorEastAsia" w:hAnsiTheme="minorEastAsia"/>
                <w:szCs w:val="21"/>
              </w:rPr>
            </w:pPr>
            <w:sdt>
              <w:sdtPr>
                <w:rPr>
                  <w:sz w:val="20"/>
                  <w:szCs w:val="20"/>
                </w:rPr>
                <w:id w:val="155104309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CA78F9C" w14:textId="7968851D" w:rsidR="005A0409" w:rsidRPr="005C125D" w:rsidRDefault="007816F9" w:rsidP="005A0409">
            <w:pPr>
              <w:spacing w:line="280" w:lineRule="exact"/>
              <w:rPr>
                <w:rFonts w:asciiTheme="minorEastAsia" w:hAnsiTheme="minorEastAsia"/>
                <w:szCs w:val="21"/>
              </w:rPr>
            </w:pPr>
            <w:sdt>
              <w:sdtPr>
                <w:rPr>
                  <w:sz w:val="20"/>
                  <w:szCs w:val="20"/>
                </w:rPr>
                <w:id w:val="13329970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33D57B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条例第189条(準用第158条第10項)</w:t>
            </w:r>
          </w:p>
          <w:p w14:paraId="135A239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04149FF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第三の七の５⑽(準用第三の七の４⑸⑨)</w:t>
            </w:r>
          </w:p>
        </w:tc>
      </w:tr>
      <w:tr w:rsidR="005A0409" w:rsidRPr="005C125D" w14:paraId="5AFA45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50EDAB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5E86E8C" w14:textId="77777777" w:rsidR="005A0409" w:rsidRPr="005C125D"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計画担当介護支援専門員は、入居者の解決すべき課題の変化に留意することが重要です。</w:t>
            </w:r>
          </w:p>
        </w:tc>
        <w:tc>
          <w:tcPr>
            <w:tcW w:w="992" w:type="dxa"/>
            <w:tcBorders>
              <w:left w:val="single" w:sz="4" w:space="0" w:color="auto"/>
              <w:right w:val="single" w:sz="4" w:space="0" w:color="auto"/>
            </w:tcBorders>
            <w:tcMar>
              <w:left w:w="28" w:type="dxa"/>
              <w:right w:w="28" w:type="dxa"/>
            </w:tcMar>
          </w:tcPr>
          <w:p w14:paraId="70E5DE2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D89652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A3DAE3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E59C79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54A45DD" w14:textId="77777777" w:rsidR="005A0409" w:rsidRPr="005C125D"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地域密着型施設サービス計画の作成後においても、入居者および家族並びに他のサービス担当者と継続して連絡調整を行ってください。</w:t>
            </w:r>
          </w:p>
        </w:tc>
        <w:tc>
          <w:tcPr>
            <w:tcW w:w="992" w:type="dxa"/>
            <w:tcBorders>
              <w:left w:val="single" w:sz="4" w:space="0" w:color="auto"/>
              <w:right w:val="single" w:sz="4" w:space="0" w:color="auto"/>
            </w:tcBorders>
            <w:tcMar>
              <w:left w:w="28" w:type="dxa"/>
              <w:right w:w="28" w:type="dxa"/>
            </w:tcMar>
          </w:tcPr>
          <w:p w14:paraId="6D672BF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A0E862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D5A931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B51F76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28C3E4D" w14:textId="77777777" w:rsidR="005A0409" w:rsidRPr="005C125D"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入居者の解決すべき課題の変化は、入居者に直接サービスを提供する他のサービス担当者により把握されることも多いことから、計画担当介護支援専門員は、他のサービス担当者と緊密な連携を図り、入居者の解決すべき課題の変化が認められる場合には、円滑に連絡が行われる体制の整備に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293EBF6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741AB6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FC11A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C8F9E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727B6A9"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ＭＳ ゴシック" w:hint="eastAsia"/>
                <w:b/>
                <w:spacing w:val="-8"/>
                <w:szCs w:val="21"/>
              </w:rPr>
              <w:t>計画担当介護支援専門員は、モニタリングに当たっては、入居者および家族並びに担当者との連絡を継続的に行うこととし、特段の事情のない限り、次に定めるところにより行っていますか。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9973D98" w14:textId="7DA0FBAE" w:rsidR="005A0409" w:rsidRPr="005C125D" w:rsidRDefault="007816F9" w:rsidP="005A0409">
            <w:pPr>
              <w:spacing w:line="300" w:lineRule="exact"/>
              <w:rPr>
                <w:rFonts w:asciiTheme="minorEastAsia" w:hAnsiTheme="minorEastAsia"/>
                <w:szCs w:val="21"/>
              </w:rPr>
            </w:pPr>
            <w:sdt>
              <w:sdtPr>
                <w:rPr>
                  <w:sz w:val="20"/>
                  <w:szCs w:val="20"/>
                </w:rPr>
                <w:id w:val="-115313984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A22E601" w14:textId="29044601" w:rsidR="005A0409" w:rsidRPr="005C125D" w:rsidRDefault="007816F9" w:rsidP="005A0409">
            <w:pPr>
              <w:spacing w:line="280" w:lineRule="exact"/>
              <w:rPr>
                <w:rFonts w:asciiTheme="minorEastAsia" w:hAnsiTheme="minorEastAsia"/>
                <w:szCs w:val="21"/>
              </w:rPr>
            </w:pPr>
            <w:sdt>
              <w:sdtPr>
                <w:rPr>
                  <w:sz w:val="20"/>
                  <w:szCs w:val="20"/>
                </w:rPr>
                <w:id w:val="-7582708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7DEA2E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条例第189条(準用第158条第11項)</w:t>
            </w:r>
          </w:p>
          <w:p w14:paraId="131B8ED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344C18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第三の七の５⑽(準用第三の七の４⑸⑩)</w:t>
            </w:r>
          </w:p>
        </w:tc>
      </w:tr>
      <w:tr w:rsidR="005A0409" w:rsidRPr="005C125D" w14:paraId="7939D3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2584F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06BED53" w14:textId="77777777" w:rsidR="005A0409" w:rsidRPr="005C125D" w:rsidRDefault="005A0409" w:rsidP="005A0409">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ア　定期的に入居者に面接すること。</w:t>
            </w:r>
          </w:p>
        </w:tc>
        <w:tc>
          <w:tcPr>
            <w:tcW w:w="992" w:type="dxa"/>
            <w:tcBorders>
              <w:left w:val="single" w:sz="4" w:space="0" w:color="auto"/>
              <w:right w:val="single" w:sz="4" w:space="0" w:color="auto"/>
            </w:tcBorders>
            <w:tcMar>
              <w:left w:w="28" w:type="dxa"/>
              <w:right w:w="28" w:type="dxa"/>
            </w:tcMar>
          </w:tcPr>
          <w:p w14:paraId="177C55F5"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7FA5273" w14:textId="77777777" w:rsidR="005A0409" w:rsidRPr="005C125D" w:rsidRDefault="005A0409" w:rsidP="005A0409">
            <w:pPr>
              <w:jc w:val="left"/>
              <w:rPr>
                <w:rFonts w:asciiTheme="minorEastAsia" w:hAnsiTheme="minorEastAsia"/>
                <w:sz w:val="18"/>
                <w:szCs w:val="18"/>
              </w:rPr>
            </w:pPr>
          </w:p>
        </w:tc>
      </w:tr>
      <w:tr w:rsidR="005A0409" w:rsidRPr="005C125D" w14:paraId="58A1C60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A6D174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622F003" w14:textId="77777777" w:rsidR="005A0409" w:rsidRPr="005C125D" w:rsidRDefault="005A0409" w:rsidP="005A0409">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イ　定期的にモニタリングの結果を記録すること。</w:t>
            </w:r>
          </w:p>
        </w:tc>
        <w:tc>
          <w:tcPr>
            <w:tcW w:w="992" w:type="dxa"/>
            <w:tcBorders>
              <w:left w:val="single" w:sz="4" w:space="0" w:color="auto"/>
              <w:right w:val="single" w:sz="4" w:space="0" w:color="auto"/>
            </w:tcBorders>
            <w:tcMar>
              <w:left w:w="28" w:type="dxa"/>
              <w:right w:w="28" w:type="dxa"/>
            </w:tcMar>
          </w:tcPr>
          <w:p w14:paraId="055E682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1CF4BF6" w14:textId="77777777" w:rsidR="005A0409" w:rsidRPr="005C125D" w:rsidRDefault="005A0409" w:rsidP="005A0409">
            <w:pPr>
              <w:jc w:val="left"/>
              <w:rPr>
                <w:rFonts w:asciiTheme="minorEastAsia" w:hAnsiTheme="minorEastAsia"/>
                <w:sz w:val="18"/>
                <w:szCs w:val="18"/>
              </w:rPr>
            </w:pPr>
          </w:p>
        </w:tc>
      </w:tr>
      <w:tr w:rsidR="005A0409" w:rsidRPr="005C125D" w14:paraId="5047C3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36D41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F7305CB"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「定期的に」の頻度については、入居者の心身の状況等に応じて適切に判断してください。</w:t>
            </w:r>
          </w:p>
        </w:tc>
        <w:tc>
          <w:tcPr>
            <w:tcW w:w="992" w:type="dxa"/>
            <w:tcBorders>
              <w:left w:val="single" w:sz="4" w:space="0" w:color="auto"/>
              <w:right w:val="single" w:sz="4" w:space="0" w:color="auto"/>
            </w:tcBorders>
            <w:tcMar>
              <w:left w:w="28" w:type="dxa"/>
              <w:right w:w="28" w:type="dxa"/>
            </w:tcMar>
          </w:tcPr>
          <w:p w14:paraId="3AB20042"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59C0B0B4" w14:textId="77777777" w:rsidR="005A0409" w:rsidRPr="005C125D" w:rsidRDefault="005A0409" w:rsidP="005A0409">
            <w:pPr>
              <w:jc w:val="left"/>
              <w:rPr>
                <w:rFonts w:asciiTheme="minorEastAsia" w:hAnsiTheme="minorEastAsia"/>
                <w:sz w:val="18"/>
                <w:szCs w:val="18"/>
              </w:rPr>
            </w:pPr>
          </w:p>
        </w:tc>
      </w:tr>
      <w:tr w:rsidR="005A0409" w:rsidRPr="005C125D" w14:paraId="7E8B708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C19801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9546533" w14:textId="77777777" w:rsidR="005A0409" w:rsidRPr="005C125D"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特段の事情とは、入居者の事情により、入居者に面接することができない場合を主として指すものであり、計画担当介護支援専門員に起因する事情は含まれません。</w:t>
            </w:r>
          </w:p>
        </w:tc>
        <w:tc>
          <w:tcPr>
            <w:tcW w:w="992" w:type="dxa"/>
            <w:tcBorders>
              <w:left w:val="single" w:sz="4" w:space="0" w:color="auto"/>
              <w:right w:val="single" w:sz="4" w:space="0" w:color="auto"/>
            </w:tcBorders>
            <w:tcMar>
              <w:left w:w="28" w:type="dxa"/>
              <w:right w:w="28" w:type="dxa"/>
            </w:tcMar>
          </w:tcPr>
          <w:p w14:paraId="25BB23D4"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75A4EBD" w14:textId="77777777" w:rsidR="005A0409" w:rsidRPr="005C125D" w:rsidRDefault="005A0409" w:rsidP="005A0409">
            <w:pPr>
              <w:jc w:val="left"/>
              <w:rPr>
                <w:rFonts w:asciiTheme="minorEastAsia" w:hAnsiTheme="minorEastAsia"/>
                <w:sz w:val="18"/>
                <w:szCs w:val="18"/>
              </w:rPr>
            </w:pPr>
          </w:p>
        </w:tc>
      </w:tr>
      <w:tr w:rsidR="005A0409" w:rsidRPr="005C125D" w14:paraId="5213AC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68593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C5C8183" w14:textId="77777777" w:rsidR="005A0409" w:rsidRDefault="005A0409" w:rsidP="005A0409">
            <w:pPr>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特段の事情がある場合については、その具体的な内容を記録しておくことが必要です。</w:t>
            </w:r>
          </w:p>
          <w:p w14:paraId="2C333DC4" w14:textId="292505CE" w:rsidR="00A1042E" w:rsidRPr="005C125D" w:rsidRDefault="00A1042E" w:rsidP="005A0409">
            <w:pPr>
              <w:spacing w:line="26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44D5572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477E446C" w14:textId="77777777" w:rsidR="005A0409" w:rsidRPr="005C125D" w:rsidRDefault="005A0409" w:rsidP="005A0409">
            <w:pPr>
              <w:jc w:val="left"/>
              <w:rPr>
                <w:rFonts w:asciiTheme="minorEastAsia" w:hAnsiTheme="minorEastAsia"/>
                <w:sz w:val="18"/>
                <w:szCs w:val="18"/>
              </w:rPr>
            </w:pPr>
          </w:p>
        </w:tc>
      </w:tr>
      <w:tr w:rsidR="005A0409" w:rsidRPr="005C125D" w14:paraId="612B8CA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C8506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AC1CA2D" w14:textId="525B2C55"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ＭＳ ゴシック" w:hint="eastAsia"/>
                <w:b/>
                <w:szCs w:val="21"/>
              </w:rPr>
              <w:t>計画担当介護支援専門員は、次に掲げる場合においては、サービス担当者会議の開催、担当者に対する照会等により、地域密着型施設サービス計画の変更の必要性について、担当者から、専門的な見地からの意見を求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775E7C1" w14:textId="06EE20FA" w:rsidR="005A0409" w:rsidRPr="005C125D" w:rsidRDefault="007816F9" w:rsidP="005A0409">
            <w:pPr>
              <w:spacing w:line="300" w:lineRule="exact"/>
              <w:rPr>
                <w:rFonts w:asciiTheme="minorEastAsia" w:hAnsiTheme="minorEastAsia"/>
                <w:szCs w:val="21"/>
              </w:rPr>
            </w:pPr>
            <w:sdt>
              <w:sdtPr>
                <w:rPr>
                  <w:sz w:val="20"/>
                  <w:szCs w:val="20"/>
                </w:rPr>
                <w:id w:val="-96982033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148B4EC" w14:textId="3B1EC32C" w:rsidR="005A0409" w:rsidRPr="005C125D" w:rsidRDefault="007816F9" w:rsidP="005A0409">
            <w:pPr>
              <w:spacing w:line="280" w:lineRule="exact"/>
              <w:rPr>
                <w:rFonts w:asciiTheme="minorEastAsia" w:hAnsiTheme="minorEastAsia"/>
                <w:szCs w:val="21"/>
              </w:rPr>
            </w:pPr>
            <w:sdt>
              <w:sdtPr>
                <w:rPr>
                  <w:sz w:val="20"/>
                  <w:szCs w:val="20"/>
                </w:rPr>
                <w:id w:val="182184672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1D51AB7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条例第189条(準用第158条第12項)</w:t>
            </w:r>
          </w:p>
        </w:tc>
      </w:tr>
      <w:tr w:rsidR="005A0409" w:rsidRPr="005C125D" w14:paraId="3BC0CA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EBFEB1C"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3AB8876" w14:textId="77777777" w:rsidR="005A0409" w:rsidRPr="005C125D" w:rsidRDefault="005A0409" w:rsidP="005A0409">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ア　入居者が要介護更新認定を受けた場合</w:t>
            </w:r>
          </w:p>
        </w:tc>
        <w:tc>
          <w:tcPr>
            <w:tcW w:w="992" w:type="dxa"/>
            <w:tcBorders>
              <w:left w:val="single" w:sz="4" w:space="0" w:color="auto"/>
              <w:right w:val="single" w:sz="4" w:space="0" w:color="auto"/>
            </w:tcBorders>
            <w:tcMar>
              <w:left w:w="28" w:type="dxa"/>
              <w:right w:w="28" w:type="dxa"/>
            </w:tcMar>
          </w:tcPr>
          <w:p w14:paraId="669ED0E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5C2584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D6C373A"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E1F813C"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49ADD0E2" w14:textId="77777777" w:rsidR="005A0409" w:rsidRPr="005C125D" w:rsidRDefault="005A0409" w:rsidP="005A0409">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イ　入居者が要介護状態区分の変更の認定を受けた場合</w:t>
            </w:r>
          </w:p>
        </w:tc>
        <w:tc>
          <w:tcPr>
            <w:tcW w:w="992" w:type="dxa"/>
            <w:tcBorders>
              <w:left w:val="single" w:sz="4" w:space="0" w:color="auto"/>
              <w:bottom w:val="single" w:sz="4" w:space="0" w:color="auto"/>
              <w:right w:val="single" w:sz="4" w:space="0" w:color="auto"/>
            </w:tcBorders>
            <w:tcMar>
              <w:left w:w="28" w:type="dxa"/>
              <w:right w:w="28" w:type="dxa"/>
            </w:tcMar>
          </w:tcPr>
          <w:p w14:paraId="2C335222"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47E2A8A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B29417F"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1B8F86E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EC6D0FB" w14:textId="77777777" w:rsidR="005A0409" w:rsidRDefault="005A0409" w:rsidP="005A0409">
            <w:pPr>
              <w:spacing w:line="280" w:lineRule="exact"/>
              <w:ind w:left="210" w:hangingChars="100" w:hanging="210"/>
              <w:rPr>
                <w:rFonts w:ascii="ＭＳ ゴシック" w:eastAsia="ＭＳ ゴシック" w:hAnsi="ＭＳ ゴシック"/>
                <w:b/>
                <w:szCs w:val="21"/>
              </w:rPr>
            </w:pPr>
            <w:r w:rsidRPr="005C125D">
              <w:rPr>
                <w:rFonts w:asciiTheme="minorEastAsia" w:hAnsiTheme="minorEastAsia" w:hint="eastAsia"/>
                <w:szCs w:val="21"/>
              </w:rPr>
              <w:t xml:space="preserve">⑫　</w:t>
            </w:r>
            <w:r w:rsidRPr="005C125D">
              <w:rPr>
                <w:rFonts w:ascii="ＭＳ ゴシック" w:eastAsia="ＭＳ ゴシック" w:hAnsi="ＭＳ ゴシック" w:hint="eastAsia"/>
                <w:b/>
                <w:szCs w:val="21"/>
              </w:rPr>
              <w:t>地域密着型施設サービス計画を変更する場合においても、②～⑧の一連の業務を行っていますか。</w:t>
            </w:r>
          </w:p>
          <w:p w14:paraId="6C366BA2" w14:textId="4BB44BA5"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7ECC1664" w14:textId="7E019B54" w:rsidR="005A0409" w:rsidRPr="005C125D" w:rsidRDefault="007816F9" w:rsidP="005A0409">
            <w:pPr>
              <w:spacing w:line="300" w:lineRule="exact"/>
              <w:rPr>
                <w:rFonts w:asciiTheme="minorEastAsia" w:hAnsiTheme="minorEastAsia"/>
                <w:szCs w:val="21"/>
              </w:rPr>
            </w:pPr>
            <w:sdt>
              <w:sdtPr>
                <w:rPr>
                  <w:sz w:val="20"/>
                  <w:szCs w:val="20"/>
                </w:rPr>
                <w:id w:val="-85927231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7683F3EF" w14:textId="5ECEF121" w:rsidR="005A0409" w:rsidRPr="005C125D" w:rsidRDefault="007816F9" w:rsidP="005A0409">
            <w:pPr>
              <w:spacing w:line="280" w:lineRule="exact"/>
              <w:rPr>
                <w:rFonts w:asciiTheme="minorEastAsia" w:hAnsiTheme="minorEastAsia"/>
                <w:szCs w:val="21"/>
              </w:rPr>
            </w:pPr>
            <w:sdt>
              <w:sdtPr>
                <w:rPr>
                  <w:sz w:val="20"/>
                  <w:szCs w:val="20"/>
                </w:rPr>
                <w:id w:val="148504277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F32108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条例第189条(準用第158条第13項)</w:t>
            </w:r>
          </w:p>
          <w:p w14:paraId="7EB1233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CA1182C"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第三の七の５⑽(準用第三の七の４⑸⑪)</w:t>
            </w:r>
          </w:p>
        </w:tc>
      </w:tr>
      <w:tr w:rsidR="005A0409" w:rsidRPr="005C125D" w14:paraId="7406C93D" w14:textId="77777777" w:rsidTr="00C67E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8C2AC8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F61BFEF"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入居者の希望による軽微な変更を行う場合には、この必要はありません。</w:t>
            </w:r>
          </w:p>
        </w:tc>
        <w:tc>
          <w:tcPr>
            <w:tcW w:w="992" w:type="dxa"/>
            <w:tcBorders>
              <w:left w:val="single" w:sz="4" w:space="0" w:color="auto"/>
              <w:right w:val="single" w:sz="4" w:space="0" w:color="auto"/>
            </w:tcBorders>
            <w:tcMar>
              <w:left w:w="28" w:type="dxa"/>
              <w:right w:w="28" w:type="dxa"/>
            </w:tcMar>
          </w:tcPr>
          <w:p w14:paraId="440D2EA2"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8C2CB8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82AF88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363292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E2E06D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この場合においても、計画担当介護支援専門員が、入居者の解決すべき課題の変化に留意することが重要です。</w:t>
            </w:r>
          </w:p>
        </w:tc>
        <w:tc>
          <w:tcPr>
            <w:tcW w:w="992" w:type="dxa"/>
            <w:tcBorders>
              <w:left w:val="single" w:sz="4" w:space="0" w:color="auto"/>
              <w:bottom w:val="single" w:sz="4" w:space="0" w:color="auto"/>
              <w:right w:val="single" w:sz="4" w:space="0" w:color="auto"/>
            </w:tcBorders>
            <w:tcMar>
              <w:left w:w="28" w:type="dxa"/>
              <w:right w:w="28" w:type="dxa"/>
            </w:tcMar>
          </w:tcPr>
          <w:p w14:paraId="56C9723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92FC1D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994E36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ED775C3" w14:textId="0A3A8DD7" w:rsidR="005A0409"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4</w:t>
            </w:r>
          </w:p>
          <w:p w14:paraId="738CC361" w14:textId="191AA923"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介護</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A3061D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ＭＳ ゴシック" w:hint="eastAsia"/>
                <w:b/>
                <w:spacing w:val="-4"/>
                <w:szCs w:val="21"/>
              </w:rPr>
              <w:t>介護は、各ユニットにおいて入居者が相互に社会的関係を築き、自律的な日常生活を営むことを支援するよう、入居者の心身の状況等に応じ、適切な技術をもって行われていますか。</w:t>
            </w:r>
          </w:p>
        </w:tc>
        <w:tc>
          <w:tcPr>
            <w:tcW w:w="992" w:type="dxa"/>
            <w:tcBorders>
              <w:top w:val="single" w:sz="4" w:space="0" w:color="auto"/>
              <w:left w:val="single" w:sz="4" w:space="0" w:color="auto"/>
              <w:right w:val="single" w:sz="4" w:space="0" w:color="auto"/>
            </w:tcBorders>
            <w:tcMar>
              <w:left w:w="28" w:type="dxa"/>
              <w:right w:w="28" w:type="dxa"/>
            </w:tcMar>
          </w:tcPr>
          <w:p w14:paraId="2D273E6B" w14:textId="58678A3E" w:rsidR="005A0409" w:rsidRPr="005C125D" w:rsidRDefault="007816F9" w:rsidP="005A0409">
            <w:pPr>
              <w:spacing w:line="300" w:lineRule="exact"/>
              <w:rPr>
                <w:rFonts w:asciiTheme="minorEastAsia" w:hAnsiTheme="minorEastAsia"/>
                <w:szCs w:val="21"/>
              </w:rPr>
            </w:pPr>
            <w:sdt>
              <w:sdtPr>
                <w:rPr>
                  <w:sz w:val="20"/>
                  <w:szCs w:val="20"/>
                </w:rPr>
                <w:id w:val="171067730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5924E56" w14:textId="383A3032" w:rsidR="005A0409" w:rsidRPr="005C125D" w:rsidRDefault="007816F9" w:rsidP="005A0409">
            <w:pPr>
              <w:spacing w:line="280" w:lineRule="exact"/>
              <w:rPr>
                <w:rFonts w:asciiTheme="minorEastAsia" w:hAnsiTheme="minorEastAsia"/>
                <w:szCs w:val="21"/>
              </w:rPr>
            </w:pPr>
            <w:sdt>
              <w:sdtPr>
                <w:rPr>
                  <w:sz w:val="20"/>
                  <w:szCs w:val="20"/>
                </w:rPr>
                <w:id w:val="-174355318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8D40D4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条例第183条第１項</w:t>
            </w:r>
          </w:p>
          <w:p w14:paraId="2A0F884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0EB2FC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第三の七の５⑸①</w:t>
            </w:r>
          </w:p>
        </w:tc>
      </w:tr>
      <w:tr w:rsidR="005A0409" w:rsidRPr="005C125D" w14:paraId="1326C81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E48E6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8A9F384" w14:textId="77777777" w:rsidR="005A0409" w:rsidRDefault="005A0409" w:rsidP="005A0409">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指定地域密着型介護老人福祉施設入所者生活介護の取扱方針を受けた適切な技術をもって介護を行わなければなりません。</w:t>
            </w:r>
          </w:p>
          <w:p w14:paraId="2E38EBA7" w14:textId="73449235"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58B5297A"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90515E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E66E9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D6ED8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D631F59"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自律的な日常生活を営むことを支援するという点では、入居者の日常生活上の活動への援助が過剰なものとなることのないよう留意する必要があります。</w:t>
            </w:r>
          </w:p>
        </w:tc>
        <w:tc>
          <w:tcPr>
            <w:tcW w:w="992" w:type="dxa"/>
            <w:tcBorders>
              <w:left w:val="single" w:sz="4" w:space="0" w:color="auto"/>
              <w:right w:val="single" w:sz="4" w:space="0" w:color="auto"/>
            </w:tcBorders>
            <w:tcMar>
              <w:left w:w="28" w:type="dxa"/>
              <w:right w:w="28" w:type="dxa"/>
            </w:tcMar>
          </w:tcPr>
          <w:p w14:paraId="1EB661D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5D52E8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C5C1F5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D1F7C9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87D654B" w14:textId="4EC27A4F"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相互に社会的関係を築くことを支援するという点では、単に入居者が家事の中で役割を持つことを支援するにとどまらず、例えば、入居者相互の間で、頼り、頼られるといった精神面での役割が生まれることを支援することにも留意す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2DA3EDA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4DFE4E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46864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2C499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F10FE86"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入居者の日常生活における家事を、入居者が、その心身の状況等に応じて、それぞれの役割を持って行うよう適切に支援していますか。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A014980" w14:textId="25C2F80C" w:rsidR="005A0409" w:rsidRPr="005C125D" w:rsidRDefault="007816F9" w:rsidP="005A0409">
            <w:pPr>
              <w:spacing w:line="300" w:lineRule="exact"/>
              <w:rPr>
                <w:rFonts w:asciiTheme="minorEastAsia" w:hAnsiTheme="minorEastAsia"/>
                <w:szCs w:val="21"/>
              </w:rPr>
            </w:pPr>
            <w:sdt>
              <w:sdtPr>
                <w:rPr>
                  <w:sz w:val="20"/>
                  <w:szCs w:val="20"/>
                </w:rPr>
                <w:id w:val="-3674622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E6D7FC8" w14:textId="26B4F779" w:rsidR="005A0409" w:rsidRPr="005C125D" w:rsidRDefault="007816F9" w:rsidP="005A0409">
            <w:pPr>
              <w:spacing w:line="280" w:lineRule="exact"/>
              <w:rPr>
                <w:rFonts w:asciiTheme="minorEastAsia" w:hAnsiTheme="minorEastAsia"/>
                <w:szCs w:val="21"/>
              </w:rPr>
            </w:pPr>
            <w:sdt>
              <w:sdtPr>
                <w:rPr>
                  <w:sz w:val="20"/>
                  <w:szCs w:val="20"/>
                </w:rPr>
                <w:id w:val="29426650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9CBCBB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条例第183条第２項</w:t>
            </w:r>
          </w:p>
          <w:p w14:paraId="3A51E2F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27D419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第三の七の５⑸②</w:t>
            </w:r>
          </w:p>
          <w:p w14:paraId="4A4A6DF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AE2703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E9698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C822F3E"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「日常生活における家事」には、食事の簡単な下準備や配膳、後片付け、清掃やごみ出しなど、多様なものが考えられます。</w:t>
            </w:r>
          </w:p>
        </w:tc>
        <w:tc>
          <w:tcPr>
            <w:tcW w:w="992" w:type="dxa"/>
            <w:tcBorders>
              <w:left w:val="single" w:sz="4" w:space="0" w:color="auto"/>
              <w:bottom w:val="single" w:sz="4" w:space="0" w:color="auto"/>
              <w:right w:val="single" w:sz="4" w:space="0" w:color="auto"/>
            </w:tcBorders>
            <w:tcMar>
              <w:left w:w="28" w:type="dxa"/>
              <w:right w:w="28" w:type="dxa"/>
            </w:tcMar>
          </w:tcPr>
          <w:p w14:paraId="695B372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B5F1CD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C7139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F807F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556264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ＭＳ ゴシック" w:hint="eastAsia"/>
                <w:b/>
                <w:szCs w:val="21"/>
              </w:rPr>
              <w:t>入居者が身体の清潔を維持し、精神的に快適な生活を営むことができるよう、適切な方法により、入居者に入浴の機会を提供していますか。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5068D2B" w14:textId="617BA6AE" w:rsidR="005A0409" w:rsidRPr="005C125D" w:rsidRDefault="007816F9" w:rsidP="005A0409">
            <w:pPr>
              <w:spacing w:line="300" w:lineRule="exact"/>
              <w:rPr>
                <w:rFonts w:asciiTheme="minorEastAsia" w:hAnsiTheme="minorEastAsia"/>
                <w:szCs w:val="21"/>
              </w:rPr>
            </w:pPr>
            <w:sdt>
              <w:sdtPr>
                <w:rPr>
                  <w:sz w:val="20"/>
                  <w:szCs w:val="20"/>
                </w:rPr>
                <w:id w:val="-17820229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7626046" w14:textId="02AE693D" w:rsidR="005A0409" w:rsidRPr="005C125D" w:rsidRDefault="007816F9" w:rsidP="005A0409">
            <w:pPr>
              <w:spacing w:line="280" w:lineRule="exact"/>
              <w:rPr>
                <w:rFonts w:asciiTheme="minorEastAsia" w:hAnsiTheme="minorEastAsia"/>
                <w:szCs w:val="21"/>
              </w:rPr>
            </w:pPr>
            <w:sdt>
              <w:sdtPr>
                <w:rPr>
                  <w:sz w:val="20"/>
                  <w:szCs w:val="20"/>
                </w:rPr>
                <w:id w:val="-211350759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414130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条例第183条第３項</w:t>
            </w:r>
          </w:p>
          <w:p w14:paraId="7129E254" w14:textId="77777777" w:rsidR="005A0409" w:rsidRPr="005C125D" w:rsidRDefault="005A0409" w:rsidP="005A0409">
            <w:pPr>
              <w:spacing w:line="240" w:lineRule="exact"/>
              <w:jc w:val="left"/>
              <w:rPr>
                <w:rFonts w:asciiTheme="minorEastAsia" w:hAnsiTheme="minorEastAsia"/>
                <w:sz w:val="18"/>
                <w:szCs w:val="18"/>
              </w:rPr>
            </w:pPr>
          </w:p>
          <w:p w14:paraId="6EDCAFF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61号条例</w:t>
            </w:r>
          </w:p>
          <w:p w14:paraId="235795E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第51条第3項</w:t>
            </w:r>
          </w:p>
          <w:p w14:paraId="721DE26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F8296E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第三の七の５⑸③</w:t>
            </w:r>
          </w:p>
          <w:p w14:paraId="4FE4ED5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2C3E9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05"/>
        </w:trPr>
        <w:tc>
          <w:tcPr>
            <w:tcW w:w="1559" w:type="dxa"/>
            <w:tcBorders>
              <w:left w:val="single" w:sz="4" w:space="0" w:color="auto"/>
              <w:right w:val="single" w:sz="4" w:space="0" w:color="auto"/>
            </w:tcBorders>
            <w:shd w:val="clear" w:color="auto" w:fill="auto"/>
          </w:tcPr>
          <w:p w14:paraId="3EC842D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3B82039"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やむを得ない場合には、清しきを行うことをもって入浴の機会の提供に代えることができます。</w:t>
            </w:r>
          </w:p>
        </w:tc>
        <w:tc>
          <w:tcPr>
            <w:tcW w:w="992" w:type="dxa"/>
            <w:tcBorders>
              <w:left w:val="single" w:sz="4" w:space="0" w:color="auto"/>
              <w:right w:val="single" w:sz="4" w:space="0" w:color="auto"/>
            </w:tcBorders>
            <w:tcMar>
              <w:left w:w="28" w:type="dxa"/>
              <w:right w:w="28" w:type="dxa"/>
            </w:tcMar>
          </w:tcPr>
          <w:p w14:paraId="69B8EB71"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762D4BD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0CFFA2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4"/>
        </w:trPr>
        <w:tc>
          <w:tcPr>
            <w:tcW w:w="1559" w:type="dxa"/>
            <w:tcBorders>
              <w:left w:val="single" w:sz="4" w:space="0" w:color="auto"/>
              <w:right w:val="single" w:sz="4" w:space="0" w:color="auto"/>
            </w:tcBorders>
            <w:shd w:val="clear" w:color="auto" w:fill="auto"/>
          </w:tcPr>
          <w:p w14:paraId="70DEBE8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C414420"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入浴は、入居者の心身の状況や自立支援を踏まえて、適切な方法により実施してください。</w:t>
            </w:r>
          </w:p>
        </w:tc>
        <w:tc>
          <w:tcPr>
            <w:tcW w:w="992" w:type="dxa"/>
            <w:tcBorders>
              <w:left w:val="single" w:sz="4" w:space="0" w:color="auto"/>
              <w:right w:val="single" w:sz="4" w:space="0" w:color="auto"/>
            </w:tcBorders>
            <w:tcMar>
              <w:left w:w="28" w:type="dxa"/>
              <w:right w:w="28" w:type="dxa"/>
            </w:tcMar>
          </w:tcPr>
          <w:p w14:paraId="5EDF40E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35C9265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55DF7D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45BD306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5F748D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入浴の実施に当たっては、事前に健康管理を行い、入浴することが困難な場合は、清しきを実施するなど入居者の清潔保持に努めなければなりません。</w:t>
            </w:r>
          </w:p>
        </w:tc>
        <w:tc>
          <w:tcPr>
            <w:tcW w:w="992" w:type="dxa"/>
            <w:tcBorders>
              <w:left w:val="single" w:sz="4" w:space="0" w:color="auto"/>
              <w:right w:val="single" w:sz="4" w:space="0" w:color="auto"/>
            </w:tcBorders>
            <w:tcMar>
              <w:left w:w="28" w:type="dxa"/>
              <w:right w:w="28" w:type="dxa"/>
            </w:tcMar>
          </w:tcPr>
          <w:p w14:paraId="7AB17E52"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6480E6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4E9BAA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50F8B15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FB83B15"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浴が、単に身体の清潔を維持するだけでなく、入居者が精神的に快適な生活を営む上でも重要なものであることから、こうした観点に照らして「適切な方法により」これを行うこととするとともに、同様の観点から、一律の入浴回数を設けるのではなく、個浴の実施など入居者の意向に応じることができるだけの入浴機会を設け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09BF84B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3537CD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9F766C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1559" w:type="dxa"/>
            <w:tcBorders>
              <w:left w:val="single" w:sz="4" w:space="0" w:color="auto"/>
              <w:right w:val="single" w:sz="4" w:space="0" w:color="auto"/>
            </w:tcBorders>
            <w:shd w:val="clear" w:color="auto" w:fill="auto"/>
          </w:tcPr>
          <w:p w14:paraId="72D1A51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FB80600" w14:textId="42FD7793" w:rsidR="005A0409" w:rsidRPr="00E31655" w:rsidRDefault="005A0409" w:rsidP="005A0409">
            <w:pPr>
              <w:spacing w:line="280" w:lineRule="exact"/>
              <w:ind w:left="211" w:hangingChars="100" w:hanging="211"/>
              <w:rPr>
                <w:rFonts w:ascii="ＭＳ ゴシック" w:eastAsia="ＭＳ ゴシック" w:hAnsi="ＭＳ ゴシック"/>
                <w:b/>
                <w:szCs w:val="21"/>
              </w:rPr>
            </w:pPr>
            <w:r w:rsidRPr="00E31655">
              <w:rPr>
                <w:rFonts w:ascii="ＭＳ ゴシック" w:eastAsia="ＭＳ ゴシック" w:hAnsi="ＭＳ ゴシック" w:hint="eastAsia"/>
                <w:b/>
              </w:rPr>
              <w:t xml:space="preserve">④　</w:t>
            </w:r>
            <w:r w:rsidRPr="00E31655">
              <w:rPr>
                <w:rFonts w:ascii="ＭＳ ゴシック" w:eastAsia="ＭＳ ゴシック" w:hAnsi="ＭＳ ゴシック" w:cs="ＭＳ 明朝" w:hint="eastAsia"/>
                <w:b/>
                <w:szCs w:val="21"/>
              </w:rPr>
              <w:t>介護を要する者に対する入浴サービスについては、常に事故の危険性があること、たとえ短時間であっても職員が目を離すことは重大な事故につながる恐れがあるため、次の事項を実施するよう努め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83EA431" w14:textId="16D10335" w:rsidR="005A0409" w:rsidRDefault="007816F9" w:rsidP="005A0409">
            <w:pPr>
              <w:spacing w:line="280" w:lineRule="exact"/>
              <w:jc w:val="left"/>
              <w:rPr>
                <w:sz w:val="20"/>
                <w:szCs w:val="20"/>
              </w:rPr>
            </w:pPr>
            <w:sdt>
              <w:sdtPr>
                <w:rPr>
                  <w:sz w:val="20"/>
                  <w:szCs w:val="20"/>
                </w:rPr>
                <w:id w:val="-23454513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Pr>
                <w:rFonts w:hint="eastAsia"/>
                <w:sz w:val="20"/>
                <w:szCs w:val="20"/>
              </w:rPr>
              <w:t>いる</w:t>
            </w:r>
          </w:p>
          <w:p w14:paraId="01CB1E52" w14:textId="32F02492" w:rsidR="005A0409" w:rsidRPr="005C125D" w:rsidRDefault="007816F9" w:rsidP="005A0409">
            <w:pPr>
              <w:spacing w:line="280" w:lineRule="exact"/>
              <w:jc w:val="left"/>
              <w:rPr>
                <w:rFonts w:asciiTheme="minorEastAsia" w:hAnsiTheme="minorEastAsia"/>
                <w:szCs w:val="21"/>
              </w:rPr>
            </w:pPr>
            <w:sdt>
              <w:sdtPr>
                <w:rPr>
                  <w:sz w:val="20"/>
                  <w:szCs w:val="20"/>
                </w:rPr>
                <w:id w:val="-116824659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Pr>
                <w:rFonts w:hint="eastAsia"/>
                <w:sz w:val="20"/>
                <w:szCs w:val="20"/>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856EE0D" w14:textId="3C46CE48" w:rsidR="005A0409" w:rsidRPr="005C125D" w:rsidRDefault="005A0409" w:rsidP="005A0409">
            <w:pPr>
              <w:spacing w:line="240" w:lineRule="exact"/>
              <w:rPr>
                <w:rFonts w:asciiTheme="minorEastAsia" w:hAnsiTheme="minorEastAsia"/>
                <w:sz w:val="18"/>
                <w:szCs w:val="18"/>
              </w:rPr>
            </w:pPr>
            <w:r w:rsidRPr="005C125D">
              <w:rPr>
                <w:rFonts w:asciiTheme="minorEastAsia" w:hAnsiTheme="minorEastAsia" w:hint="eastAsia"/>
                <w:sz w:val="18"/>
                <w:szCs w:val="18"/>
              </w:rPr>
              <w:t>入浴介助における安全確保の徹底について（平成</w:t>
            </w:r>
            <w:r w:rsidRPr="005C125D">
              <w:rPr>
                <w:rFonts w:asciiTheme="minorEastAsia" w:hAnsiTheme="minorEastAsia"/>
                <w:sz w:val="18"/>
                <w:szCs w:val="18"/>
              </w:rPr>
              <w:t>30年10月15日付川福監発第44号</w:t>
            </w:r>
            <w:r w:rsidRPr="005C125D">
              <w:rPr>
                <w:rFonts w:asciiTheme="minorEastAsia" w:hAnsiTheme="minorEastAsia" w:hint="eastAsia"/>
                <w:sz w:val="18"/>
                <w:szCs w:val="18"/>
              </w:rPr>
              <w:t>）</w:t>
            </w:r>
          </w:p>
        </w:tc>
      </w:tr>
      <w:tr w:rsidR="005A0409" w:rsidRPr="005C125D" w14:paraId="08AE670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
        </w:trPr>
        <w:tc>
          <w:tcPr>
            <w:tcW w:w="1559" w:type="dxa"/>
            <w:tcBorders>
              <w:left w:val="single" w:sz="4" w:space="0" w:color="auto"/>
              <w:right w:val="single" w:sz="4" w:space="0" w:color="auto"/>
            </w:tcBorders>
            <w:shd w:val="clear" w:color="auto" w:fill="auto"/>
          </w:tcPr>
          <w:p w14:paraId="747A485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F57B140" w14:textId="77777777" w:rsidR="005A0409" w:rsidRDefault="005A0409" w:rsidP="002B5C12">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ア　</w:t>
            </w:r>
            <w:r w:rsidRPr="005C125D">
              <w:rPr>
                <w:rFonts w:ascii="ＭＳ ゴシック" w:eastAsia="ＭＳ ゴシック" w:hAnsi="ＭＳ ゴシック" w:cs="ＭＳ 明朝" w:hint="eastAsia"/>
                <w:b/>
                <w:szCs w:val="21"/>
              </w:rPr>
              <w:t>利用者の入浴中に職員の見守りがなくなる時間はありませんか。</w:t>
            </w:r>
          </w:p>
          <w:p w14:paraId="12369684" w14:textId="5E467086" w:rsidR="00A1042E" w:rsidRPr="005C125D" w:rsidRDefault="00A1042E" w:rsidP="002B5C12">
            <w:pPr>
              <w:autoSpaceDE w:val="0"/>
              <w:autoSpaceDN w:val="0"/>
              <w:ind w:left="210" w:hangingChars="100" w:hanging="210"/>
              <w:rPr>
                <w:rFonts w:ascii="ＭＳ 明朝" w:eastAsia="ＭＳ 明朝" w:hAnsi="ＭＳ 明朝" w:cs="ＭＳ 明朝"/>
                <w:szCs w:val="21"/>
              </w:rPr>
            </w:pP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CA4CBE8" w14:textId="28C031E2" w:rsidR="005A0409" w:rsidRPr="005C125D" w:rsidRDefault="007816F9" w:rsidP="005A0409">
            <w:pPr>
              <w:spacing w:line="280" w:lineRule="exact"/>
              <w:rPr>
                <w:rFonts w:asciiTheme="minorEastAsia" w:hAnsiTheme="minorEastAsia"/>
                <w:szCs w:val="21"/>
              </w:rPr>
            </w:pPr>
            <w:sdt>
              <w:sdtPr>
                <w:rPr>
                  <w:sz w:val="20"/>
                  <w:szCs w:val="20"/>
                </w:rPr>
                <w:id w:val="67029057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ない</w:t>
            </w:r>
          </w:p>
          <w:p w14:paraId="5338F622" w14:textId="4DA02557" w:rsidR="005A0409" w:rsidRPr="005C125D" w:rsidRDefault="007816F9" w:rsidP="005A0409">
            <w:pPr>
              <w:spacing w:line="280" w:lineRule="exact"/>
              <w:rPr>
                <w:rFonts w:asciiTheme="minorEastAsia" w:hAnsiTheme="minorEastAsia"/>
                <w:szCs w:val="21"/>
              </w:rPr>
            </w:pPr>
            <w:sdt>
              <w:sdtPr>
                <w:rPr>
                  <w:sz w:val="20"/>
                  <w:szCs w:val="20"/>
                </w:rPr>
                <w:id w:val="183911634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ある</w:t>
            </w:r>
          </w:p>
        </w:tc>
        <w:tc>
          <w:tcPr>
            <w:tcW w:w="1417" w:type="dxa"/>
            <w:vMerge/>
            <w:tcBorders>
              <w:left w:val="single" w:sz="4" w:space="0" w:color="auto"/>
              <w:right w:val="single" w:sz="4" w:space="0" w:color="auto"/>
            </w:tcBorders>
            <w:shd w:val="clear" w:color="auto" w:fill="auto"/>
          </w:tcPr>
          <w:p w14:paraId="4B474853" w14:textId="77777777" w:rsidR="005A0409" w:rsidRPr="005C125D" w:rsidRDefault="005A0409" w:rsidP="005A0409">
            <w:pPr>
              <w:spacing w:line="240" w:lineRule="exact"/>
              <w:rPr>
                <w:rFonts w:asciiTheme="minorEastAsia" w:hAnsiTheme="minorEastAsia"/>
                <w:sz w:val="18"/>
                <w:szCs w:val="18"/>
              </w:rPr>
            </w:pPr>
          </w:p>
        </w:tc>
      </w:tr>
      <w:tr w:rsidR="005A0409" w:rsidRPr="005C125D" w14:paraId="421E587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54"/>
        </w:trPr>
        <w:tc>
          <w:tcPr>
            <w:tcW w:w="1559" w:type="dxa"/>
            <w:tcBorders>
              <w:left w:val="single" w:sz="4" w:space="0" w:color="auto"/>
              <w:right w:val="single" w:sz="4" w:space="0" w:color="auto"/>
            </w:tcBorders>
            <w:shd w:val="clear" w:color="auto" w:fill="auto"/>
          </w:tcPr>
          <w:p w14:paraId="5AAE04F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6AFA700" w14:textId="77777777" w:rsidR="005A0409" w:rsidRDefault="005A0409" w:rsidP="002B5C12">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イ　</w:t>
            </w:r>
            <w:r w:rsidRPr="005C125D">
              <w:rPr>
                <w:rFonts w:ascii="ＭＳ ゴシック" w:eastAsia="ＭＳ ゴシック" w:hAnsi="ＭＳ ゴシック" w:cs="ＭＳ 明朝" w:hint="eastAsia"/>
                <w:b/>
                <w:szCs w:val="21"/>
              </w:rPr>
              <w:t>事故などが発生した場合に備え、複数の職員が対応する等、安全な介助体制を確保していますか。</w:t>
            </w:r>
          </w:p>
          <w:p w14:paraId="6100C587" w14:textId="4A512971" w:rsidR="00A1042E" w:rsidRPr="005C125D" w:rsidRDefault="00A1042E" w:rsidP="002B5C12">
            <w:pPr>
              <w:autoSpaceDE w:val="0"/>
              <w:autoSpaceDN w:val="0"/>
              <w:ind w:left="210" w:hangingChars="100" w:hanging="210"/>
              <w:rPr>
                <w:rFonts w:ascii="ＭＳ 明朝" w:eastAsia="ＭＳ 明朝" w:hAnsi="ＭＳ 明朝" w:cs="ＭＳ 明朝"/>
                <w:szCs w:val="21"/>
              </w:rPr>
            </w:pP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40621B3" w14:textId="544B64A1" w:rsidR="005A0409" w:rsidRPr="005C125D" w:rsidRDefault="007816F9" w:rsidP="005A0409">
            <w:pPr>
              <w:spacing w:line="280" w:lineRule="exact"/>
              <w:rPr>
                <w:rFonts w:asciiTheme="minorEastAsia" w:hAnsiTheme="minorEastAsia"/>
                <w:szCs w:val="21"/>
              </w:rPr>
            </w:pPr>
            <w:sdt>
              <w:sdtPr>
                <w:rPr>
                  <w:sz w:val="20"/>
                  <w:szCs w:val="20"/>
                </w:rPr>
                <w:id w:val="-11175136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ない</w:t>
            </w:r>
          </w:p>
          <w:p w14:paraId="75A6B16B" w14:textId="3EFEF6A1" w:rsidR="005A0409" w:rsidRPr="005C125D" w:rsidRDefault="007816F9" w:rsidP="005A0409">
            <w:pPr>
              <w:spacing w:line="280" w:lineRule="exact"/>
              <w:rPr>
                <w:rFonts w:asciiTheme="minorEastAsia" w:hAnsiTheme="minorEastAsia"/>
                <w:szCs w:val="21"/>
              </w:rPr>
            </w:pPr>
            <w:sdt>
              <w:sdtPr>
                <w:rPr>
                  <w:sz w:val="20"/>
                  <w:szCs w:val="20"/>
                </w:rPr>
                <w:id w:val="-9246873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ある</w:t>
            </w:r>
          </w:p>
        </w:tc>
        <w:tc>
          <w:tcPr>
            <w:tcW w:w="1417" w:type="dxa"/>
            <w:tcBorders>
              <w:left w:val="single" w:sz="4" w:space="0" w:color="auto"/>
              <w:right w:val="single" w:sz="4" w:space="0" w:color="auto"/>
            </w:tcBorders>
            <w:shd w:val="clear" w:color="auto" w:fill="auto"/>
          </w:tcPr>
          <w:p w14:paraId="16F14CDC" w14:textId="77777777" w:rsidR="005A0409" w:rsidRPr="005C125D" w:rsidRDefault="005A0409" w:rsidP="005A0409">
            <w:pPr>
              <w:spacing w:line="240" w:lineRule="exact"/>
              <w:rPr>
                <w:rFonts w:asciiTheme="minorEastAsia" w:hAnsiTheme="minorEastAsia"/>
                <w:sz w:val="18"/>
                <w:szCs w:val="18"/>
              </w:rPr>
            </w:pPr>
          </w:p>
        </w:tc>
      </w:tr>
      <w:tr w:rsidR="005A0409" w:rsidRPr="005C125D" w14:paraId="5BD76ADF"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1559" w:type="dxa"/>
            <w:tcBorders>
              <w:left w:val="single" w:sz="4" w:space="0" w:color="auto"/>
              <w:right w:val="single" w:sz="4" w:space="0" w:color="auto"/>
            </w:tcBorders>
            <w:shd w:val="clear" w:color="auto" w:fill="auto"/>
          </w:tcPr>
          <w:p w14:paraId="15A9302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40BA16D" w14:textId="77777777" w:rsidR="005A0409" w:rsidRDefault="005A0409" w:rsidP="002B5C12">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ウ　</w:t>
            </w:r>
            <w:r w:rsidRPr="005C125D">
              <w:rPr>
                <w:rFonts w:ascii="ＭＳ ゴシック" w:eastAsia="ＭＳ ゴシック" w:hAnsi="ＭＳ ゴシック" w:cs="ＭＳ 明朝" w:hint="eastAsia"/>
                <w:b/>
                <w:szCs w:val="21"/>
              </w:rPr>
              <w:t>施設ごとの入浴介助におけるマニュアルを整備し、定期的に職員に周知していますか。</w:t>
            </w:r>
          </w:p>
          <w:p w14:paraId="3EC2A0ED" w14:textId="1B81F7C9" w:rsidR="00A1042E" w:rsidRPr="005C125D" w:rsidRDefault="00A1042E" w:rsidP="002B5C12">
            <w:pPr>
              <w:autoSpaceDE w:val="0"/>
              <w:autoSpaceDN w:val="0"/>
              <w:ind w:left="210" w:hangingChars="100" w:hanging="210"/>
              <w:rPr>
                <w:rFonts w:asciiTheme="minorEastAsia" w:hAnsiTheme="minorEastAsia"/>
                <w:szCs w:val="21"/>
              </w:rPr>
            </w:pP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58EDB0B2" w14:textId="0B47818B" w:rsidR="005A0409" w:rsidRPr="005C125D" w:rsidRDefault="007816F9" w:rsidP="005A0409">
            <w:pPr>
              <w:tabs>
                <w:tab w:val="left" w:pos="1006"/>
              </w:tabs>
              <w:ind w:rightChars="-15" w:right="-31"/>
              <w:jc w:val="left"/>
              <w:rPr>
                <w:rFonts w:asciiTheme="minorEastAsia" w:hAnsiTheme="minorEastAsia"/>
                <w:szCs w:val="21"/>
              </w:rPr>
            </w:pPr>
            <w:sdt>
              <w:sdtPr>
                <w:rPr>
                  <w:sz w:val="20"/>
                  <w:szCs w:val="20"/>
                </w:rPr>
                <w:id w:val="-17203597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12F8C00" w14:textId="162CA893" w:rsidR="005A0409" w:rsidRPr="005C125D" w:rsidRDefault="007816F9" w:rsidP="005A0409">
            <w:pPr>
              <w:spacing w:line="300" w:lineRule="exact"/>
              <w:rPr>
                <w:rFonts w:asciiTheme="minorEastAsia" w:hAnsiTheme="minorEastAsia"/>
                <w:szCs w:val="21"/>
              </w:rPr>
            </w:pPr>
            <w:sdt>
              <w:sdtPr>
                <w:rPr>
                  <w:sz w:val="20"/>
                  <w:szCs w:val="20"/>
                </w:rPr>
                <w:id w:val="-6788702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left w:val="single" w:sz="4" w:space="0" w:color="auto"/>
              <w:right w:val="single" w:sz="4" w:space="0" w:color="auto"/>
            </w:tcBorders>
            <w:shd w:val="clear" w:color="auto" w:fill="auto"/>
          </w:tcPr>
          <w:p w14:paraId="4AACA233" w14:textId="5B63B951" w:rsidR="005A0409" w:rsidRPr="005C125D" w:rsidRDefault="005A0409" w:rsidP="005A0409">
            <w:pPr>
              <w:jc w:val="left"/>
              <w:rPr>
                <w:rFonts w:asciiTheme="minorEastAsia" w:hAnsiTheme="minorEastAsia"/>
                <w:sz w:val="18"/>
                <w:szCs w:val="18"/>
              </w:rPr>
            </w:pPr>
          </w:p>
        </w:tc>
      </w:tr>
      <w:tr w:rsidR="005A0409" w:rsidRPr="005C125D" w14:paraId="71DCA20C"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1559" w:type="dxa"/>
            <w:tcBorders>
              <w:left w:val="single" w:sz="4" w:space="0" w:color="auto"/>
              <w:right w:val="single" w:sz="4" w:space="0" w:color="auto"/>
            </w:tcBorders>
            <w:shd w:val="clear" w:color="auto" w:fill="auto"/>
          </w:tcPr>
          <w:p w14:paraId="460E0A6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209778C" w14:textId="77777777" w:rsidR="005A0409" w:rsidRDefault="005A0409" w:rsidP="002B5C12">
            <w:pPr>
              <w:autoSpaceDE w:val="0"/>
              <w:autoSpaceDN w:val="0"/>
              <w:ind w:left="210" w:hangingChars="100" w:hanging="210"/>
              <w:rPr>
                <w:rFonts w:ascii="ＭＳ ゴシック" w:eastAsia="ＭＳ ゴシック" w:hAnsi="ＭＳ ゴシック" w:cs="ＭＳ 明朝"/>
                <w:b/>
                <w:szCs w:val="21"/>
              </w:rPr>
            </w:pPr>
            <w:r w:rsidRPr="005C125D">
              <w:rPr>
                <w:rFonts w:ascii="ＭＳ 明朝" w:eastAsia="ＭＳ 明朝" w:hAnsi="ＭＳ 明朝" w:cs="ＭＳ 明朝" w:hint="eastAsia"/>
                <w:szCs w:val="21"/>
              </w:rPr>
              <w:t xml:space="preserve">エ　</w:t>
            </w:r>
            <w:r w:rsidRPr="005C125D">
              <w:rPr>
                <w:rFonts w:ascii="ＭＳ ゴシック" w:eastAsia="ＭＳ ゴシック" w:hAnsi="ＭＳ ゴシック" w:cs="ＭＳ 明朝" w:hint="eastAsia"/>
                <w:b/>
                <w:szCs w:val="21"/>
              </w:rPr>
              <w:t>入浴機器の利用に当たっては、操作・使用説明書を確認し、安全装置の利用漏れや点検漏れがないか確認し、適切な方法を職員に対して周知していますか。</w:t>
            </w:r>
          </w:p>
          <w:p w14:paraId="23B2A7C7" w14:textId="260AA931" w:rsidR="00A1042E" w:rsidRPr="005C125D" w:rsidRDefault="00A1042E" w:rsidP="002B5C12">
            <w:pPr>
              <w:autoSpaceDE w:val="0"/>
              <w:autoSpaceDN w:val="0"/>
              <w:ind w:left="210" w:hangingChars="100" w:hanging="210"/>
              <w:rPr>
                <w:rFonts w:ascii="ＭＳ 明朝" w:eastAsia="ＭＳ 明朝" w:hAnsi="ＭＳ 明朝" w:cs="ＭＳ 明朝"/>
                <w:szCs w:val="21"/>
              </w:rPr>
            </w:pP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D73F5E8" w14:textId="4C5196A5" w:rsidR="005A0409" w:rsidRPr="005C125D" w:rsidRDefault="007816F9" w:rsidP="005A0409">
            <w:pPr>
              <w:tabs>
                <w:tab w:val="left" w:pos="1006"/>
              </w:tabs>
              <w:ind w:rightChars="-15" w:right="-31"/>
              <w:jc w:val="left"/>
              <w:rPr>
                <w:rFonts w:asciiTheme="minorEastAsia" w:hAnsiTheme="minorEastAsia"/>
                <w:szCs w:val="21"/>
              </w:rPr>
            </w:pPr>
            <w:sdt>
              <w:sdtPr>
                <w:rPr>
                  <w:sz w:val="20"/>
                  <w:szCs w:val="20"/>
                </w:rPr>
                <w:id w:val="22558091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4AD87E5" w14:textId="1E65CFF7" w:rsidR="005A0409" w:rsidRPr="005C125D" w:rsidRDefault="007816F9" w:rsidP="005A0409">
            <w:pPr>
              <w:adjustRightInd w:val="0"/>
              <w:ind w:left="160" w:hanging="160"/>
              <w:contextualSpacing/>
              <w:rPr>
                <w:rFonts w:asciiTheme="minorEastAsia" w:hAnsiTheme="minorEastAsia"/>
                <w:szCs w:val="21"/>
              </w:rPr>
            </w:pPr>
            <w:sdt>
              <w:sdtPr>
                <w:rPr>
                  <w:sz w:val="20"/>
                  <w:szCs w:val="20"/>
                </w:rPr>
                <w:id w:val="-105847321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p w14:paraId="17DB4F44" w14:textId="77777777" w:rsidR="005A0409" w:rsidRPr="005C125D" w:rsidRDefault="005A0409" w:rsidP="005A0409">
            <w:pPr>
              <w:tabs>
                <w:tab w:val="left" w:pos="1006"/>
              </w:tabs>
              <w:ind w:rightChars="-15" w:right="-31"/>
              <w:jc w:val="lef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37CB29A" w14:textId="77777777" w:rsidR="005A0409" w:rsidRPr="005C125D" w:rsidRDefault="005A0409" w:rsidP="005A0409">
            <w:pPr>
              <w:jc w:val="left"/>
              <w:rPr>
                <w:rFonts w:asciiTheme="minorEastAsia" w:hAnsiTheme="minorEastAsia"/>
                <w:sz w:val="18"/>
                <w:szCs w:val="18"/>
              </w:rPr>
            </w:pPr>
          </w:p>
        </w:tc>
      </w:tr>
      <w:tr w:rsidR="005A0409" w:rsidRPr="005C125D" w14:paraId="2E761A9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0"/>
        </w:trPr>
        <w:tc>
          <w:tcPr>
            <w:tcW w:w="1559" w:type="dxa"/>
            <w:tcBorders>
              <w:left w:val="single" w:sz="4" w:space="0" w:color="auto"/>
              <w:right w:val="single" w:sz="4" w:space="0" w:color="auto"/>
            </w:tcBorders>
            <w:shd w:val="clear" w:color="auto" w:fill="auto"/>
          </w:tcPr>
          <w:p w14:paraId="0394D92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05AFE1E" w14:textId="19587FF1" w:rsidR="005A0409" w:rsidRPr="005C125D" w:rsidRDefault="005A0409" w:rsidP="002B5C12">
            <w:pPr>
              <w:autoSpaceDE w:val="0"/>
              <w:autoSpaceDN w:val="0"/>
              <w:ind w:left="210" w:hangingChars="100" w:hanging="210"/>
              <w:rPr>
                <w:rFonts w:ascii="ＭＳ 明朝" w:eastAsia="ＭＳ 明朝" w:hAnsi="ＭＳ 明朝" w:cs="ＭＳ 明朝"/>
                <w:szCs w:val="21"/>
              </w:rPr>
            </w:pPr>
            <w:r w:rsidRPr="005C125D">
              <w:rPr>
                <w:rFonts w:ascii="ＭＳ 明朝" w:eastAsia="ＭＳ 明朝" w:hAnsi="ＭＳ 明朝" w:cs="ＭＳ 明朝" w:hint="eastAsia"/>
                <w:szCs w:val="21"/>
              </w:rPr>
              <w:t xml:space="preserve">オ　</w:t>
            </w:r>
            <w:r w:rsidRPr="005C125D">
              <w:rPr>
                <w:rFonts w:ascii="ＭＳ ゴシック" w:eastAsia="ＭＳ ゴシック" w:hAnsi="ＭＳ ゴシック" w:cs="ＭＳ 明朝" w:hint="eastAsia"/>
                <w:b/>
                <w:szCs w:val="21"/>
              </w:rPr>
              <w:t>新規採用職員や経験の浅い職員に対しては、マニュアルの内容や突発事故が発生した場合の対応について研修を実施していますか。</w:t>
            </w:r>
          </w:p>
        </w:tc>
        <w:tc>
          <w:tcPr>
            <w:tcW w:w="992" w:type="dxa"/>
            <w:tcBorders>
              <w:top w:val="dotted" w:sz="4" w:space="0" w:color="auto"/>
              <w:left w:val="single" w:sz="4" w:space="0" w:color="auto"/>
              <w:right w:val="single" w:sz="4" w:space="0" w:color="auto"/>
            </w:tcBorders>
            <w:tcMar>
              <w:left w:w="28" w:type="dxa"/>
              <w:right w:w="28" w:type="dxa"/>
            </w:tcMar>
          </w:tcPr>
          <w:p w14:paraId="33CF9C5C" w14:textId="7FD9C0AA" w:rsidR="005A0409" w:rsidRPr="005C125D" w:rsidRDefault="007816F9" w:rsidP="005A0409">
            <w:pPr>
              <w:tabs>
                <w:tab w:val="left" w:pos="1006"/>
              </w:tabs>
              <w:ind w:rightChars="-15" w:right="-31"/>
              <w:jc w:val="left"/>
              <w:rPr>
                <w:rFonts w:asciiTheme="minorEastAsia" w:hAnsiTheme="minorEastAsia"/>
                <w:szCs w:val="21"/>
              </w:rPr>
            </w:pPr>
            <w:sdt>
              <w:sdtPr>
                <w:rPr>
                  <w:sz w:val="20"/>
                  <w:szCs w:val="20"/>
                </w:rPr>
                <w:id w:val="-79081776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DD375AD" w14:textId="7687EB7E" w:rsidR="005A0409" w:rsidRPr="005C125D" w:rsidRDefault="007816F9" w:rsidP="005A0409">
            <w:pPr>
              <w:tabs>
                <w:tab w:val="left" w:pos="1006"/>
              </w:tabs>
              <w:ind w:rightChars="-15" w:right="-31"/>
              <w:jc w:val="left"/>
              <w:rPr>
                <w:rFonts w:asciiTheme="minorEastAsia" w:hAnsiTheme="minorEastAsia"/>
                <w:szCs w:val="21"/>
              </w:rPr>
            </w:pPr>
            <w:sdt>
              <w:sdtPr>
                <w:rPr>
                  <w:sz w:val="20"/>
                  <w:szCs w:val="20"/>
                </w:rPr>
                <w:id w:val="-162221918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left w:val="single" w:sz="4" w:space="0" w:color="auto"/>
              <w:right w:val="single" w:sz="4" w:space="0" w:color="auto"/>
            </w:tcBorders>
            <w:shd w:val="clear" w:color="auto" w:fill="auto"/>
          </w:tcPr>
          <w:p w14:paraId="74565133" w14:textId="77777777" w:rsidR="005A0409" w:rsidRPr="005C125D" w:rsidRDefault="005A0409" w:rsidP="005A0409">
            <w:pPr>
              <w:jc w:val="left"/>
              <w:rPr>
                <w:rFonts w:asciiTheme="minorEastAsia" w:hAnsiTheme="minorEastAsia"/>
                <w:sz w:val="18"/>
                <w:szCs w:val="18"/>
              </w:rPr>
            </w:pPr>
          </w:p>
        </w:tc>
      </w:tr>
      <w:tr w:rsidR="005A0409" w:rsidRPr="005C125D" w14:paraId="7C58942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2BDFE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92CAFC3" w14:textId="77777777" w:rsidR="002B5C12" w:rsidRDefault="005A0409" w:rsidP="002B5C12">
            <w:pPr>
              <w:spacing w:line="280" w:lineRule="exact"/>
              <w:ind w:left="210" w:hangingChars="100" w:hanging="210"/>
              <w:rPr>
                <w:rFonts w:hAnsi="ＭＳ ゴシック"/>
              </w:rPr>
            </w:pPr>
            <w:r w:rsidRPr="005C125D">
              <w:rPr>
                <w:rFonts w:hAnsi="ＭＳ ゴシック" w:hint="eastAsia"/>
              </w:rPr>
              <w:t>【入浴中の事故の例】</w:t>
            </w:r>
          </w:p>
          <w:p w14:paraId="22328F8D" w14:textId="6A18EC43" w:rsidR="005A0409" w:rsidRPr="002B5C12" w:rsidRDefault="005A0409" w:rsidP="002B5C12">
            <w:pPr>
              <w:spacing w:line="280" w:lineRule="exact"/>
              <w:ind w:left="210" w:hangingChars="100" w:hanging="210"/>
              <w:rPr>
                <w:rFonts w:hAnsi="ＭＳ ゴシック"/>
              </w:rPr>
            </w:pPr>
            <w:r w:rsidRPr="005C125D">
              <w:rPr>
                <w:rFonts w:ascii="ＭＳ 明朝" w:eastAsia="ＭＳ 明朝" w:hAnsi="ＭＳ 明朝" w:hint="eastAsia"/>
              </w:rPr>
              <w:t>○　複数の利用者の入浴サービスを行っているなか、入浴中の利用者から目を離し、他の利用者の介助を行った結果、入浴中の利用者が溺れてしまった。</w:t>
            </w:r>
          </w:p>
          <w:p w14:paraId="37A8C04D" w14:textId="77777777" w:rsidR="002B5C12" w:rsidRDefault="005A0409" w:rsidP="002B5C12">
            <w:pPr>
              <w:spacing w:line="280" w:lineRule="exact"/>
              <w:ind w:left="210" w:hangingChars="100" w:hanging="210"/>
              <w:rPr>
                <w:rFonts w:hAnsi="ＭＳ ゴシック"/>
              </w:rPr>
            </w:pPr>
            <w:r w:rsidRPr="005C125D">
              <w:rPr>
                <w:rFonts w:hAnsi="ＭＳ ゴシック" w:hint="eastAsia"/>
              </w:rPr>
              <w:t>○　機械浴のずれ落ち防止ベルトの一部が欠損した状態のまま使用していた。（胸部と腰部の２本のベルトのうち、胸部のベルトが欠損）介助者が２～３分持ち場を離れてしまい、別の職員が機械浴槽へ振り向いたところ、利用者の頭部が見えなかった。</w:t>
            </w:r>
          </w:p>
          <w:p w14:paraId="08C83A22" w14:textId="77777777" w:rsidR="002B5C12" w:rsidRDefault="005A0409" w:rsidP="002B5C12">
            <w:pPr>
              <w:spacing w:line="280" w:lineRule="exact"/>
              <w:ind w:left="210" w:hangingChars="100" w:hanging="210"/>
              <w:rPr>
                <w:rFonts w:hAnsi="ＭＳ ゴシック"/>
              </w:rPr>
            </w:pPr>
            <w:r w:rsidRPr="005C125D">
              <w:rPr>
                <w:rFonts w:hAnsi="ＭＳ ゴシック" w:hint="eastAsia"/>
              </w:rPr>
              <w:t>○　個浴。湯を入れ替えし、湯温については手を少し入れただけで湯温計を確認せず入浴を開始した。足を入れたときに暴れる行動があったが、いつもの不穏行動と判断した。前入浴者へ熱湯を足し湯したときの温度設定のまま湯張りしていたため、全身重度熱傷（Ⅱ度約５０％）を負わせた。</w:t>
            </w:r>
          </w:p>
          <w:p w14:paraId="4A86C785" w14:textId="77D6DC24" w:rsidR="005A0409" w:rsidRPr="002B5C12" w:rsidRDefault="005A0409" w:rsidP="002B5C12">
            <w:pPr>
              <w:spacing w:line="280" w:lineRule="exact"/>
              <w:ind w:left="210" w:hangingChars="100" w:hanging="210"/>
              <w:rPr>
                <w:rFonts w:hAnsi="ＭＳ ゴシック"/>
              </w:rPr>
            </w:pPr>
            <w:r w:rsidRPr="005C125D">
              <w:rPr>
                <w:rFonts w:hAnsi="ＭＳ ゴシック" w:hint="eastAsia"/>
              </w:rPr>
              <w:t>○　個浴。入浴介助の必要がないため、入浴前後に利用者から連絡を受けることとしていた。終了の連絡がなかったことから、浴室へ確認に行ったところ心肺停止していた。</w:t>
            </w:r>
          </w:p>
        </w:tc>
        <w:tc>
          <w:tcPr>
            <w:tcW w:w="992" w:type="dxa"/>
            <w:tcBorders>
              <w:left w:val="single" w:sz="4" w:space="0" w:color="auto"/>
              <w:right w:val="single" w:sz="4" w:space="0" w:color="auto"/>
            </w:tcBorders>
            <w:tcMar>
              <w:left w:w="28" w:type="dxa"/>
              <w:right w:w="28" w:type="dxa"/>
            </w:tcMar>
          </w:tcPr>
          <w:p w14:paraId="2FA11195" w14:textId="77777777" w:rsidR="005A0409" w:rsidRPr="005C125D" w:rsidRDefault="005A0409" w:rsidP="005A0409">
            <w:pPr>
              <w:adjustRightInd w:val="0"/>
              <w:ind w:left="182" w:hanging="182"/>
              <w:contextualSpacing/>
              <w:rPr>
                <w:rFonts w:asciiTheme="minorEastAsia" w:hAnsiTheme="minorEastAsia"/>
                <w:kern w:val="0"/>
                <w:szCs w:val="21"/>
              </w:rPr>
            </w:pPr>
          </w:p>
          <w:p w14:paraId="512C59EB" w14:textId="77777777" w:rsidR="005A0409" w:rsidRPr="005C125D" w:rsidRDefault="005A0409" w:rsidP="005A0409">
            <w:pPr>
              <w:adjustRightInd w:val="0"/>
              <w:ind w:left="182" w:hanging="182"/>
              <w:contextualSpacing/>
              <w:rPr>
                <w:rFonts w:asciiTheme="minorEastAsia" w:hAnsiTheme="minorEastAsia"/>
                <w:kern w:val="0"/>
                <w:szCs w:val="21"/>
              </w:rPr>
            </w:pPr>
          </w:p>
          <w:p w14:paraId="2D826F94" w14:textId="77777777" w:rsidR="005A0409" w:rsidRPr="005C125D" w:rsidRDefault="005A0409" w:rsidP="005A0409">
            <w:pPr>
              <w:adjustRightInd w:val="0"/>
              <w:ind w:left="160" w:hanging="160"/>
              <w:contextualSpacing/>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FFF471F" w14:textId="77777777" w:rsidR="005A0409" w:rsidRPr="005C125D" w:rsidRDefault="005A0409" w:rsidP="005A0409">
            <w:pPr>
              <w:spacing w:line="240" w:lineRule="exact"/>
              <w:jc w:val="left"/>
              <w:rPr>
                <w:rFonts w:asciiTheme="minorEastAsia" w:hAnsiTheme="minorEastAsia"/>
                <w:sz w:val="18"/>
                <w:szCs w:val="18"/>
              </w:rPr>
            </w:pPr>
          </w:p>
          <w:p w14:paraId="7F585F9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786AB6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3863B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7569C08" w14:textId="08CC62C0"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⑤</w:t>
            </w:r>
            <w:r w:rsidRPr="005C125D">
              <w:rPr>
                <w:rFonts w:ascii="ＭＳ ゴシック" w:eastAsia="ＭＳ ゴシック" w:hAnsiTheme="minorEastAsia" w:hint="eastAsia"/>
                <w:b/>
                <w:szCs w:val="21"/>
              </w:rPr>
              <w:t xml:space="preserve">【ユニット型】　</w:t>
            </w:r>
            <w:r w:rsidRPr="005C125D">
              <w:rPr>
                <w:rFonts w:ascii="ＭＳ ゴシック" w:eastAsia="ＭＳ ゴシック" w:hAnsiTheme="minorEastAsia" w:hint="eastAsia"/>
                <w:b/>
                <w:spacing w:val="-4"/>
                <w:szCs w:val="21"/>
              </w:rPr>
              <w:t>入居者の心身の状況に応じて、適切な方法により、排せつの自立について必要な支援を行っていますか。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0ACA111" w14:textId="6BCDAF31" w:rsidR="005A0409" w:rsidRPr="005C125D" w:rsidRDefault="007816F9" w:rsidP="005A0409">
            <w:pPr>
              <w:spacing w:line="300" w:lineRule="exact"/>
              <w:rPr>
                <w:rFonts w:asciiTheme="minorEastAsia" w:hAnsiTheme="minorEastAsia"/>
                <w:szCs w:val="21"/>
              </w:rPr>
            </w:pPr>
            <w:sdt>
              <w:sdtPr>
                <w:rPr>
                  <w:sz w:val="20"/>
                  <w:szCs w:val="20"/>
                </w:rPr>
                <w:id w:val="-110349770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9ABF1ED" w14:textId="524B30F6" w:rsidR="005A0409" w:rsidRPr="005C125D" w:rsidRDefault="007816F9" w:rsidP="005A0409">
            <w:pPr>
              <w:spacing w:line="280" w:lineRule="exact"/>
              <w:rPr>
                <w:rFonts w:asciiTheme="minorEastAsia" w:hAnsiTheme="minorEastAsia"/>
                <w:szCs w:val="21"/>
              </w:rPr>
            </w:pPr>
            <w:sdt>
              <w:sdtPr>
                <w:rPr>
                  <w:sz w:val="20"/>
                  <w:szCs w:val="20"/>
                </w:rPr>
                <w:id w:val="-207226622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46CE86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条例第183条第４項</w:t>
            </w:r>
          </w:p>
          <w:p w14:paraId="311C0F4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C82230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第三の七の５⑸④(準用第三の七の４⑹③)</w:t>
            </w:r>
          </w:p>
        </w:tc>
      </w:tr>
      <w:tr w:rsidR="005A0409" w:rsidRPr="005C125D" w14:paraId="2DDE803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46A121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444D260"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排せつの介護は、入居者の心身の状況や排せつ状況などをもとに、自立支援の観点から、トイレ誘導や排せつ介助等について適切な方法により実施してください。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F47746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34A8BB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E41753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BEA63B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9FFA510"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⑥</w:t>
            </w:r>
            <w:r w:rsidRPr="005C125D">
              <w:rPr>
                <w:rFonts w:ascii="ＭＳ ゴシック" w:eastAsia="ＭＳ ゴシック" w:hAnsiTheme="minorEastAsia" w:hint="eastAsia"/>
                <w:b/>
                <w:szCs w:val="21"/>
              </w:rPr>
              <w:t>【ユニット型】　おむつを使用せざるを得ない入居者については、排泄の自立を図りつつ、そのおむつを適切に取り替えていますか。</w:t>
            </w:r>
          </w:p>
        </w:tc>
        <w:tc>
          <w:tcPr>
            <w:tcW w:w="992" w:type="dxa"/>
            <w:tcBorders>
              <w:top w:val="single" w:sz="4" w:space="0" w:color="auto"/>
              <w:left w:val="single" w:sz="4" w:space="0" w:color="auto"/>
              <w:right w:val="single" w:sz="4" w:space="0" w:color="auto"/>
            </w:tcBorders>
            <w:tcMar>
              <w:left w:w="28" w:type="dxa"/>
              <w:right w:w="28" w:type="dxa"/>
            </w:tcMar>
          </w:tcPr>
          <w:p w14:paraId="5F6C4B40" w14:textId="67489853" w:rsidR="005A0409" w:rsidRPr="005C125D" w:rsidRDefault="007816F9" w:rsidP="005A0409">
            <w:pPr>
              <w:spacing w:line="300" w:lineRule="exact"/>
              <w:rPr>
                <w:rFonts w:asciiTheme="minorEastAsia" w:hAnsiTheme="minorEastAsia"/>
                <w:szCs w:val="21"/>
              </w:rPr>
            </w:pPr>
            <w:sdt>
              <w:sdtPr>
                <w:rPr>
                  <w:sz w:val="20"/>
                  <w:szCs w:val="20"/>
                </w:rPr>
                <w:id w:val="-34994502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88FBA94" w14:textId="7F3779F3" w:rsidR="005A0409" w:rsidRPr="005C125D" w:rsidRDefault="007816F9" w:rsidP="005A0409">
            <w:pPr>
              <w:spacing w:line="280" w:lineRule="exact"/>
              <w:rPr>
                <w:rFonts w:asciiTheme="minorEastAsia" w:hAnsiTheme="minorEastAsia"/>
                <w:szCs w:val="21"/>
              </w:rPr>
            </w:pPr>
            <w:sdt>
              <w:sdtPr>
                <w:rPr>
                  <w:sz w:val="20"/>
                  <w:szCs w:val="20"/>
                </w:rPr>
                <w:id w:val="110947200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left w:val="single" w:sz="4" w:space="0" w:color="auto"/>
              <w:right w:val="single" w:sz="4" w:space="0" w:color="auto"/>
            </w:tcBorders>
            <w:shd w:val="clear" w:color="auto" w:fill="auto"/>
          </w:tcPr>
          <w:p w14:paraId="1CF5A1E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条例第183条第５項</w:t>
            </w:r>
          </w:p>
          <w:p w14:paraId="1651B2A1" w14:textId="77777777" w:rsidR="005A0409" w:rsidRPr="005C125D" w:rsidRDefault="005A0409" w:rsidP="005A0409">
            <w:pPr>
              <w:spacing w:line="240" w:lineRule="exact"/>
              <w:jc w:val="left"/>
              <w:rPr>
                <w:rFonts w:asciiTheme="minorEastAsia" w:hAnsiTheme="minorEastAsia"/>
                <w:sz w:val="18"/>
                <w:szCs w:val="18"/>
              </w:rPr>
            </w:pPr>
          </w:p>
          <w:p w14:paraId="573E807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3D21A2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第三の七の５⑸④(準用第三の七の４⑹④)</w:t>
            </w:r>
          </w:p>
        </w:tc>
      </w:tr>
      <w:tr w:rsidR="005A0409" w:rsidRPr="005C125D" w14:paraId="05C1565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03A001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C23499A" w14:textId="14513FD0" w:rsidR="005A0409" w:rsidRPr="005C125D"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がおむつを使用せざるを得ない場合には、その心身及び活動の状況に適したおむつを提供するとともに、おむつ交換は、頻繁に行えばよいということではなく、入居者の排せつ状況を踏まえて実施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0CB7675"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088C345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53633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519DB7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C051CE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褥瘡が発生しないよう適切な介護を行うとともに、その発生を予防するための体制を整備していますか。</w:t>
            </w:r>
          </w:p>
        </w:tc>
        <w:tc>
          <w:tcPr>
            <w:tcW w:w="992" w:type="dxa"/>
            <w:tcBorders>
              <w:left w:val="single" w:sz="4" w:space="0" w:color="auto"/>
              <w:right w:val="single" w:sz="4" w:space="0" w:color="auto"/>
            </w:tcBorders>
            <w:tcMar>
              <w:left w:w="28" w:type="dxa"/>
              <w:right w:w="28" w:type="dxa"/>
            </w:tcMar>
          </w:tcPr>
          <w:p w14:paraId="5B31A380" w14:textId="2D7620FF" w:rsidR="005A0409" w:rsidRPr="005C125D" w:rsidRDefault="007816F9" w:rsidP="005A0409">
            <w:pPr>
              <w:spacing w:line="280" w:lineRule="exact"/>
              <w:rPr>
                <w:rFonts w:asciiTheme="minorEastAsia" w:hAnsiTheme="minorEastAsia"/>
                <w:szCs w:val="21"/>
              </w:rPr>
            </w:pPr>
            <w:sdt>
              <w:sdtPr>
                <w:rPr>
                  <w:sz w:val="20"/>
                  <w:szCs w:val="20"/>
                </w:rPr>
                <w:id w:val="-103797338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A5A5572" w14:textId="3A2D283B" w:rsidR="005A0409" w:rsidRPr="005C125D" w:rsidRDefault="007816F9" w:rsidP="005A0409">
            <w:pPr>
              <w:spacing w:line="280" w:lineRule="exact"/>
              <w:rPr>
                <w:rFonts w:asciiTheme="minorEastAsia" w:hAnsiTheme="minorEastAsia"/>
                <w:szCs w:val="21"/>
              </w:rPr>
            </w:pPr>
            <w:sdt>
              <w:sdtPr>
                <w:rPr>
                  <w:sz w:val="20"/>
                  <w:szCs w:val="20"/>
                </w:rPr>
                <w:id w:val="174506281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left w:val="single" w:sz="4" w:space="0" w:color="auto"/>
              <w:right w:val="single" w:sz="4" w:space="0" w:color="auto"/>
            </w:tcBorders>
            <w:shd w:val="clear" w:color="auto" w:fill="auto"/>
          </w:tcPr>
          <w:p w14:paraId="168CB82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条例第183条第６項</w:t>
            </w:r>
          </w:p>
          <w:p w14:paraId="2F8088E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111DC1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第三の七の５⑸④(準用第三の七の４⑹⑤)</w:t>
            </w:r>
          </w:p>
        </w:tc>
      </w:tr>
      <w:tr w:rsidR="005A0409" w:rsidRPr="005C125D" w14:paraId="1A5239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B65961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33C150D"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褥瘡の予防のための体制を整備するとともに、介護職員等が褥瘡に関する基礎的知識を有し、日常的なケアにおいて配慮することにより、褥瘡発生の予防効果を向上させることを想定しています。</w:t>
            </w:r>
          </w:p>
        </w:tc>
        <w:tc>
          <w:tcPr>
            <w:tcW w:w="992" w:type="dxa"/>
            <w:tcBorders>
              <w:left w:val="single" w:sz="4" w:space="0" w:color="auto"/>
              <w:right w:val="single" w:sz="4" w:space="0" w:color="auto"/>
            </w:tcBorders>
            <w:tcMar>
              <w:left w:w="28" w:type="dxa"/>
              <w:right w:w="28" w:type="dxa"/>
            </w:tcMar>
          </w:tcPr>
          <w:p w14:paraId="530050A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4E2270E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525DD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Mar>
              <w:left w:w="0" w:type="dxa"/>
              <w:right w:w="0" w:type="dxa"/>
            </w:tcMar>
          </w:tcPr>
          <w:p w14:paraId="5F66F12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Mar>
              <w:left w:w="0" w:type="dxa"/>
              <w:right w:w="0" w:type="dxa"/>
            </w:tcMar>
          </w:tcPr>
          <w:p w14:paraId="0B3DF4D5" w14:textId="2A297976" w:rsidR="005A0409" w:rsidRPr="005C125D" w:rsidRDefault="005A0409" w:rsidP="005A0409">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例えば、次のようなことが考えられます。</w:t>
            </w:r>
          </w:p>
        </w:tc>
        <w:tc>
          <w:tcPr>
            <w:tcW w:w="992" w:type="dxa"/>
            <w:tcBorders>
              <w:left w:val="single" w:sz="4" w:space="0" w:color="auto"/>
              <w:right w:val="single" w:sz="4" w:space="0" w:color="auto"/>
            </w:tcBorders>
            <w:tcMar>
              <w:left w:w="28" w:type="dxa"/>
              <w:right w:w="28" w:type="dxa"/>
            </w:tcMar>
          </w:tcPr>
          <w:p w14:paraId="62E6416E"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Mar>
              <w:left w:w="0" w:type="dxa"/>
              <w:right w:w="0" w:type="dxa"/>
            </w:tcMar>
          </w:tcPr>
          <w:p w14:paraId="3668FFB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717B90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BEAE0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627048E" w14:textId="581BA287" w:rsidR="005A0409" w:rsidRPr="005C125D" w:rsidRDefault="005A0409" w:rsidP="005A0409">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ア　褥瘡のハイリスク者（日常生活自立度が低い入居者等）に対し、褥瘡予防のための計画の作成、実践並びに評価をする。</w:t>
            </w:r>
          </w:p>
        </w:tc>
        <w:tc>
          <w:tcPr>
            <w:tcW w:w="992" w:type="dxa"/>
            <w:tcBorders>
              <w:left w:val="single" w:sz="4" w:space="0" w:color="auto"/>
              <w:right w:val="single" w:sz="4" w:space="0" w:color="auto"/>
            </w:tcBorders>
            <w:tcMar>
              <w:left w:w="28" w:type="dxa"/>
              <w:right w:w="28" w:type="dxa"/>
            </w:tcMar>
          </w:tcPr>
          <w:p w14:paraId="31E69666" w14:textId="77777777" w:rsidR="005A0409" w:rsidRPr="005C125D" w:rsidRDefault="005A0409" w:rsidP="005A0409">
            <w:pPr>
              <w:spacing w:line="280" w:lineRule="exact"/>
              <w:jc w:val="center"/>
              <w:rPr>
                <w:rFonts w:asciiTheme="minorEastAsia" w:hAnsiTheme="minorEastAsia"/>
                <w:szCs w:val="21"/>
              </w:rPr>
            </w:pPr>
          </w:p>
        </w:tc>
        <w:tc>
          <w:tcPr>
            <w:tcW w:w="1417" w:type="dxa"/>
            <w:vMerge w:val="restart"/>
            <w:tcBorders>
              <w:left w:val="single" w:sz="4" w:space="0" w:color="auto"/>
              <w:bottom w:val="single" w:sz="4" w:space="0" w:color="auto"/>
              <w:right w:val="single" w:sz="4" w:space="0" w:color="auto"/>
            </w:tcBorders>
            <w:shd w:val="clear" w:color="auto" w:fill="auto"/>
          </w:tcPr>
          <w:p w14:paraId="7624A69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5D0D94A"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226183"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603D74D" w14:textId="77777777" w:rsidR="005A0409" w:rsidRPr="005C125D" w:rsidRDefault="005A0409" w:rsidP="005A0409">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イ　専任の施設内褥瘡予防対策を担当する者（看護師が望ましい。）を決めておく。</w:t>
            </w:r>
          </w:p>
        </w:tc>
        <w:tc>
          <w:tcPr>
            <w:tcW w:w="992" w:type="dxa"/>
            <w:tcBorders>
              <w:left w:val="single" w:sz="4" w:space="0" w:color="auto"/>
              <w:right w:val="single" w:sz="4" w:space="0" w:color="auto"/>
            </w:tcBorders>
            <w:tcMar>
              <w:left w:w="28" w:type="dxa"/>
              <w:right w:w="28" w:type="dxa"/>
            </w:tcMar>
          </w:tcPr>
          <w:p w14:paraId="2C67705A"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174DFC3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C860DD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82CBE8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4796284B" w14:textId="77777777" w:rsidR="005A0409" w:rsidRPr="005C125D" w:rsidRDefault="005A0409" w:rsidP="005A0409">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ウ　医師、看護職員、介護職員、管理栄養士等からなる褥瘡対策チームを設置する。</w:t>
            </w:r>
          </w:p>
          <w:p w14:paraId="6694AA9F" w14:textId="77777777" w:rsidR="005A0409" w:rsidRPr="005C125D" w:rsidRDefault="005A0409" w:rsidP="005A0409">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エ　褥瘡対策のための指針を整備する。</w:t>
            </w:r>
          </w:p>
          <w:p w14:paraId="70628CBF" w14:textId="77777777" w:rsidR="005A0409" w:rsidRPr="005C125D" w:rsidRDefault="005A0409" w:rsidP="005A0409">
            <w:pPr>
              <w:spacing w:line="280" w:lineRule="exact"/>
              <w:ind w:leftChars="133" w:left="489" w:hangingChars="100" w:hanging="210"/>
              <w:rPr>
                <w:rFonts w:asciiTheme="minorEastAsia" w:hAnsiTheme="minorEastAsia"/>
                <w:szCs w:val="21"/>
              </w:rPr>
            </w:pPr>
            <w:r w:rsidRPr="005C125D">
              <w:rPr>
                <w:rFonts w:asciiTheme="minorEastAsia" w:hAnsiTheme="minorEastAsia" w:hint="eastAsia"/>
                <w:szCs w:val="21"/>
              </w:rPr>
              <w:t>オ　褥瘡対策に関する施設内職員継続教育を実施する。</w:t>
            </w:r>
          </w:p>
          <w:p w14:paraId="0FBE6650" w14:textId="77777777" w:rsidR="005A0409" w:rsidRPr="005C125D" w:rsidRDefault="005A0409" w:rsidP="005A0409">
            <w:pPr>
              <w:spacing w:line="280" w:lineRule="exact"/>
              <w:ind w:leftChars="233" w:left="489"/>
              <w:rPr>
                <w:rFonts w:asciiTheme="minorEastAsia" w:hAnsiTheme="minorEastAsia"/>
                <w:szCs w:val="21"/>
              </w:rPr>
            </w:pPr>
            <w:r w:rsidRPr="005C125D">
              <w:rPr>
                <w:rFonts w:asciiTheme="minorEastAsia" w:hAnsiTheme="minorEastAsia" w:hint="eastAsia"/>
                <w:szCs w:val="21"/>
              </w:rPr>
              <w:t>施設外の専門家による相談、指導を積極的に活用することが望ましい。</w:t>
            </w:r>
          </w:p>
        </w:tc>
        <w:tc>
          <w:tcPr>
            <w:tcW w:w="992" w:type="dxa"/>
            <w:tcBorders>
              <w:left w:val="single" w:sz="4" w:space="0" w:color="auto"/>
              <w:bottom w:val="single" w:sz="4" w:space="0" w:color="auto"/>
              <w:right w:val="single" w:sz="4" w:space="0" w:color="auto"/>
            </w:tcBorders>
            <w:tcMar>
              <w:left w:w="28" w:type="dxa"/>
              <w:right w:w="28" w:type="dxa"/>
            </w:tcMar>
          </w:tcPr>
          <w:p w14:paraId="1667C655"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630785B"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BD998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DCE596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6047E1B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入居者が行う離床、着替え、整容等の日常生活上の行為を適切に支援していますか。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0ABE108" w14:textId="7E271946" w:rsidR="005A0409" w:rsidRPr="005C125D" w:rsidRDefault="007816F9" w:rsidP="005A0409">
            <w:pPr>
              <w:spacing w:line="280" w:lineRule="exact"/>
              <w:rPr>
                <w:rFonts w:asciiTheme="minorEastAsia" w:hAnsiTheme="minorEastAsia"/>
                <w:szCs w:val="21"/>
              </w:rPr>
            </w:pPr>
            <w:sdt>
              <w:sdtPr>
                <w:rPr>
                  <w:sz w:val="20"/>
                  <w:szCs w:val="20"/>
                </w:rPr>
                <w:id w:val="148835647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CE4D3CA" w14:textId="0801CC0F" w:rsidR="005A0409" w:rsidRPr="005C125D" w:rsidRDefault="007816F9" w:rsidP="005A0409">
            <w:pPr>
              <w:spacing w:line="280" w:lineRule="exact"/>
              <w:rPr>
                <w:rFonts w:asciiTheme="minorEastAsia" w:hAnsiTheme="minorEastAsia"/>
                <w:szCs w:val="21"/>
              </w:rPr>
            </w:pPr>
            <w:sdt>
              <w:sdtPr>
                <w:rPr>
                  <w:sz w:val="20"/>
                  <w:szCs w:val="20"/>
                </w:rPr>
                <w:id w:val="-43921613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119DA4B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w:t>
            </w:r>
            <w:r w:rsidRPr="005C125D">
              <w:rPr>
                <w:rFonts w:asciiTheme="minorEastAsia" w:hAnsiTheme="minorEastAsia"/>
                <w:sz w:val="18"/>
                <w:szCs w:val="18"/>
              </w:rPr>
              <w:t>183</w:t>
            </w:r>
            <w:r w:rsidRPr="005C125D">
              <w:rPr>
                <w:rFonts w:asciiTheme="minorEastAsia" w:hAnsiTheme="minorEastAsia" w:hint="eastAsia"/>
                <w:sz w:val="18"/>
                <w:szCs w:val="18"/>
              </w:rPr>
              <w:t>条第７項</w:t>
            </w:r>
          </w:p>
          <w:p w14:paraId="67C5642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AA15F8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第三の七の５⑸④(準用第三の七の４⑹⑥)</w:t>
            </w:r>
          </w:p>
        </w:tc>
      </w:tr>
      <w:tr w:rsidR="005A0409" w:rsidRPr="005C125D" w14:paraId="682046A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AC044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32D8098"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施設は、入居者にとって生活の場であることから、通常の１日の生活の流れに沿って、入居者の心身の状況に応じた日常生活上の世話を適切に行ってください。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3AB2EC6"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292E1675"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63D215D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0"/>
        </w:trPr>
        <w:tc>
          <w:tcPr>
            <w:tcW w:w="1559" w:type="dxa"/>
            <w:vMerge w:val="restart"/>
            <w:tcBorders>
              <w:left w:val="single" w:sz="4" w:space="0" w:color="auto"/>
              <w:right w:val="single" w:sz="4" w:space="0" w:color="auto"/>
            </w:tcBorders>
            <w:shd w:val="clear" w:color="auto" w:fill="auto"/>
          </w:tcPr>
          <w:p w14:paraId="3942EE0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7B14978" w14:textId="77777777" w:rsidR="005A0409" w:rsidRPr="005C125D" w:rsidRDefault="005A0409" w:rsidP="005A0409">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zCs w:val="21"/>
              </w:rPr>
              <w:t>常時１人以上の介護職員を介護に従事させていますか。</w:t>
            </w:r>
          </w:p>
          <w:p w14:paraId="3F05CEFA" w14:textId="7F7CDA08" w:rsidR="005A0409" w:rsidRPr="005C125D" w:rsidRDefault="005A0409" w:rsidP="005A0409">
            <w:pPr>
              <w:spacing w:line="280" w:lineRule="exact"/>
              <w:ind w:left="210" w:hangingChars="100" w:hanging="210"/>
              <w:rPr>
                <w:rFonts w:asciiTheme="minorEastAsia" w:hAnsiTheme="minorEastAsia"/>
                <w:szCs w:val="21"/>
              </w:rPr>
            </w:pPr>
          </w:p>
        </w:tc>
        <w:tc>
          <w:tcPr>
            <w:tcW w:w="992" w:type="dxa"/>
            <w:vMerge w:val="restart"/>
            <w:tcBorders>
              <w:left w:val="single" w:sz="4" w:space="0" w:color="auto"/>
              <w:right w:val="single" w:sz="4" w:space="0" w:color="auto"/>
            </w:tcBorders>
            <w:tcMar>
              <w:left w:w="28" w:type="dxa"/>
              <w:right w:w="28" w:type="dxa"/>
            </w:tcMar>
          </w:tcPr>
          <w:p w14:paraId="5CE22190" w14:textId="2B780F0F" w:rsidR="005A0409" w:rsidRPr="005C125D" w:rsidRDefault="007816F9" w:rsidP="005A0409">
            <w:pPr>
              <w:spacing w:line="280" w:lineRule="exact"/>
              <w:rPr>
                <w:rFonts w:asciiTheme="minorEastAsia" w:hAnsiTheme="minorEastAsia"/>
                <w:szCs w:val="21"/>
              </w:rPr>
            </w:pPr>
            <w:sdt>
              <w:sdtPr>
                <w:rPr>
                  <w:sz w:val="20"/>
                  <w:szCs w:val="20"/>
                </w:rPr>
                <w:id w:val="190756831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A2E7BDC" w14:textId="0F01052D" w:rsidR="005A0409" w:rsidRPr="005C125D" w:rsidRDefault="007816F9" w:rsidP="005A0409">
            <w:pPr>
              <w:spacing w:line="280" w:lineRule="exact"/>
              <w:rPr>
                <w:rFonts w:asciiTheme="minorEastAsia" w:hAnsiTheme="minorEastAsia"/>
                <w:szCs w:val="21"/>
              </w:rPr>
            </w:pPr>
            <w:sdt>
              <w:sdtPr>
                <w:rPr>
                  <w:sz w:val="20"/>
                  <w:szCs w:val="20"/>
                </w:rPr>
                <w:id w:val="174559885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left w:val="single" w:sz="4" w:space="0" w:color="auto"/>
              <w:right w:val="single" w:sz="4" w:space="0" w:color="auto"/>
            </w:tcBorders>
            <w:shd w:val="clear" w:color="auto" w:fill="auto"/>
          </w:tcPr>
          <w:p w14:paraId="14528C0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条例第183条第８項</w:t>
            </w:r>
          </w:p>
          <w:p w14:paraId="3DD1B71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316AA89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第三の七の５⑸④(準用第三の七の４⑹⑦)</w:t>
            </w:r>
          </w:p>
        </w:tc>
      </w:tr>
      <w:tr w:rsidR="005A0409" w:rsidRPr="005C125D" w14:paraId="32F1580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0"/>
        </w:trPr>
        <w:tc>
          <w:tcPr>
            <w:tcW w:w="1559" w:type="dxa"/>
            <w:vMerge/>
            <w:tcBorders>
              <w:left w:val="single" w:sz="4" w:space="0" w:color="auto"/>
              <w:right w:val="single" w:sz="4" w:space="0" w:color="auto"/>
            </w:tcBorders>
            <w:shd w:val="clear" w:color="auto" w:fill="auto"/>
          </w:tcPr>
          <w:p w14:paraId="2663FA0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47B0DD8" w14:textId="230964A9"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非常勤の介護職員でも差し支えありません。</w:t>
            </w:r>
          </w:p>
        </w:tc>
        <w:tc>
          <w:tcPr>
            <w:tcW w:w="992" w:type="dxa"/>
            <w:vMerge/>
            <w:tcBorders>
              <w:left w:val="single" w:sz="4" w:space="0" w:color="auto"/>
              <w:bottom w:val="single" w:sz="4" w:space="0" w:color="auto"/>
              <w:right w:val="single" w:sz="4" w:space="0" w:color="auto"/>
            </w:tcBorders>
            <w:tcMar>
              <w:left w:w="28" w:type="dxa"/>
              <w:right w:w="28" w:type="dxa"/>
            </w:tcMar>
          </w:tcPr>
          <w:p w14:paraId="5FCEFF9E" w14:textId="77777777" w:rsidR="005A0409" w:rsidRPr="005C125D" w:rsidRDefault="005A0409" w:rsidP="005A0409">
            <w:pPr>
              <w:spacing w:line="280" w:lineRule="exact"/>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23313CA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F45CB34"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D9C144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37C19180" w14:textId="77777777" w:rsidR="005A0409" w:rsidRPr="005C125D"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Theme="minorEastAsia" w:hint="eastAsia"/>
                <w:b/>
                <w:szCs w:val="21"/>
              </w:rPr>
              <w:t>入居者に対し、その負担により、施設の従業者以外の者による介護を受けさせていませんか。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7F7A276" w14:textId="348A643F" w:rsidR="005A0409" w:rsidRPr="005C125D" w:rsidRDefault="007816F9" w:rsidP="005A0409">
            <w:pPr>
              <w:spacing w:line="280" w:lineRule="exact"/>
              <w:rPr>
                <w:rFonts w:asciiTheme="minorEastAsia" w:hAnsiTheme="minorEastAsia"/>
                <w:szCs w:val="21"/>
              </w:rPr>
            </w:pPr>
            <w:sdt>
              <w:sdtPr>
                <w:rPr>
                  <w:sz w:val="20"/>
                  <w:szCs w:val="20"/>
                </w:rPr>
                <w:id w:val="-140459497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p w14:paraId="12203CDF" w14:textId="54642A0B" w:rsidR="005A0409" w:rsidRPr="005C125D" w:rsidRDefault="007816F9" w:rsidP="005A0409">
            <w:pPr>
              <w:spacing w:line="280" w:lineRule="exact"/>
              <w:rPr>
                <w:rFonts w:asciiTheme="minorEastAsia" w:hAnsiTheme="minorEastAsia"/>
                <w:szCs w:val="21"/>
              </w:rPr>
            </w:pPr>
            <w:sdt>
              <w:sdtPr>
                <w:rPr>
                  <w:sz w:val="20"/>
                  <w:szCs w:val="20"/>
                </w:rPr>
                <w:id w:val="-208714400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9CBECB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条例第183条第９項</w:t>
            </w:r>
          </w:p>
        </w:tc>
      </w:tr>
      <w:tr w:rsidR="005A0409" w:rsidRPr="005C125D" w14:paraId="187D82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3915ABD" w14:textId="66DFC71C"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5</w:t>
            </w:r>
            <w:r w:rsidRPr="005C125D">
              <w:rPr>
                <w:rFonts w:asciiTheme="minorEastAsia" w:hAnsiTheme="minorEastAsia" w:hint="eastAsia"/>
                <w:szCs w:val="21"/>
              </w:rPr>
              <w:t xml:space="preserve">　</w:t>
            </w:r>
          </w:p>
          <w:p w14:paraId="0A52DE21"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食事</w:t>
            </w:r>
          </w:p>
        </w:tc>
        <w:tc>
          <w:tcPr>
            <w:tcW w:w="6096" w:type="dxa"/>
            <w:gridSpan w:val="3"/>
            <w:tcBorders>
              <w:top w:val="single" w:sz="4" w:space="0" w:color="auto"/>
              <w:left w:val="single" w:sz="4" w:space="0" w:color="auto"/>
              <w:right w:val="single" w:sz="4" w:space="0" w:color="auto"/>
            </w:tcBorders>
            <w:shd w:val="clear" w:color="auto" w:fill="auto"/>
          </w:tcPr>
          <w:p w14:paraId="282046D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栄養並びに入居者の心身の状況及び嗜好を考慮した食事を、適切な時間に提供していますか。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949ADEB" w14:textId="740F4685" w:rsidR="005A0409" w:rsidRPr="005C125D" w:rsidRDefault="007816F9" w:rsidP="005A0409">
            <w:pPr>
              <w:spacing w:line="280" w:lineRule="exact"/>
              <w:rPr>
                <w:rFonts w:asciiTheme="minorEastAsia" w:hAnsiTheme="minorEastAsia"/>
                <w:szCs w:val="21"/>
              </w:rPr>
            </w:pPr>
            <w:sdt>
              <w:sdtPr>
                <w:rPr>
                  <w:sz w:val="20"/>
                  <w:szCs w:val="20"/>
                </w:rPr>
                <w:id w:val="54741786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AA20317" w14:textId="00C1EA8D" w:rsidR="005A0409" w:rsidRPr="005C125D" w:rsidRDefault="007816F9" w:rsidP="005A0409">
            <w:pPr>
              <w:spacing w:line="280" w:lineRule="exact"/>
              <w:rPr>
                <w:rFonts w:asciiTheme="minorEastAsia" w:hAnsiTheme="minorEastAsia"/>
                <w:szCs w:val="21"/>
              </w:rPr>
            </w:pPr>
            <w:sdt>
              <w:sdtPr>
                <w:rPr>
                  <w:sz w:val="20"/>
                  <w:szCs w:val="20"/>
                </w:rPr>
                <w:id w:val="-190466860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5D406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条例第184条第１項</w:t>
            </w:r>
          </w:p>
        </w:tc>
      </w:tr>
      <w:tr w:rsidR="005A0409" w:rsidRPr="005C125D" w14:paraId="25CC52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116BD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163DD7F"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入居者の心身の状況に応じて、適切な方法により、食事の自立について必要な支援を行っていますか。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F350D4E" w14:textId="275B7270" w:rsidR="005A0409" w:rsidRPr="005C125D" w:rsidRDefault="007816F9" w:rsidP="005A0409">
            <w:pPr>
              <w:spacing w:line="280" w:lineRule="exact"/>
              <w:rPr>
                <w:rFonts w:asciiTheme="minorEastAsia" w:hAnsiTheme="minorEastAsia"/>
                <w:szCs w:val="21"/>
              </w:rPr>
            </w:pPr>
            <w:sdt>
              <w:sdtPr>
                <w:rPr>
                  <w:sz w:val="20"/>
                  <w:szCs w:val="20"/>
                </w:rPr>
                <w:id w:val="187942790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714C3DB4" w14:textId="7A96C70B" w:rsidR="005A0409" w:rsidRPr="005C125D" w:rsidRDefault="007816F9" w:rsidP="005A0409">
            <w:pPr>
              <w:spacing w:line="280" w:lineRule="exact"/>
              <w:rPr>
                <w:rFonts w:asciiTheme="minorEastAsia" w:hAnsiTheme="minorEastAsia"/>
                <w:szCs w:val="21"/>
              </w:rPr>
            </w:pPr>
            <w:sdt>
              <w:sdtPr>
                <w:rPr>
                  <w:sz w:val="20"/>
                  <w:szCs w:val="20"/>
                </w:rPr>
                <w:id w:val="-151900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E8107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条例第184条第２項</w:t>
            </w:r>
          </w:p>
        </w:tc>
      </w:tr>
      <w:tr w:rsidR="005A0409" w:rsidRPr="005C125D" w14:paraId="311F13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7CB48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D274165"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入居者の生活習慣を尊重した適切な時間に食事を提供するとともに、入居者がその心身の状況に応じてできる限り　自立して食事をすることができるよう必要な時間を確保していますか。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6046DB3" w14:textId="64CF7A3E" w:rsidR="005A0409" w:rsidRPr="005C125D" w:rsidRDefault="007816F9" w:rsidP="005A0409">
            <w:pPr>
              <w:spacing w:line="280" w:lineRule="exact"/>
              <w:rPr>
                <w:rFonts w:asciiTheme="minorEastAsia" w:hAnsiTheme="minorEastAsia"/>
                <w:szCs w:val="21"/>
              </w:rPr>
            </w:pPr>
            <w:sdt>
              <w:sdtPr>
                <w:rPr>
                  <w:sz w:val="20"/>
                  <w:szCs w:val="20"/>
                </w:rPr>
                <w:id w:val="144727492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2F133BB" w14:textId="4C3F7F13" w:rsidR="005A0409" w:rsidRPr="005C125D" w:rsidRDefault="007816F9" w:rsidP="005A0409">
            <w:pPr>
              <w:spacing w:line="280" w:lineRule="exact"/>
              <w:rPr>
                <w:rFonts w:asciiTheme="minorEastAsia" w:hAnsiTheme="minorEastAsia"/>
                <w:szCs w:val="21"/>
              </w:rPr>
            </w:pPr>
            <w:sdt>
              <w:sdtPr>
                <w:rPr>
                  <w:sz w:val="20"/>
                  <w:szCs w:val="20"/>
                </w:rPr>
                <w:id w:val="168524083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A5A869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条例第184条第３項</w:t>
            </w:r>
          </w:p>
          <w:p w14:paraId="5DEB34A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34F37D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第三の七の５⑹①</w:t>
            </w:r>
          </w:p>
        </w:tc>
      </w:tr>
      <w:tr w:rsidR="005A0409" w:rsidRPr="005C125D" w14:paraId="163369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0416C2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478F339" w14:textId="250AABF0"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施設側の都合で急かしたりすることなく、入居者が自分のペースで食事をすることができるよう十分な時間を確保しなければなりません。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5F17C9F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EABF71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39980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5A918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68E900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入居者が相互に社会的関係を築くことができるよう、その意思を尊重しつつ、入居者が共同生活室で食事をすることを支援していますか。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63788FF" w14:textId="373B04DB" w:rsidR="005A0409" w:rsidRPr="005C125D" w:rsidRDefault="007816F9" w:rsidP="005A0409">
            <w:pPr>
              <w:spacing w:line="280" w:lineRule="exact"/>
              <w:rPr>
                <w:rFonts w:asciiTheme="minorEastAsia" w:hAnsiTheme="minorEastAsia"/>
                <w:szCs w:val="21"/>
              </w:rPr>
            </w:pPr>
            <w:sdt>
              <w:sdtPr>
                <w:rPr>
                  <w:sz w:val="20"/>
                  <w:szCs w:val="20"/>
                </w:rPr>
                <w:id w:val="-44631233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B8F8A88" w14:textId="38ED5BE1" w:rsidR="005A0409" w:rsidRPr="005C125D" w:rsidRDefault="007816F9" w:rsidP="005A0409">
            <w:pPr>
              <w:spacing w:line="280" w:lineRule="exact"/>
              <w:rPr>
                <w:rFonts w:asciiTheme="minorEastAsia" w:hAnsiTheme="minorEastAsia"/>
                <w:szCs w:val="21"/>
              </w:rPr>
            </w:pPr>
            <w:sdt>
              <w:sdtPr>
                <w:rPr>
                  <w:sz w:val="20"/>
                  <w:szCs w:val="20"/>
                </w:rPr>
                <w:id w:val="-105739160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CC272D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条例第184条第４項</w:t>
            </w:r>
          </w:p>
          <w:p w14:paraId="3ABBE65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557F66D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第三の七の５⑹②</w:t>
            </w:r>
          </w:p>
        </w:tc>
      </w:tr>
      <w:tr w:rsidR="005A0409" w:rsidRPr="005C125D" w14:paraId="7E0F49C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D9126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3A47FE3" w14:textId="06F42218"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共同生活室で食事を摂するよう強制することはあってはならないので、十分留意する必要があります。</w:t>
            </w:r>
          </w:p>
        </w:tc>
        <w:tc>
          <w:tcPr>
            <w:tcW w:w="992" w:type="dxa"/>
            <w:tcBorders>
              <w:left w:val="single" w:sz="4" w:space="0" w:color="auto"/>
              <w:bottom w:val="single" w:sz="4" w:space="0" w:color="auto"/>
              <w:right w:val="single" w:sz="4" w:space="0" w:color="auto"/>
            </w:tcBorders>
            <w:tcMar>
              <w:left w:w="28" w:type="dxa"/>
              <w:right w:w="28" w:type="dxa"/>
            </w:tcMar>
          </w:tcPr>
          <w:p w14:paraId="28CAE56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AD08F1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BD687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B8EA6B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2AC3905" w14:textId="7D615AFD"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入居者ごとの適切な栄養状態を定期的に把握し、個々の入居者の栄養状態に応じた栄養管理を行うとともに、摂食・嚥下機能その他の入居者の身体の状況や食形態、嗜好等にも配慮した適切な栄養量及び内容と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4144F68" w14:textId="59A74BAB" w:rsidR="005A0409" w:rsidRPr="005C125D" w:rsidRDefault="007816F9" w:rsidP="005A0409">
            <w:pPr>
              <w:spacing w:line="280" w:lineRule="exact"/>
              <w:rPr>
                <w:rFonts w:asciiTheme="minorEastAsia" w:hAnsiTheme="minorEastAsia"/>
                <w:szCs w:val="21"/>
              </w:rPr>
            </w:pPr>
            <w:sdt>
              <w:sdtPr>
                <w:rPr>
                  <w:sz w:val="20"/>
                  <w:szCs w:val="20"/>
                </w:rPr>
                <w:id w:val="-73447149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A371368" w14:textId="600EBF81" w:rsidR="005A0409" w:rsidRPr="005C125D" w:rsidRDefault="007816F9" w:rsidP="005A0409">
            <w:pPr>
              <w:spacing w:line="280" w:lineRule="exact"/>
              <w:rPr>
                <w:rFonts w:asciiTheme="minorEastAsia" w:hAnsiTheme="minorEastAsia"/>
                <w:szCs w:val="21"/>
              </w:rPr>
            </w:pPr>
            <w:sdt>
              <w:sdtPr>
                <w:rPr>
                  <w:sz w:val="20"/>
                  <w:szCs w:val="20"/>
                </w:rPr>
                <w:id w:val="206082144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F079A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D7926E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第三の七の５⑹③(準用第三の七の４⑺①)</w:t>
            </w:r>
          </w:p>
        </w:tc>
      </w:tr>
      <w:tr w:rsidR="005A0409" w:rsidRPr="005C125D" w14:paraId="5FE296F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1AC3A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DD1981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調理は、あらかじめ作成された献立に従って行うとともに、その実施状況を明らかにしていますか。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CC3A44F" w14:textId="7255FD56" w:rsidR="005A0409" w:rsidRPr="005C125D" w:rsidRDefault="007816F9" w:rsidP="005A0409">
            <w:pPr>
              <w:spacing w:line="280" w:lineRule="exact"/>
              <w:rPr>
                <w:rFonts w:asciiTheme="minorEastAsia" w:hAnsiTheme="minorEastAsia"/>
                <w:szCs w:val="21"/>
              </w:rPr>
            </w:pPr>
            <w:sdt>
              <w:sdtPr>
                <w:rPr>
                  <w:sz w:val="20"/>
                  <w:szCs w:val="20"/>
                </w:rPr>
                <w:id w:val="-52185485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8834643" w14:textId="1654E13C" w:rsidR="005A0409" w:rsidRPr="005C125D" w:rsidRDefault="007816F9" w:rsidP="005A0409">
            <w:pPr>
              <w:spacing w:line="280" w:lineRule="exact"/>
              <w:rPr>
                <w:rFonts w:asciiTheme="minorEastAsia" w:hAnsiTheme="minorEastAsia"/>
                <w:szCs w:val="21"/>
              </w:rPr>
            </w:pPr>
            <w:sdt>
              <w:sdtPr>
                <w:rPr>
                  <w:sz w:val="20"/>
                  <w:szCs w:val="20"/>
                </w:rPr>
                <w:id w:val="-79244254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F2B50D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BC8C2B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第３の七の５⑹③(準用第三の七の４⑺②)</w:t>
            </w:r>
          </w:p>
        </w:tc>
      </w:tr>
      <w:tr w:rsidR="005A0409" w:rsidRPr="005C125D" w14:paraId="6B7C5D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C622E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92A872B" w14:textId="7B8A75AB"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病弱者に対する献立については、必要に応じ、医師の指導を受けてください。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F903C2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B60CBE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E89845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2B24B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B2D1498" w14:textId="68EB7366"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⑦　</w:t>
            </w:r>
            <w:r w:rsidRPr="005C125D">
              <w:rPr>
                <w:rFonts w:ascii="ＭＳ ゴシック" w:eastAsia="ＭＳ ゴシック" w:hAnsiTheme="minorEastAsia" w:hint="eastAsia"/>
                <w:b/>
                <w:szCs w:val="21"/>
              </w:rPr>
              <w:t>食事時間は適切なものとし、夕食時間は午後６時以降としていますか。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B7BCBF5" w14:textId="7DA51F60" w:rsidR="005A0409" w:rsidRPr="005C125D" w:rsidRDefault="007816F9" w:rsidP="005A0409">
            <w:pPr>
              <w:spacing w:line="280" w:lineRule="exact"/>
              <w:rPr>
                <w:rFonts w:asciiTheme="minorEastAsia" w:hAnsiTheme="minorEastAsia"/>
                <w:szCs w:val="21"/>
              </w:rPr>
            </w:pPr>
            <w:sdt>
              <w:sdtPr>
                <w:rPr>
                  <w:sz w:val="20"/>
                  <w:szCs w:val="20"/>
                </w:rPr>
                <w:id w:val="-87554058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74C4D72" w14:textId="150C6608" w:rsidR="005A0409" w:rsidRPr="005C125D" w:rsidRDefault="007816F9" w:rsidP="005A0409">
            <w:pPr>
              <w:spacing w:line="280" w:lineRule="exact"/>
              <w:rPr>
                <w:rFonts w:asciiTheme="minorEastAsia" w:hAnsiTheme="minorEastAsia"/>
                <w:szCs w:val="21"/>
              </w:rPr>
            </w:pPr>
            <w:sdt>
              <w:sdtPr>
                <w:rPr>
                  <w:sz w:val="20"/>
                  <w:szCs w:val="20"/>
                </w:rPr>
                <w:id w:val="-72945443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543E74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90C78F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第三の七の５⑹③(準用第三の七の４⑺③)</w:t>
            </w:r>
          </w:p>
        </w:tc>
      </w:tr>
      <w:tr w:rsidR="005A0409" w:rsidRPr="005C125D" w14:paraId="28DE6BD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A67A3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73E76BA" w14:textId="77777777" w:rsidR="005A0409"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早くても午後５時以降としてください。</w:t>
            </w:r>
          </w:p>
          <w:p w14:paraId="5BC64F65" w14:textId="7FC582F9" w:rsidR="005A0409" w:rsidRPr="005C125D" w:rsidRDefault="005A0409" w:rsidP="005A0409">
            <w:pPr>
              <w:spacing w:line="280" w:lineRule="exact"/>
              <w:ind w:left="100" w:hanging="10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1E0C4A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E5619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E05EDD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DB426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19092C9" w14:textId="77777777" w:rsidR="005A0409" w:rsidRPr="005C125D"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⑧　</w:t>
            </w:r>
            <w:r w:rsidRPr="005C125D">
              <w:rPr>
                <w:rFonts w:ascii="ＭＳ ゴシック" w:eastAsia="ＭＳ ゴシック" w:hAnsiTheme="minorEastAsia" w:hint="eastAsia"/>
                <w:b/>
                <w:szCs w:val="21"/>
              </w:rPr>
              <w:t>食事の提供に関する業務は施設自らが行っていますか。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25C099B" w14:textId="4F67AA16" w:rsidR="005A0409" w:rsidRPr="005C125D" w:rsidRDefault="007816F9" w:rsidP="005A0409">
            <w:pPr>
              <w:spacing w:line="280" w:lineRule="exact"/>
              <w:rPr>
                <w:rFonts w:asciiTheme="minorEastAsia" w:hAnsiTheme="minorEastAsia"/>
                <w:szCs w:val="21"/>
              </w:rPr>
            </w:pPr>
            <w:sdt>
              <w:sdtPr>
                <w:rPr>
                  <w:sz w:val="20"/>
                  <w:szCs w:val="20"/>
                </w:rPr>
                <w:id w:val="149136470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85D5C38" w14:textId="772BE0CD" w:rsidR="005A0409" w:rsidRPr="005C125D" w:rsidRDefault="007816F9" w:rsidP="005A0409">
            <w:pPr>
              <w:spacing w:line="280" w:lineRule="exact"/>
              <w:rPr>
                <w:rFonts w:asciiTheme="minorEastAsia" w:hAnsiTheme="minorEastAsia"/>
                <w:szCs w:val="21"/>
              </w:rPr>
            </w:pPr>
            <w:sdt>
              <w:sdtPr>
                <w:rPr>
                  <w:sz w:val="20"/>
                  <w:szCs w:val="20"/>
                </w:rPr>
                <w:id w:val="-48131465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0A7BF6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E661A2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第三の七の５⑹③(準用第三の七の４⑺④)</w:t>
            </w:r>
          </w:p>
        </w:tc>
      </w:tr>
      <w:tr w:rsidR="005A0409" w:rsidRPr="005C125D" w14:paraId="791D7CC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81EFE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D8CFD0B" w14:textId="10CB2A15"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栄養管理、調理管理、材料管理、施設等管理、業務管理、衛生管理、労働衛生管理について施設自らが行う等、管理者が業務遂行上必要な注意を果たし得るような体制と契約内容により、食事サービスの質が確保される場合には、施設の最終的責任の下で第三者に委託することができます。</w:t>
            </w:r>
          </w:p>
        </w:tc>
        <w:tc>
          <w:tcPr>
            <w:tcW w:w="992" w:type="dxa"/>
            <w:tcBorders>
              <w:left w:val="single" w:sz="4" w:space="0" w:color="auto"/>
              <w:bottom w:val="single" w:sz="4" w:space="0" w:color="auto"/>
              <w:right w:val="single" w:sz="4" w:space="0" w:color="auto"/>
            </w:tcBorders>
            <w:tcMar>
              <w:left w:w="28" w:type="dxa"/>
              <w:right w:w="28" w:type="dxa"/>
            </w:tcMar>
          </w:tcPr>
          <w:p w14:paraId="44D4428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E09CD8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451C58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48602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6557DE1" w14:textId="13C274E3"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⑨　</w:t>
            </w:r>
            <w:r w:rsidRPr="005C125D">
              <w:rPr>
                <w:rFonts w:ascii="ＭＳ ゴシック" w:eastAsia="ＭＳ ゴシック" w:hAnsiTheme="minorEastAsia" w:hint="eastAsia"/>
                <w:b/>
                <w:szCs w:val="21"/>
              </w:rPr>
              <w:t>食事提供については、入居者の嚥下や咀嚼の状況、食欲など心身の状態等を食事に的確に反映させるために、居室関係部門と食事関係部門との連絡が十分とられていますか。</w:t>
            </w:r>
          </w:p>
        </w:tc>
        <w:tc>
          <w:tcPr>
            <w:tcW w:w="992" w:type="dxa"/>
            <w:tcBorders>
              <w:top w:val="single" w:sz="4" w:space="0" w:color="auto"/>
              <w:left w:val="single" w:sz="4" w:space="0" w:color="auto"/>
              <w:right w:val="single" w:sz="4" w:space="0" w:color="auto"/>
            </w:tcBorders>
            <w:tcMar>
              <w:left w:w="28" w:type="dxa"/>
              <w:right w:w="28" w:type="dxa"/>
            </w:tcMar>
          </w:tcPr>
          <w:p w14:paraId="38CADFFB" w14:textId="73592881" w:rsidR="005A0409" w:rsidRPr="005C125D" w:rsidRDefault="007816F9" w:rsidP="005A0409">
            <w:pPr>
              <w:spacing w:line="280" w:lineRule="exact"/>
              <w:rPr>
                <w:rFonts w:asciiTheme="minorEastAsia" w:hAnsiTheme="minorEastAsia"/>
                <w:szCs w:val="21"/>
              </w:rPr>
            </w:pPr>
            <w:sdt>
              <w:sdtPr>
                <w:rPr>
                  <w:sz w:val="20"/>
                  <w:szCs w:val="20"/>
                </w:rPr>
                <w:id w:val="129533421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9FF5F59" w14:textId="66DF472E" w:rsidR="005A0409" w:rsidRPr="005C125D" w:rsidRDefault="007816F9" w:rsidP="005A0409">
            <w:pPr>
              <w:spacing w:line="280" w:lineRule="exact"/>
              <w:rPr>
                <w:rFonts w:asciiTheme="minorEastAsia" w:hAnsiTheme="minorEastAsia"/>
                <w:szCs w:val="21"/>
              </w:rPr>
            </w:pPr>
            <w:sdt>
              <w:sdtPr>
                <w:rPr>
                  <w:sz w:val="20"/>
                  <w:szCs w:val="20"/>
                </w:rPr>
                <w:id w:val="-90738275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4F9B7E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6B10888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第三の七の５⑹③(準用第三の七の４⑺⑤)</w:t>
            </w:r>
          </w:p>
        </w:tc>
      </w:tr>
      <w:tr w:rsidR="005A0409" w:rsidRPr="005C125D" w14:paraId="42E29E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013D83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45B49F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⑩　</w:t>
            </w:r>
            <w:r w:rsidRPr="005C125D">
              <w:rPr>
                <w:rFonts w:ascii="ＭＳ ゴシック" w:eastAsia="ＭＳ ゴシック" w:hAnsiTheme="minorEastAsia" w:hint="eastAsia"/>
                <w:b/>
                <w:szCs w:val="21"/>
              </w:rPr>
              <w:t>入居者に対して、適切な栄養食事相談を行っていますか。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D307BB8" w14:textId="6CDCFF88" w:rsidR="005A0409" w:rsidRPr="005C125D" w:rsidRDefault="007816F9" w:rsidP="005A0409">
            <w:pPr>
              <w:spacing w:line="280" w:lineRule="exact"/>
              <w:rPr>
                <w:rFonts w:asciiTheme="minorEastAsia" w:hAnsiTheme="minorEastAsia"/>
                <w:kern w:val="0"/>
                <w:szCs w:val="21"/>
              </w:rPr>
            </w:pPr>
            <w:sdt>
              <w:sdtPr>
                <w:rPr>
                  <w:sz w:val="20"/>
                  <w:szCs w:val="20"/>
                </w:rPr>
                <w:id w:val="-200133492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いる</w:t>
            </w:r>
          </w:p>
          <w:p w14:paraId="180708D3" w14:textId="30580763" w:rsidR="005A0409" w:rsidRPr="005C125D" w:rsidRDefault="007816F9" w:rsidP="005A0409">
            <w:pPr>
              <w:spacing w:line="280" w:lineRule="exact"/>
              <w:rPr>
                <w:rFonts w:asciiTheme="minorEastAsia" w:hAnsiTheme="minorEastAsia"/>
                <w:kern w:val="0"/>
                <w:szCs w:val="21"/>
              </w:rPr>
            </w:pPr>
            <w:sdt>
              <w:sdtPr>
                <w:rPr>
                  <w:sz w:val="20"/>
                  <w:szCs w:val="20"/>
                </w:rPr>
                <w:id w:val="-11560015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kern w:val="0"/>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EA32C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13ABDA4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第三の七の５⑹③(準用第三の七の４⑺⑥)</w:t>
            </w:r>
          </w:p>
        </w:tc>
      </w:tr>
      <w:tr w:rsidR="005A0409" w:rsidRPr="005C125D" w14:paraId="11D44F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F8CE7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61533DA"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⑪　</w:t>
            </w:r>
            <w:r w:rsidRPr="005C125D">
              <w:rPr>
                <w:rFonts w:ascii="ＭＳ ゴシック" w:eastAsia="ＭＳ ゴシック" w:hAnsiTheme="minorEastAsia" w:hint="eastAsia"/>
                <w:b/>
                <w:szCs w:val="21"/>
              </w:rPr>
              <w:t>食事内容については、施設の医師又は栄養士若しくは管理栄養士を含む会議において検討していますか。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672E166" w14:textId="0B5DF37E" w:rsidR="005A0409" w:rsidRPr="005C125D" w:rsidRDefault="007816F9" w:rsidP="005A0409">
            <w:pPr>
              <w:spacing w:line="280" w:lineRule="exact"/>
              <w:rPr>
                <w:rFonts w:asciiTheme="minorEastAsia" w:hAnsiTheme="minorEastAsia"/>
                <w:szCs w:val="21"/>
              </w:rPr>
            </w:pPr>
            <w:sdt>
              <w:sdtPr>
                <w:rPr>
                  <w:sz w:val="20"/>
                  <w:szCs w:val="20"/>
                </w:rPr>
                <w:id w:val="-214063731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03DF087" w14:textId="7B1FA6E6" w:rsidR="005A0409" w:rsidRPr="005C125D" w:rsidRDefault="007816F9" w:rsidP="005A0409">
            <w:pPr>
              <w:spacing w:line="280" w:lineRule="exact"/>
              <w:rPr>
                <w:rFonts w:asciiTheme="minorEastAsia" w:hAnsiTheme="minorEastAsia"/>
                <w:szCs w:val="21"/>
              </w:rPr>
            </w:pPr>
            <w:sdt>
              <w:sdtPr>
                <w:rPr>
                  <w:sz w:val="20"/>
                  <w:szCs w:val="20"/>
                </w:rPr>
                <w:id w:val="-209415236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41493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E8079FB" w14:textId="66F4B900" w:rsidR="005A0409" w:rsidRPr="002B5C12"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第三の七の５⑹③(準用第三の七の４⑺⑦)</w:t>
            </w:r>
          </w:p>
        </w:tc>
      </w:tr>
      <w:tr w:rsidR="005A0409" w:rsidRPr="005C125D" w14:paraId="0326840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1905449C" w14:textId="5A13692B"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6</w:t>
            </w:r>
          </w:p>
          <w:p w14:paraId="7A25DACD"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相談及び援助</w:t>
            </w:r>
          </w:p>
          <w:p w14:paraId="1947EB4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719BF8F" w14:textId="77777777" w:rsidR="005A0409" w:rsidRPr="005C125D" w:rsidRDefault="005A0409" w:rsidP="002B5C12">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常に入居者の心身の状況、その置かれている環境等の的確な把握に努め、入居者または家族に対し、その相談に適切に応じるとともに、必要な助言その他の援助を行っていますか。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1D6B6B4" w14:textId="32EC905D" w:rsidR="005A0409" w:rsidRPr="005C125D" w:rsidRDefault="007816F9" w:rsidP="005A0409">
            <w:pPr>
              <w:spacing w:line="280" w:lineRule="exact"/>
              <w:rPr>
                <w:rFonts w:asciiTheme="minorEastAsia" w:hAnsiTheme="minorEastAsia"/>
                <w:szCs w:val="21"/>
              </w:rPr>
            </w:pPr>
            <w:sdt>
              <w:sdtPr>
                <w:rPr>
                  <w:sz w:val="20"/>
                  <w:szCs w:val="20"/>
                </w:rPr>
                <w:id w:val="-968251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52BE4A5" w14:textId="38131052" w:rsidR="005A0409" w:rsidRPr="005C125D" w:rsidRDefault="007816F9" w:rsidP="005A0409">
            <w:pPr>
              <w:spacing w:line="280" w:lineRule="exact"/>
              <w:rPr>
                <w:rFonts w:asciiTheme="minorEastAsia" w:hAnsiTheme="minorEastAsia"/>
                <w:szCs w:val="21"/>
              </w:rPr>
            </w:pPr>
            <w:sdt>
              <w:sdtPr>
                <w:rPr>
                  <w:sz w:val="20"/>
                  <w:szCs w:val="20"/>
                </w:rPr>
                <w:id w:val="-42226194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4FEF4BD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条例第189条(準用第161条)</w:t>
            </w:r>
          </w:p>
          <w:p w14:paraId="2A3D059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A2FB459" w14:textId="0F4086FE"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第三の七の５⑽(準用第三の七の４⑻)</w:t>
            </w:r>
          </w:p>
        </w:tc>
      </w:tr>
      <w:tr w:rsidR="005A0409" w:rsidRPr="005C125D" w14:paraId="5E44C4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7A4CD7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86BFFAF"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常時必要な相談及び援助を行い得る体制をとることにより、積極的に入居者の生活の向上を図ってください。</w:t>
            </w:r>
          </w:p>
        </w:tc>
        <w:tc>
          <w:tcPr>
            <w:tcW w:w="992" w:type="dxa"/>
            <w:tcBorders>
              <w:left w:val="single" w:sz="4" w:space="0" w:color="auto"/>
              <w:bottom w:val="single" w:sz="4" w:space="0" w:color="auto"/>
              <w:right w:val="single" w:sz="4" w:space="0" w:color="auto"/>
            </w:tcBorders>
            <w:tcMar>
              <w:left w:w="28" w:type="dxa"/>
              <w:right w:w="28" w:type="dxa"/>
            </w:tcMar>
          </w:tcPr>
          <w:p w14:paraId="323C7F1E"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55E5719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576B7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0F3E6608" w14:textId="16EB0CF6"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7</w:t>
            </w:r>
          </w:p>
          <w:p w14:paraId="24C5CC30" w14:textId="72757C89"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社会生活上の便宜の提供等</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337069B"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入居者の嗜好に応じた趣味、教養又は娯楽に係る活動の機会を提供するとともに、入居者が自律的に行うこれらの活動を支援していますか。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10558DB" w14:textId="6B9CF791" w:rsidR="005A0409" w:rsidRPr="005C125D" w:rsidRDefault="007816F9" w:rsidP="005A0409">
            <w:pPr>
              <w:spacing w:line="280" w:lineRule="exact"/>
              <w:rPr>
                <w:rFonts w:asciiTheme="minorEastAsia" w:hAnsiTheme="minorEastAsia"/>
                <w:szCs w:val="21"/>
              </w:rPr>
            </w:pPr>
            <w:sdt>
              <w:sdtPr>
                <w:rPr>
                  <w:sz w:val="20"/>
                  <w:szCs w:val="20"/>
                </w:rPr>
                <w:id w:val="-83337254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52E764A" w14:textId="27D41F96" w:rsidR="005A0409" w:rsidRPr="005C125D" w:rsidRDefault="007816F9" w:rsidP="005A0409">
            <w:pPr>
              <w:spacing w:line="280" w:lineRule="exact"/>
              <w:rPr>
                <w:rFonts w:asciiTheme="minorEastAsia" w:hAnsiTheme="minorEastAsia"/>
                <w:szCs w:val="21"/>
              </w:rPr>
            </w:pPr>
            <w:sdt>
              <w:sdtPr>
                <w:rPr>
                  <w:sz w:val="20"/>
                  <w:szCs w:val="20"/>
                </w:rPr>
                <w:id w:val="37205377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5134EBD" w14:textId="462A5C5C"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条例185条第１項</w:t>
            </w:r>
          </w:p>
          <w:p w14:paraId="60C0941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6FEBBC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第三の七の５⑺①･②</w:t>
            </w:r>
          </w:p>
        </w:tc>
      </w:tr>
      <w:tr w:rsidR="005A0409" w:rsidRPr="005C125D" w14:paraId="59641E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7167C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7A60CEA"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地域密着型介護老人福祉施設入所者生活介護の取扱方針を受けて、入居者一人一人の嗜好を把握した上で、それに応じた趣味、教養又は娯楽に係る活動の機会を提供するとともに、同好会やクラブ活動などを含め、入居者が自律的に行うこれらの活動を支援しなければなりません。</w:t>
            </w:r>
          </w:p>
        </w:tc>
        <w:tc>
          <w:tcPr>
            <w:tcW w:w="992" w:type="dxa"/>
            <w:tcBorders>
              <w:left w:val="single" w:sz="4" w:space="0" w:color="auto"/>
              <w:right w:val="single" w:sz="4" w:space="0" w:color="auto"/>
            </w:tcBorders>
            <w:tcMar>
              <w:left w:w="28" w:type="dxa"/>
              <w:right w:w="28" w:type="dxa"/>
            </w:tcMar>
          </w:tcPr>
          <w:p w14:paraId="784A3084"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1342B0B"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0223B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0FFC96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F9B05DB" w14:textId="08D525C2" w:rsidR="005A0409" w:rsidRPr="005C125D"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ユニット型施設の居室は、家族や友人が来訪・宿泊して入居者と交流するのに適した個室であることから、これらの者ができる限り気軽に来訪・宿泊することができるよう配慮しなければなりません。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393C754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6C130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76112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4B965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AD2FBE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入居者が日常生活を営むのに必要な行政機関等に対する手続について、入居者又は家族において行うことが困難である場合は、その者の同意を得て、代わって行っていますか。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B173352" w14:textId="353F8EF5" w:rsidR="005A0409" w:rsidRPr="005C125D" w:rsidRDefault="007816F9" w:rsidP="005A0409">
            <w:pPr>
              <w:spacing w:line="280" w:lineRule="exact"/>
              <w:rPr>
                <w:rFonts w:asciiTheme="minorEastAsia" w:hAnsiTheme="minorEastAsia"/>
                <w:szCs w:val="21"/>
              </w:rPr>
            </w:pPr>
            <w:sdt>
              <w:sdtPr>
                <w:rPr>
                  <w:sz w:val="20"/>
                  <w:szCs w:val="20"/>
                </w:rPr>
                <w:id w:val="-126514281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418BF89" w14:textId="150115A0" w:rsidR="005A0409" w:rsidRPr="005C125D" w:rsidRDefault="007816F9" w:rsidP="005A0409">
            <w:pPr>
              <w:spacing w:line="280" w:lineRule="exact"/>
              <w:rPr>
                <w:rFonts w:asciiTheme="minorEastAsia" w:hAnsiTheme="minorEastAsia"/>
                <w:szCs w:val="21"/>
              </w:rPr>
            </w:pPr>
            <w:sdt>
              <w:sdtPr>
                <w:rPr>
                  <w:sz w:val="20"/>
                  <w:szCs w:val="20"/>
                </w:rPr>
                <w:id w:val="-19438831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478B01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条例第185条第２項</w:t>
            </w:r>
          </w:p>
          <w:p w14:paraId="0507C9C8" w14:textId="77777777" w:rsidR="005A0409" w:rsidRPr="005C125D" w:rsidRDefault="005A0409" w:rsidP="005A0409">
            <w:pPr>
              <w:spacing w:line="240" w:lineRule="exact"/>
              <w:jc w:val="left"/>
              <w:rPr>
                <w:rFonts w:asciiTheme="minorEastAsia" w:hAnsiTheme="minorEastAsia"/>
                <w:sz w:val="18"/>
                <w:szCs w:val="18"/>
              </w:rPr>
            </w:pPr>
          </w:p>
          <w:p w14:paraId="16D4C15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B091B1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第三の七の５⑺③(準用第三の七の４⑼②)</w:t>
            </w:r>
          </w:p>
        </w:tc>
      </w:tr>
      <w:tr w:rsidR="005A0409" w:rsidRPr="005C125D" w14:paraId="3AE6F1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20ED2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4363107"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郵便、証明書等の交付申請等、入居者が必要とする手続等について、入居者または家族が行うことが困難な場合は、原則としてその都度、その者の同意を得た上で代行しなければなりません。</w:t>
            </w:r>
          </w:p>
        </w:tc>
        <w:tc>
          <w:tcPr>
            <w:tcW w:w="992" w:type="dxa"/>
            <w:tcBorders>
              <w:left w:val="single" w:sz="4" w:space="0" w:color="auto"/>
              <w:right w:val="single" w:sz="4" w:space="0" w:color="auto"/>
            </w:tcBorders>
            <w:tcMar>
              <w:left w:w="28" w:type="dxa"/>
              <w:right w:w="28" w:type="dxa"/>
            </w:tcMar>
          </w:tcPr>
          <w:p w14:paraId="3E03C72A"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FC6622"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689B1FA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DD020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695FE07" w14:textId="35E74C38" w:rsidR="005A0409" w:rsidRPr="005C125D"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特に金銭にかかるものについては書面等をもって事前に同意を得るとともに、代行した後はその都度本人に確認を得てください。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733F559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FC37638"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1C5ABD7F"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3E2467B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5ACE9D9"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ＭＳ ゴシック" w:hint="eastAsia"/>
                <w:b/>
                <w:szCs w:val="21"/>
              </w:rPr>
              <w:t>常に入居者の家族との連携を図るとともに、入居者とその家族との交流等の機会を確保するよう努めていますか。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593ED0B" w14:textId="57172EC3" w:rsidR="005A0409" w:rsidRPr="005C125D" w:rsidRDefault="007816F9" w:rsidP="005A0409">
            <w:pPr>
              <w:spacing w:line="280" w:lineRule="exact"/>
              <w:rPr>
                <w:rFonts w:asciiTheme="minorEastAsia" w:hAnsiTheme="minorEastAsia"/>
                <w:szCs w:val="21"/>
              </w:rPr>
            </w:pPr>
            <w:sdt>
              <w:sdtPr>
                <w:rPr>
                  <w:sz w:val="20"/>
                  <w:szCs w:val="20"/>
                </w:rPr>
                <w:id w:val="-146872723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6F99637" w14:textId="1F59AECC" w:rsidR="005A0409" w:rsidRPr="005C125D" w:rsidRDefault="007816F9" w:rsidP="005A0409">
            <w:pPr>
              <w:spacing w:line="280" w:lineRule="exact"/>
              <w:rPr>
                <w:rFonts w:asciiTheme="minorEastAsia" w:hAnsiTheme="minorEastAsia"/>
                <w:szCs w:val="21"/>
              </w:rPr>
            </w:pPr>
            <w:sdt>
              <w:sdtPr>
                <w:rPr>
                  <w:sz w:val="20"/>
                  <w:szCs w:val="20"/>
                </w:rPr>
                <w:id w:val="15658959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0047FF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条例第185条第３項</w:t>
            </w:r>
          </w:p>
          <w:p w14:paraId="67AD10B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756770A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第三の七の５⑺③(準用第三の七の４⑼③)</w:t>
            </w:r>
          </w:p>
        </w:tc>
      </w:tr>
      <w:tr w:rsidR="005A0409" w:rsidRPr="005C125D" w14:paraId="2964F06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6024756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1B88FB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家族に対し、施設の会報の送付、施設が実施する行事への参加の呼びかけ等によって入居者と家族が交流できる機会等を確保するよう努めなければなりません。</w:t>
            </w:r>
          </w:p>
        </w:tc>
        <w:tc>
          <w:tcPr>
            <w:tcW w:w="992" w:type="dxa"/>
            <w:tcBorders>
              <w:left w:val="single" w:sz="4" w:space="0" w:color="auto"/>
              <w:right w:val="single" w:sz="4" w:space="0" w:color="auto"/>
            </w:tcBorders>
            <w:tcMar>
              <w:left w:w="28" w:type="dxa"/>
              <w:right w:w="28" w:type="dxa"/>
            </w:tcMar>
          </w:tcPr>
          <w:p w14:paraId="506F1CA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1AB082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747248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20675B4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FD1076E" w14:textId="2209BB7A" w:rsidR="005A0409" w:rsidRPr="005C125D"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面会の場所や時間等についても、入居者や家族の利便に配慮したものとするよう努めなければなりません。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3116D8C9"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48757FB"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8A9E24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2F5141E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B5A4C94" w14:textId="77777777" w:rsidR="005A0409" w:rsidRPr="005C125D"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ＭＳ ゴシック" w:hint="eastAsia"/>
                <w:b/>
                <w:szCs w:val="21"/>
              </w:rPr>
              <w:t>入居者の外出の機会を確保するよう努めていますか。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238A7CD" w14:textId="4CB539F2" w:rsidR="005A0409" w:rsidRPr="005C125D" w:rsidRDefault="007816F9" w:rsidP="005A0409">
            <w:pPr>
              <w:spacing w:line="280" w:lineRule="exact"/>
              <w:rPr>
                <w:rFonts w:asciiTheme="minorEastAsia" w:hAnsiTheme="minorEastAsia"/>
                <w:szCs w:val="21"/>
              </w:rPr>
            </w:pPr>
            <w:sdt>
              <w:sdtPr>
                <w:rPr>
                  <w:sz w:val="20"/>
                  <w:szCs w:val="20"/>
                </w:rPr>
                <w:id w:val="112820088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28A3BBD" w14:textId="5591506B" w:rsidR="005A0409" w:rsidRPr="005C125D" w:rsidRDefault="007816F9" w:rsidP="005A0409">
            <w:pPr>
              <w:spacing w:line="280" w:lineRule="exact"/>
              <w:rPr>
                <w:rFonts w:asciiTheme="minorEastAsia" w:hAnsiTheme="minorEastAsia"/>
                <w:szCs w:val="21"/>
              </w:rPr>
            </w:pPr>
            <w:sdt>
              <w:sdtPr>
                <w:rPr>
                  <w:sz w:val="20"/>
                  <w:szCs w:val="20"/>
                </w:rPr>
                <w:id w:val="28286093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229A73"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条例第185条第４項</w:t>
            </w:r>
          </w:p>
          <w:p w14:paraId="668C10F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w:t>
            </w:r>
            <w:r w:rsidRPr="005C125D">
              <w:rPr>
                <w:rFonts w:asciiTheme="minorEastAsia" w:hAnsiTheme="minorEastAsia" w:hint="eastAsia"/>
                <w:sz w:val="18"/>
                <w:szCs w:val="18"/>
              </w:rPr>
              <w:t>-0331004</w:t>
            </w:r>
          </w:p>
          <w:p w14:paraId="267459E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第三の七の５⑺③(準用第三の七の４⑼④)</w:t>
            </w:r>
          </w:p>
        </w:tc>
      </w:tr>
      <w:tr w:rsidR="005A0409" w:rsidRPr="005C125D" w14:paraId="2E197D90"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859FB0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7E9B595" w14:textId="497E8934" w:rsidR="005A0409" w:rsidRPr="005C125D"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生活を施設内で完結させてしまうことのないよう、入居者の希望や心身の状況を踏まえながら、買物や外食、図書館や公民館等の公共施設の利用、地域の行事への参加、友人宅の訪問、散歩など、入居者に多様な外出の機会を確保するよう努め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6BE7FA0E"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D70DEA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9A506A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22F2C432" w14:textId="232FD842"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8</w:t>
            </w:r>
          </w:p>
          <w:p w14:paraId="565D858F"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機能訓練</w:t>
            </w:r>
          </w:p>
          <w:p w14:paraId="5CD99F2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091CE2E" w14:textId="41FDE0EA" w:rsidR="005A0409" w:rsidRPr="005C125D" w:rsidRDefault="005A0409" w:rsidP="005A0409">
            <w:pPr>
              <w:spacing w:line="280" w:lineRule="exact"/>
              <w:ind w:left="100" w:hanging="100"/>
              <w:rPr>
                <w:rFonts w:ascii="ＭＳ ゴシック" w:eastAsia="ＭＳ ゴシック" w:hAnsi="ＭＳ ゴシック"/>
                <w:b/>
                <w:szCs w:val="21"/>
              </w:rPr>
            </w:pPr>
            <w:r w:rsidRPr="005C125D">
              <w:rPr>
                <w:rFonts w:asciiTheme="minorEastAsia" w:hAnsiTheme="minorEastAsia" w:hint="eastAsia"/>
                <w:szCs w:val="21"/>
              </w:rPr>
              <w:t xml:space="preserve">　</w:t>
            </w:r>
            <w:r w:rsidRPr="005C125D">
              <w:rPr>
                <w:rFonts w:ascii="ＭＳ ゴシック" w:eastAsia="ＭＳ ゴシック" w:hAnsi="ＭＳ ゴシック" w:hint="eastAsia"/>
                <w:b/>
                <w:szCs w:val="21"/>
              </w:rPr>
              <w:t>入居者に対し、その心身の状況等に応じて、日常生活を営むのに必要な機能を改善し、又は減退を防止するための訓練を行っていますか。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49FA8C8" w14:textId="0B17CC67" w:rsidR="005A0409" w:rsidRPr="005C125D" w:rsidRDefault="007816F9" w:rsidP="005A0409">
            <w:pPr>
              <w:spacing w:line="280" w:lineRule="exact"/>
              <w:rPr>
                <w:rFonts w:asciiTheme="minorEastAsia" w:hAnsiTheme="minorEastAsia"/>
                <w:szCs w:val="21"/>
              </w:rPr>
            </w:pPr>
            <w:sdt>
              <w:sdtPr>
                <w:rPr>
                  <w:sz w:val="20"/>
                  <w:szCs w:val="20"/>
                </w:rPr>
                <w:id w:val="153808408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C1AD40E" w14:textId="5D92BDB5" w:rsidR="005A0409" w:rsidRPr="005C125D" w:rsidRDefault="007816F9" w:rsidP="005A0409">
            <w:pPr>
              <w:spacing w:line="280" w:lineRule="exact"/>
              <w:rPr>
                <w:rFonts w:asciiTheme="minorEastAsia" w:hAnsiTheme="minorEastAsia"/>
                <w:szCs w:val="21"/>
              </w:rPr>
            </w:pPr>
            <w:sdt>
              <w:sdtPr>
                <w:rPr>
                  <w:sz w:val="20"/>
                  <w:szCs w:val="20"/>
                </w:rPr>
                <w:id w:val="158950267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45D6E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w:t>
            </w:r>
          </w:p>
          <w:p w14:paraId="2E534AFE" w14:textId="77777777" w:rsidR="005A0409" w:rsidRPr="005C125D" w:rsidRDefault="005A0409" w:rsidP="005A0409">
            <w:pPr>
              <w:spacing w:line="240" w:lineRule="exact"/>
              <w:jc w:val="left"/>
              <w:rPr>
                <w:rFonts w:asciiTheme="minorEastAsia" w:hAnsiTheme="minorEastAsia"/>
                <w:sz w:val="18"/>
                <w:szCs w:val="18"/>
              </w:rPr>
            </w:pPr>
          </w:p>
          <w:p w14:paraId="4C70C6A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D816FA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第三の七の５⑽(準用第三の七の４⑽)</w:t>
            </w:r>
          </w:p>
        </w:tc>
      </w:tr>
      <w:tr w:rsidR="005A0409" w:rsidRPr="005C125D" w14:paraId="33CB13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AFC015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B3B23AE" w14:textId="15C4547B" w:rsidR="005A0409" w:rsidRPr="005C125D"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訓練は、機能訓練室における機能訓練に限るものではなく、日常生活の中での機能訓練やレクリエーション、行事の実施等を通じた機能訓練を含むものであり、これらについても十分に配慮しなければなりません。</w:t>
            </w:r>
          </w:p>
        </w:tc>
        <w:tc>
          <w:tcPr>
            <w:tcW w:w="992" w:type="dxa"/>
            <w:tcBorders>
              <w:left w:val="single" w:sz="4" w:space="0" w:color="auto"/>
              <w:bottom w:val="single" w:sz="4" w:space="0" w:color="auto"/>
              <w:right w:val="single" w:sz="4" w:space="0" w:color="auto"/>
            </w:tcBorders>
            <w:tcMar>
              <w:left w:w="28" w:type="dxa"/>
              <w:right w:w="28" w:type="dxa"/>
            </w:tcMar>
          </w:tcPr>
          <w:p w14:paraId="56D4BBC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A358F6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AD5F2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0B4E822" w14:textId="61F59B2E"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1</w:t>
            </w:r>
            <w:r>
              <w:rPr>
                <w:rFonts w:asciiTheme="minorEastAsia" w:hAnsiTheme="minorEastAsia" w:hint="eastAsia"/>
                <w:szCs w:val="21"/>
              </w:rPr>
              <w:t>9</w:t>
            </w:r>
          </w:p>
          <w:p w14:paraId="073A2849"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栄養管理</w:t>
            </w: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D283A61" w14:textId="77777777" w:rsidR="005A0409" w:rsidRPr="005C125D" w:rsidRDefault="005A0409" w:rsidP="005A0409">
            <w:pPr>
              <w:spacing w:line="280" w:lineRule="exact"/>
              <w:ind w:leftChars="100" w:left="210"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入所者の栄養状態の維持及び改善を図り、自立した日常生活を営むことができるよう、各入所者の状態に応じた栄養管理を計画的に行っていますか。</w:t>
            </w:r>
          </w:p>
        </w:tc>
        <w:tc>
          <w:tcPr>
            <w:tcW w:w="992" w:type="dxa"/>
            <w:tcBorders>
              <w:left w:val="single" w:sz="4" w:space="0" w:color="auto"/>
              <w:right w:val="single" w:sz="4" w:space="0" w:color="auto"/>
            </w:tcBorders>
            <w:tcMar>
              <w:left w:w="28" w:type="dxa"/>
              <w:right w:w="28" w:type="dxa"/>
            </w:tcMar>
          </w:tcPr>
          <w:p w14:paraId="6B548E7A" w14:textId="620B99CD" w:rsidR="005A0409" w:rsidRPr="005C125D" w:rsidRDefault="007816F9" w:rsidP="005A0409">
            <w:pPr>
              <w:spacing w:line="280" w:lineRule="exact"/>
              <w:rPr>
                <w:rFonts w:asciiTheme="minorEastAsia" w:hAnsiTheme="minorEastAsia"/>
                <w:szCs w:val="21"/>
              </w:rPr>
            </w:pPr>
            <w:sdt>
              <w:sdtPr>
                <w:rPr>
                  <w:sz w:val="20"/>
                  <w:szCs w:val="20"/>
                </w:rPr>
                <w:id w:val="-53111636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5EAC619" w14:textId="679D709D" w:rsidR="005A0409" w:rsidRPr="005C125D" w:rsidRDefault="007816F9" w:rsidP="005A0409">
            <w:pPr>
              <w:spacing w:line="280" w:lineRule="exact"/>
              <w:rPr>
                <w:rFonts w:asciiTheme="minorEastAsia" w:hAnsiTheme="minorEastAsia"/>
                <w:szCs w:val="21"/>
              </w:rPr>
            </w:pPr>
            <w:sdt>
              <w:sdtPr>
                <w:rPr>
                  <w:sz w:val="20"/>
                  <w:szCs w:val="20"/>
                </w:rPr>
                <w:id w:val="30690490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ABE769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条例第189条(準用第163条の2)</w:t>
            </w:r>
          </w:p>
          <w:p w14:paraId="37D8399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D268C01" w14:textId="31967603"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w:t>
            </w:r>
            <w:r>
              <w:rPr>
                <w:rFonts w:asciiTheme="minorEastAsia" w:hAnsiTheme="minorEastAsia" w:hint="eastAsia"/>
                <w:sz w:val="18"/>
                <w:szCs w:val="18"/>
              </w:rPr>
              <w:t>(</w:t>
            </w:r>
            <w:r w:rsidRPr="005C125D">
              <w:rPr>
                <w:rFonts w:asciiTheme="minorEastAsia" w:hAnsiTheme="minorEastAsia" w:hint="eastAsia"/>
                <w:sz w:val="18"/>
                <w:szCs w:val="18"/>
              </w:rPr>
              <w:t>第三の七の５⑾</w:t>
            </w:r>
            <w:r>
              <w:rPr>
                <w:rFonts w:asciiTheme="minorEastAsia" w:hAnsiTheme="minorEastAsia" w:hint="eastAsia"/>
                <w:sz w:val="18"/>
                <w:szCs w:val="18"/>
              </w:rPr>
              <w:t>)</w:t>
            </w:r>
          </w:p>
        </w:tc>
      </w:tr>
      <w:tr w:rsidR="005A0409" w:rsidRPr="005C125D" w14:paraId="0E06BC1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B2031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42CF3A1" w14:textId="77777777" w:rsidR="005A0409" w:rsidRPr="005C125D" w:rsidRDefault="005A0409" w:rsidP="005A0409">
            <w:pPr>
              <w:spacing w:line="280" w:lineRule="exact"/>
              <w:ind w:left="210" w:hangingChars="100" w:hanging="210"/>
              <w:rPr>
                <w:rFonts w:ascii="ＭＳ 明朝" w:eastAsia="ＭＳ 明朝" w:hAnsi="ＭＳ 明朝"/>
                <w:szCs w:val="21"/>
              </w:rPr>
            </w:pPr>
            <w:r w:rsidRPr="005C125D">
              <w:rPr>
                <w:rFonts w:ascii="ＭＳ 明朝" w:eastAsia="ＭＳ 明朝" w:hAnsi="ＭＳ 明朝" w:hint="eastAsia"/>
                <w:szCs w:val="21"/>
              </w:rPr>
              <w:t>※　入所者に対する栄養管理について、令和３年度より栄養マネジメント加算を廃止し、栄養ケア・マネジメントを基本サービスとして行うことを踏まえ、管理栄養士が、入所者の栄養状態に応じて、計画的に行うべきことを定めたものです。ただし、栄養士のみが配置されている施設や栄養士又は管理栄養士を置かないことができる施設については、併設施設や外部の管理栄養士の協力により行うこととします。</w:t>
            </w:r>
          </w:p>
          <w:p w14:paraId="6B8B2766" w14:textId="77777777" w:rsidR="005A0409" w:rsidRPr="005C125D" w:rsidRDefault="005A0409" w:rsidP="005A0409">
            <w:pPr>
              <w:spacing w:line="280" w:lineRule="exact"/>
              <w:ind w:firstLineChars="100" w:firstLine="210"/>
              <w:rPr>
                <w:rFonts w:ascii="ＭＳ 明朝" w:eastAsia="ＭＳ 明朝" w:hAnsi="ＭＳ 明朝"/>
                <w:szCs w:val="21"/>
              </w:rPr>
            </w:pPr>
            <w:r w:rsidRPr="005C125D">
              <w:rPr>
                <w:rFonts w:ascii="ＭＳ 明朝" w:eastAsia="ＭＳ 明朝" w:hAnsi="ＭＳ 明朝" w:hint="eastAsia"/>
                <w:szCs w:val="21"/>
              </w:rPr>
              <w:t>栄養管理について、以下の手順により行ってください。</w:t>
            </w:r>
          </w:p>
        </w:tc>
        <w:tc>
          <w:tcPr>
            <w:tcW w:w="992" w:type="dxa"/>
            <w:tcBorders>
              <w:left w:val="single" w:sz="4" w:space="0" w:color="auto"/>
              <w:right w:val="single" w:sz="4" w:space="0" w:color="auto"/>
            </w:tcBorders>
            <w:tcMar>
              <w:left w:w="28" w:type="dxa"/>
              <w:right w:w="28" w:type="dxa"/>
            </w:tcMar>
          </w:tcPr>
          <w:p w14:paraId="547371EF" w14:textId="77777777" w:rsidR="005A0409" w:rsidRPr="005C125D" w:rsidRDefault="005A0409" w:rsidP="005A0409">
            <w:pPr>
              <w:spacing w:line="28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BE6BDA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1A4D2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6A5AC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22871E3" w14:textId="77777777" w:rsidR="005A0409" w:rsidRPr="005C125D" w:rsidRDefault="005A0409" w:rsidP="005A0409">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①　入所者の栄養状態を施設入所時に把握し、医師、管理栄養士、歯科医師、看護師、介護支援専門員その他の職種の者が共同して、入所者ごとの摂食・嚥下機能及び食形態に</w:t>
            </w:r>
            <w:r w:rsidRPr="005C125D">
              <w:rPr>
                <w:rFonts w:ascii="ＭＳ 明朝" w:eastAsia="ＭＳ 明朝" w:hAnsi="ＭＳ 明朝" w:hint="eastAsia"/>
                <w:szCs w:val="21"/>
              </w:rPr>
              <w:lastRenderedPageBreak/>
              <w:t>も配慮した栄養ケア計画を作成すること。栄養ケア計画の作成に当たっては、地域密着型施設サービス計画との整合性を図ること。なお、栄養ケア計画に相当する内容を地域密着型施設サービス計画の中に記載する場合は、その記載をもって栄養ケア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34A5C7CA" w14:textId="77777777" w:rsidR="005A0409" w:rsidRPr="005C125D" w:rsidRDefault="005A0409" w:rsidP="005A0409">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6EE5E4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37712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AA5D6C4"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72CC61E" w14:textId="6402EE79" w:rsidR="005A0409" w:rsidRPr="005C125D" w:rsidRDefault="005A0409" w:rsidP="005A0409">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②　入所者ごとの栄養ケア計画に従い、栄養管理を行うとともに、入所者の栄養状態を定期的に記録すること。</w:t>
            </w:r>
          </w:p>
        </w:tc>
        <w:tc>
          <w:tcPr>
            <w:tcW w:w="992" w:type="dxa"/>
            <w:tcBorders>
              <w:left w:val="single" w:sz="4" w:space="0" w:color="auto"/>
              <w:right w:val="single" w:sz="4" w:space="0" w:color="auto"/>
            </w:tcBorders>
            <w:tcMar>
              <w:left w:w="28" w:type="dxa"/>
              <w:right w:w="28" w:type="dxa"/>
            </w:tcMar>
          </w:tcPr>
          <w:p w14:paraId="2BB9271F" w14:textId="77777777" w:rsidR="005A0409" w:rsidRPr="005C125D" w:rsidRDefault="005A0409" w:rsidP="005A0409">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91E88E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5DFCABA"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D4F88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14EFD14" w14:textId="32D7F378" w:rsidR="005A0409" w:rsidRPr="005C125D" w:rsidRDefault="005A0409" w:rsidP="002B5C12">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③　入所者ごとの栄養ケア計画の進捗状況を定期的に評価し、必要に応じて当該計画を見直すこと。</w:t>
            </w:r>
          </w:p>
        </w:tc>
        <w:tc>
          <w:tcPr>
            <w:tcW w:w="992" w:type="dxa"/>
            <w:tcBorders>
              <w:left w:val="single" w:sz="4" w:space="0" w:color="auto"/>
              <w:right w:val="single" w:sz="4" w:space="0" w:color="auto"/>
            </w:tcBorders>
            <w:tcMar>
              <w:left w:w="28" w:type="dxa"/>
              <w:right w:w="28" w:type="dxa"/>
            </w:tcMar>
          </w:tcPr>
          <w:p w14:paraId="6E4FBE48" w14:textId="77777777" w:rsidR="005A0409" w:rsidRPr="005C125D" w:rsidRDefault="005A0409" w:rsidP="005A0409">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443BE1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553051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B3D4402"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22537999" w14:textId="45E667A0" w:rsidR="005A0409" w:rsidRPr="005C125D" w:rsidRDefault="005A0409" w:rsidP="005A0409">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④　栄養ケア・マネジメントの実務等については、「リハビリテーション・個別機能訓練、栄養管理及び口腔管理の実施に関する基本的な考え方並びに事務処理手順及び様式例の提示について」（令和３年３月</w:t>
            </w:r>
            <w:r w:rsidR="00D240DA">
              <w:rPr>
                <w:rFonts w:ascii="ＭＳ 明朝" w:eastAsia="ＭＳ 明朝" w:hAnsi="ＭＳ 明朝"/>
                <w:szCs w:val="21"/>
              </w:rPr>
              <w:t>16</w:t>
            </w:r>
            <w:r w:rsidRPr="005C125D">
              <w:rPr>
                <w:rFonts w:ascii="ＭＳ 明朝" w:eastAsia="ＭＳ 明朝" w:hAnsi="ＭＳ 明朝" w:hint="eastAsia"/>
                <w:szCs w:val="21"/>
              </w:rPr>
              <w:t>日老認発</w:t>
            </w:r>
            <w:r w:rsidR="00D240DA">
              <w:rPr>
                <w:rFonts w:ascii="ＭＳ 明朝" w:eastAsia="ＭＳ 明朝" w:hAnsi="ＭＳ 明朝"/>
                <w:szCs w:val="21"/>
              </w:rPr>
              <w:t>0316</w:t>
            </w:r>
            <w:r w:rsidRPr="005C125D">
              <w:rPr>
                <w:rFonts w:ascii="ＭＳ 明朝" w:eastAsia="ＭＳ 明朝" w:hAnsi="ＭＳ 明朝" w:hint="eastAsia"/>
                <w:szCs w:val="21"/>
              </w:rPr>
              <w:t>第３号、老老発</w:t>
            </w:r>
            <w:r w:rsidR="00D240DA">
              <w:rPr>
                <w:rFonts w:ascii="ＭＳ 明朝" w:eastAsia="ＭＳ 明朝" w:hAnsi="ＭＳ 明朝"/>
                <w:szCs w:val="21"/>
              </w:rPr>
              <w:t>0316</w:t>
            </w:r>
            <w:r w:rsidRPr="005C125D">
              <w:rPr>
                <w:rFonts w:ascii="ＭＳ 明朝" w:eastAsia="ＭＳ 明朝" w:hAnsi="ＭＳ 明朝" w:hint="eastAsia"/>
                <w:szCs w:val="21"/>
              </w:rPr>
              <w:t>第２号）第４において示しているので、参考とすること。</w:t>
            </w:r>
          </w:p>
          <w:p w14:paraId="776CA903" w14:textId="5397BDB4" w:rsidR="005A0409" w:rsidRPr="005C125D" w:rsidRDefault="005A0409" w:rsidP="002B5C12">
            <w:pPr>
              <w:spacing w:line="280" w:lineRule="exact"/>
              <w:ind w:firstLineChars="100" w:firstLine="210"/>
              <w:rPr>
                <w:rFonts w:ascii="ＭＳ 明朝" w:eastAsia="ＭＳ 明朝" w:hAnsi="ＭＳ 明朝"/>
                <w:szCs w:val="21"/>
              </w:rPr>
            </w:pPr>
            <w:r w:rsidRPr="005C125D">
              <w:rPr>
                <w:rFonts w:ascii="ＭＳ 明朝" w:eastAsia="ＭＳ 明朝" w:hAnsi="ＭＳ 明朝" w:hint="eastAsia"/>
                <w:szCs w:val="21"/>
              </w:rPr>
              <w:t>なお、当該義務付けの適用に当たっては、令和３年改正省令附則第８条において、３年間の経過措置を設けており、令和６年３月</w:t>
            </w:r>
            <w:r w:rsidR="00D240DA">
              <w:rPr>
                <w:rFonts w:ascii="ＭＳ 明朝" w:eastAsia="ＭＳ 明朝" w:hAnsi="ＭＳ 明朝"/>
                <w:szCs w:val="21"/>
              </w:rPr>
              <w:t>31</w:t>
            </w:r>
            <w:r w:rsidRPr="005C125D">
              <w:rPr>
                <w:rFonts w:ascii="ＭＳ 明朝" w:eastAsia="ＭＳ 明朝" w:hAnsi="ＭＳ 明朝" w:hint="eastAsia"/>
                <w:szCs w:val="21"/>
              </w:rPr>
              <w:t>日までの間は、努力義務とされています。</w:t>
            </w:r>
          </w:p>
        </w:tc>
        <w:tc>
          <w:tcPr>
            <w:tcW w:w="992" w:type="dxa"/>
            <w:tcBorders>
              <w:left w:val="single" w:sz="4" w:space="0" w:color="auto"/>
              <w:bottom w:val="single" w:sz="4" w:space="0" w:color="auto"/>
              <w:right w:val="single" w:sz="4" w:space="0" w:color="auto"/>
            </w:tcBorders>
            <w:tcMar>
              <w:left w:w="28" w:type="dxa"/>
              <w:right w:w="28" w:type="dxa"/>
            </w:tcMar>
          </w:tcPr>
          <w:p w14:paraId="1E9CCE67" w14:textId="77777777" w:rsidR="005A0409" w:rsidRPr="005C125D" w:rsidRDefault="005A0409" w:rsidP="005A0409">
            <w:pPr>
              <w:spacing w:line="280" w:lineRule="exact"/>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00A7181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D39F23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F61C30" w14:textId="4368CB63" w:rsidR="005A0409" w:rsidRPr="005C125D" w:rsidRDefault="005A0409" w:rsidP="005A0409">
            <w:pPr>
              <w:spacing w:line="280" w:lineRule="exact"/>
              <w:rPr>
                <w:rFonts w:asciiTheme="minorEastAsia" w:hAnsiTheme="minorEastAsia"/>
                <w:szCs w:val="21"/>
              </w:rPr>
            </w:pPr>
            <w:r>
              <w:rPr>
                <w:rFonts w:asciiTheme="minorEastAsia" w:hAnsiTheme="minorEastAsia" w:hint="eastAsia"/>
                <w:szCs w:val="21"/>
              </w:rPr>
              <w:t>20</w:t>
            </w:r>
          </w:p>
          <w:p w14:paraId="08A45FEE"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口腔衛生の管理</w:t>
            </w:r>
          </w:p>
        </w:tc>
        <w:tc>
          <w:tcPr>
            <w:tcW w:w="6096" w:type="dxa"/>
            <w:gridSpan w:val="3"/>
            <w:tcBorders>
              <w:left w:val="single" w:sz="4" w:space="0" w:color="auto"/>
              <w:bottom w:val="dotted" w:sz="4" w:space="0" w:color="auto"/>
              <w:right w:val="single" w:sz="4" w:space="0" w:color="auto"/>
            </w:tcBorders>
            <w:shd w:val="clear" w:color="auto" w:fill="auto"/>
          </w:tcPr>
          <w:p w14:paraId="2500DA58" w14:textId="77777777" w:rsidR="005A0409" w:rsidRPr="005C125D" w:rsidRDefault="005A0409" w:rsidP="005A0409">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入所者の口腔の健康の保持を図り、自立した日常生活を営むことができるよう、口腔衛生の管理体制を整備し、各入所者の状態に応じた口腔衛生の管理を計画的に行っていますか。</w:t>
            </w:r>
          </w:p>
        </w:tc>
        <w:tc>
          <w:tcPr>
            <w:tcW w:w="992" w:type="dxa"/>
            <w:tcBorders>
              <w:left w:val="single" w:sz="4" w:space="0" w:color="auto"/>
              <w:right w:val="single" w:sz="4" w:space="0" w:color="auto"/>
            </w:tcBorders>
            <w:tcMar>
              <w:left w:w="28" w:type="dxa"/>
              <w:right w:w="28" w:type="dxa"/>
            </w:tcMar>
          </w:tcPr>
          <w:p w14:paraId="2CC5343E" w14:textId="4D84DA23" w:rsidR="005A0409" w:rsidRPr="005C125D" w:rsidRDefault="007816F9" w:rsidP="005A0409">
            <w:pPr>
              <w:spacing w:line="280" w:lineRule="exact"/>
              <w:rPr>
                <w:rFonts w:asciiTheme="minorEastAsia" w:hAnsiTheme="minorEastAsia"/>
                <w:szCs w:val="21"/>
              </w:rPr>
            </w:pPr>
            <w:sdt>
              <w:sdtPr>
                <w:rPr>
                  <w:sz w:val="20"/>
                  <w:szCs w:val="20"/>
                </w:rPr>
                <w:id w:val="-30123383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471F2EF" w14:textId="3AF5BF16" w:rsidR="005A0409" w:rsidRPr="005C125D" w:rsidRDefault="007816F9" w:rsidP="005A0409">
            <w:pPr>
              <w:spacing w:line="280" w:lineRule="exact"/>
              <w:rPr>
                <w:rFonts w:asciiTheme="minorEastAsia" w:hAnsiTheme="minorEastAsia"/>
                <w:szCs w:val="21"/>
              </w:rPr>
            </w:pPr>
            <w:sdt>
              <w:sdtPr>
                <w:rPr>
                  <w:sz w:val="20"/>
                  <w:szCs w:val="20"/>
                </w:rPr>
                <w:id w:val="26527514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left w:val="single" w:sz="4" w:space="0" w:color="auto"/>
              <w:right w:val="single" w:sz="4" w:space="0" w:color="auto"/>
            </w:tcBorders>
            <w:shd w:val="clear" w:color="auto" w:fill="auto"/>
          </w:tcPr>
          <w:p w14:paraId="42818E7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条例第189条(準用第163条の3)</w:t>
            </w:r>
          </w:p>
          <w:p w14:paraId="3455736D" w14:textId="27B7E136"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r w:rsidRPr="005C125D">
              <w:rPr>
                <w:rFonts w:asciiTheme="minorEastAsia" w:hAnsiTheme="minorEastAsia" w:hint="eastAsia"/>
                <w:sz w:val="18"/>
                <w:szCs w:val="18"/>
              </w:rPr>
              <w:t>第三の七の５⑽</w:t>
            </w:r>
            <w:r>
              <w:rPr>
                <w:rFonts w:asciiTheme="minorEastAsia" w:hAnsiTheme="minorEastAsia" w:hint="eastAsia"/>
                <w:sz w:val="18"/>
                <w:szCs w:val="18"/>
              </w:rPr>
              <w:t>(</w:t>
            </w:r>
            <w:r w:rsidRPr="005C125D">
              <w:rPr>
                <w:rFonts w:asciiTheme="minorEastAsia" w:hAnsiTheme="minorEastAsia" w:hint="eastAsia"/>
                <w:sz w:val="18"/>
                <w:szCs w:val="18"/>
              </w:rPr>
              <w:t>第三の七の</w:t>
            </w:r>
            <w:r>
              <w:rPr>
                <w:rFonts w:asciiTheme="minorEastAsia" w:hAnsiTheme="minorEastAsia" w:hint="eastAsia"/>
                <w:sz w:val="18"/>
                <w:szCs w:val="18"/>
              </w:rPr>
              <w:t>４</w:t>
            </w:r>
            <w:r w:rsidRPr="005C125D">
              <w:rPr>
                <w:rFonts w:asciiTheme="minorEastAsia" w:hAnsiTheme="minorEastAsia" w:hint="eastAsia"/>
                <w:sz w:val="18"/>
                <w:szCs w:val="18"/>
              </w:rPr>
              <w:t>⑿</w:t>
            </w:r>
            <w:r>
              <w:rPr>
                <w:rFonts w:asciiTheme="minorEastAsia" w:hAnsiTheme="minorEastAsia" w:hint="eastAsia"/>
                <w:sz w:val="18"/>
                <w:szCs w:val="18"/>
              </w:rPr>
              <w:t>)</w:t>
            </w:r>
          </w:p>
        </w:tc>
      </w:tr>
      <w:tr w:rsidR="005A0409" w:rsidRPr="005C125D" w14:paraId="06C0B7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30EFF9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17090EF" w14:textId="77777777" w:rsidR="005A0409" w:rsidRPr="005C125D" w:rsidRDefault="005A0409" w:rsidP="005A0409">
            <w:pPr>
              <w:spacing w:line="280" w:lineRule="exact"/>
              <w:ind w:left="210" w:hangingChars="100" w:hanging="210"/>
              <w:rPr>
                <w:rFonts w:ascii="ＭＳ ゴシック" w:eastAsia="ＭＳ ゴシック" w:hAnsi="ＭＳ ゴシック"/>
                <w:b/>
                <w:szCs w:val="21"/>
              </w:rPr>
            </w:pPr>
            <w:r w:rsidRPr="005C125D">
              <w:rPr>
                <w:rFonts w:ascii="ＭＳ 明朝" w:eastAsia="ＭＳ 明朝" w:hAnsi="ＭＳ 明朝" w:hint="eastAsia"/>
                <w:szCs w:val="21"/>
              </w:rPr>
              <w:t>※　入所者に対する口腔衛生の管理について、令和３年度より口腔衛生管理体制加算を廃止し、基本サービスとして行うことを踏まえ、入所者の口腔の健康状態に応じて、以下の手順により計画的に行うべきことを定めたものです。</w:t>
            </w:r>
          </w:p>
        </w:tc>
        <w:tc>
          <w:tcPr>
            <w:tcW w:w="992" w:type="dxa"/>
            <w:tcBorders>
              <w:left w:val="single" w:sz="4" w:space="0" w:color="auto"/>
              <w:right w:val="single" w:sz="4" w:space="0" w:color="auto"/>
            </w:tcBorders>
            <w:tcMar>
              <w:left w:w="28" w:type="dxa"/>
              <w:right w:w="28" w:type="dxa"/>
            </w:tcMar>
          </w:tcPr>
          <w:p w14:paraId="4675006F" w14:textId="77777777" w:rsidR="005A0409" w:rsidRPr="005C125D" w:rsidRDefault="005A0409" w:rsidP="005A0409">
            <w:pPr>
              <w:spacing w:line="280" w:lineRule="exact"/>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19E737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026F7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5D108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F5020E6" w14:textId="77777777" w:rsidR="005A0409" w:rsidRPr="005C125D" w:rsidRDefault="005A0409" w:rsidP="005A0409">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①　当該施設において、歯科医師又は歯科医師の指示を受けた歯科衛生士が、当該施設の介護職員に対する口腔衛生の管理に係る技術的助言及び指導を年２回以上行うこと。</w:t>
            </w:r>
          </w:p>
          <w:p w14:paraId="500AFC2F" w14:textId="77777777" w:rsidR="005A0409" w:rsidRPr="005C125D" w:rsidRDefault="005A0409" w:rsidP="005A0409">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②　①の技術的助言及び指導に基づき、以下の事項を記載した、入所者の口腔衛生の管理体制に係る計画を作成するとともに、必要に応じて、定期的に当該計画を見直すこと。なお、口腔衛生の管理体制に係る計画に相当する内容を地域密着型施設サービス計画の中に記載する場合はその記載をもって口腔衛生の管理体制に係る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50796EBD" w14:textId="77777777" w:rsidR="005A0409" w:rsidRPr="005C125D" w:rsidRDefault="005A0409" w:rsidP="005A0409">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D9A366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81EE4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71FC2A4A"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71EF3E09" w14:textId="3747B512" w:rsidR="005A0409" w:rsidRPr="005C125D" w:rsidRDefault="005A0409" w:rsidP="005A0409">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ア　助言を行った歯科医師</w:t>
            </w:r>
          </w:p>
          <w:p w14:paraId="022BCFBE" w14:textId="5617642B" w:rsidR="005A0409" w:rsidRPr="005C125D" w:rsidRDefault="005A0409" w:rsidP="005A0409">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イ　歯科医師からの助言の要点</w:t>
            </w:r>
          </w:p>
          <w:p w14:paraId="65CD51DC" w14:textId="4215D3AD" w:rsidR="005A0409" w:rsidRPr="005C125D" w:rsidRDefault="005A0409" w:rsidP="005A0409">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ウ　具体的方策</w:t>
            </w:r>
          </w:p>
          <w:p w14:paraId="10CA5AB7" w14:textId="7915CC72" w:rsidR="005A0409" w:rsidRPr="005C125D" w:rsidRDefault="005A0409" w:rsidP="005A0409">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エ　当該施設における実施目標</w:t>
            </w:r>
          </w:p>
          <w:p w14:paraId="3E06D747" w14:textId="035EDD6C" w:rsidR="005A0409" w:rsidRPr="005C125D" w:rsidRDefault="005A0409" w:rsidP="005A0409">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オ　留意事項・特記事項</w:t>
            </w:r>
          </w:p>
          <w:p w14:paraId="277D8C7F" w14:textId="2C733429" w:rsidR="005A0409" w:rsidRPr="005C125D" w:rsidRDefault="005A0409" w:rsidP="005A0409">
            <w:pPr>
              <w:spacing w:line="280" w:lineRule="exact"/>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③　医療保険において歯科訪問診療料が算定された日に、介護職員に対する口腔清掃等に係る技術的助言及び指導又は②の計画に関する技術的助言及び指導を行うにあたっては、歯科訪問診療又は訪問歯科衛生指導の実施時間以外の時間帯に行うこと。</w:t>
            </w:r>
          </w:p>
          <w:p w14:paraId="536FFBC8" w14:textId="6DD0C642" w:rsidR="005A0409" w:rsidRPr="005C125D" w:rsidRDefault="005A0409" w:rsidP="002B5C12">
            <w:pPr>
              <w:spacing w:line="280" w:lineRule="exact"/>
              <w:ind w:leftChars="100" w:left="210" w:firstLineChars="100" w:firstLine="210"/>
              <w:rPr>
                <w:rFonts w:ascii="ＭＳ 明朝" w:eastAsia="ＭＳ 明朝" w:hAnsi="ＭＳ 明朝"/>
                <w:szCs w:val="21"/>
              </w:rPr>
            </w:pPr>
            <w:r w:rsidRPr="005C125D">
              <w:rPr>
                <w:rFonts w:ascii="ＭＳ 明朝" w:eastAsia="ＭＳ 明朝" w:hAnsi="ＭＳ 明朝" w:hint="eastAsia"/>
                <w:szCs w:val="21"/>
              </w:rPr>
              <w:t>なお、当該義務付けの適用に当たっては、令和３年改正省令附則第９条において、３年間の経過措置を設けており、令和６年３月</w:t>
            </w:r>
            <w:r w:rsidR="00D240DA">
              <w:rPr>
                <w:rFonts w:ascii="ＭＳ 明朝" w:eastAsia="ＭＳ 明朝" w:hAnsi="ＭＳ 明朝"/>
                <w:szCs w:val="21"/>
              </w:rPr>
              <w:t>31</w:t>
            </w:r>
            <w:r w:rsidRPr="005C125D">
              <w:rPr>
                <w:rFonts w:ascii="ＭＳ 明朝" w:eastAsia="ＭＳ 明朝" w:hAnsi="ＭＳ 明朝" w:hint="eastAsia"/>
                <w:szCs w:val="21"/>
              </w:rPr>
              <w:t>日までの間は、努力義務とされています。</w:t>
            </w:r>
          </w:p>
        </w:tc>
        <w:tc>
          <w:tcPr>
            <w:tcW w:w="992" w:type="dxa"/>
            <w:tcBorders>
              <w:left w:val="single" w:sz="4" w:space="0" w:color="auto"/>
              <w:bottom w:val="single" w:sz="4" w:space="0" w:color="auto"/>
              <w:right w:val="single" w:sz="4" w:space="0" w:color="auto"/>
            </w:tcBorders>
            <w:tcMar>
              <w:left w:w="28" w:type="dxa"/>
              <w:right w:w="28" w:type="dxa"/>
            </w:tcMar>
          </w:tcPr>
          <w:p w14:paraId="0A1B05EB" w14:textId="77777777" w:rsidR="005A0409" w:rsidRPr="005C125D" w:rsidRDefault="005A0409" w:rsidP="005A0409">
            <w:pPr>
              <w:spacing w:line="280" w:lineRule="exact"/>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49BECF2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0FE38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32"/>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422F70C" w14:textId="77372559"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lastRenderedPageBreak/>
              <w:t>2</w:t>
            </w:r>
            <w:r>
              <w:rPr>
                <w:rFonts w:asciiTheme="minorEastAsia" w:hAnsiTheme="minorEastAsia" w:hint="eastAsia"/>
                <w:szCs w:val="21"/>
              </w:rPr>
              <w:t>1</w:t>
            </w:r>
          </w:p>
          <w:p w14:paraId="1C6C4328"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健康管理</w:t>
            </w:r>
          </w:p>
          <w:p w14:paraId="00590710"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270A6C2" w14:textId="77777777" w:rsidR="005A0409" w:rsidRPr="005C125D" w:rsidRDefault="005A0409" w:rsidP="005A0409">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医師又は看護職員は、常に入居者の健康の状況に注意し、必要に応じて健康保持のための適切な措置を採っていますか。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6BA5849" w14:textId="0CD444CB" w:rsidR="005A0409" w:rsidRPr="005C125D" w:rsidRDefault="007816F9" w:rsidP="005A0409">
            <w:pPr>
              <w:spacing w:line="280" w:lineRule="exact"/>
              <w:rPr>
                <w:rFonts w:asciiTheme="minorEastAsia" w:hAnsiTheme="minorEastAsia"/>
                <w:szCs w:val="21"/>
              </w:rPr>
            </w:pPr>
            <w:sdt>
              <w:sdtPr>
                <w:rPr>
                  <w:sz w:val="20"/>
                  <w:szCs w:val="20"/>
                </w:rPr>
                <w:id w:val="-109216514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5D9E1D5" w14:textId="7B9E15A9" w:rsidR="005A0409" w:rsidRPr="005C125D" w:rsidRDefault="007816F9" w:rsidP="005A0409">
            <w:pPr>
              <w:spacing w:line="280" w:lineRule="exact"/>
              <w:rPr>
                <w:rFonts w:asciiTheme="minorEastAsia" w:hAnsiTheme="minorEastAsia"/>
                <w:szCs w:val="21"/>
              </w:rPr>
            </w:pPr>
            <w:sdt>
              <w:sdtPr>
                <w:rPr>
                  <w:sz w:val="20"/>
                  <w:szCs w:val="20"/>
                </w:rPr>
                <w:id w:val="-140991787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62B95EC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w:t>
            </w:r>
            <w:r w:rsidRPr="005C125D">
              <w:rPr>
                <w:rFonts w:asciiTheme="minorEastAsia" w:hAnsiTheme="minorEastAsia" w:hint="eastAsia"/>
                <w:spacing w:val="-4"/>
                <w:sz w:val="18"/>
                <w:szCs w:val="18"/>
              </w:rPr>
              <w:t>(準用第164条)</w:t>
            </w:r>
          </w:p>
          <w:p w14:paraId="7C75CD2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DB056CA" w14:textId="03507D1D"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第三の七の５⑽(準用第三の七の４⒀)</w:t>
            </w:r>
          </w:p>
        </w:tc>
      </w:tr>
      <w:tr w:rsidR="005A0409" w:rsidRPr="005C125D" w14:paraId="014F5D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3D9041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3E2353A" w14:textId="77777777" w:rsidR="005A0409"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健康管理は、医師及び看護職員の業務です。</w:t>
            </w:r>
          </w:p>
          <w:p w14:paraId="677F36A7" w14:textId="7FD5FBF8" w:rsidR="005A0409" w:rsidRPr="005C125D" w:rsidRDefault="005A0409" w:rsidP="002B5C12">
            <w:pPr>
              <w:spacing w:line="280" w:lineRule="exact"/>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1660A36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468534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100894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5CB567E6" w14:textId="2157E341"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2</w:t>
            </w:r>
          </w:p>
          <w:p w14:paraId="147D2CCB" w14:textId="71CA4EC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入居者の入院期間中の取扱い</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41A4B82" w14:textId="7D2B1EC0" w:rsidR="005A0409" w:rsidRPr="005C125D" w:rsidRDefault="005A0409" w:rsidP="005A0409">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について、病院又は診療所に入院する必要が生じた場合であって、入院後おおむね３月以内に退院することが明らかに見込まれるときは、その者および家族の希望等を勘案し、必要に応じて適切な便宜を供与するとともに、やむを得ない事情がある場合を除き、退院後再び円滑に入居することができるように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FCF97BC" w14:textId="055EDEA4" w:rsidR="005A0409" w:rsidRPr="005C125D" w:rsidRDefault="007816F9" w:rsidP="005A0409">
            <w:pPr>
              <w:spacing w:line="280" w:lineRule="exact"/>
              <w:rPr>
                <w:rFonts w:asciiTheme="minorEastAsia" w:hAnsiTheme="minorEastAsia"/>
                <w:szCs w:val="21"/>
              </w:rPr>
            </w:pPr>
            <w:sdt>
              <w:sdtPr>
                <w:rPr>
                  <w:sz w:val="20"/>
                  <w:szCs w:val="20"/>
                </w:rPr>
                <w:id w:val="-33923656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9FCFB84" w14:textId="06C91D3A" w:rsidR="005A0409" w:rsidRPr="005C125D" w:rsidRDefault="007816F9" w:rsidP="005A0409">
            <w:pPr>
              <w:spacing w:line="280" w:lineRule="exact"/>
              <w:rPr>
                <w:rFonts w:asciiTheme="minorEastAsia" w:hAnsiTheme="minorEastAsia"/>
                <w:szCs w:val="21"/>
              </w:rPr>
            </w:pPr>
            <w:sdt>
              <w:sdtPr>
                <w:rPr>
                  <w:sz w:val="20"/>
                  <w:szCs w:val="20"/>
                </w:rPr>
                <w:id w:val="176094515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49499FF0"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条例第189条(準用第165条)</w:t>
            </w:r>
          </w:p>
          <w:p w14:paraId="124AF75E" w14:textId="11969CE2" w:rsidR="005A0409" w:rsidRPr="005C125D" w:rsidRDefault="005A0409" w:rsidP="005A0409">
            <w:pPr>
              <w:spacing w:line="240" w:lineRule="exact"/>
              <w:jc w:val="left"/>
              <w:rPr>
                <w:rFonts w:asciiTheme="minorEastAsia" w:hAnsiTheme="minorEastAsia"/>
                <w:sz w:val="18"/>
                <w:szCs w:val="18"/>
              </w:rPr>
            </w:pPr>
          </w:p>
        </w:tc>
      </w:tr>
      <w:tr w:rsidR="005A0409" w:rsidRPr="005C125D" w14:paraId="4806DB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C9EF7C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3268CD3"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「退院することが明らかに見込まれるとき」に該当するか否かは、入居者の入院先の病院又は診療所の主治医に確認するなどの方法により判断してください。</w:t>
            </w:r>
          </w:p>
          <w:p w14:paraId="299473B9" w14:textId="6FE29978"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F283F5F" w14:textId="77777777" w:rsidR="005A0409" w:rsidRPr="005C125D" w:rsidRDefault="005A0409" w:rsidP="005A0409">
            <w:pPr>
              <w:spacing w:line="280" w:lineRule="exact"/>
              <w:jc w:val="center"/>
              <w:rPr>
                <w:rFonts w:asciiTheme="minorEastAsia" w:hAnsiTheme="minorEastAsia"/>
                <w:szCs w:val="21"/>
              </w:rPr>
            </w:pPr>
          </w:p>
        </w:tc>
        <w:tc>
          <w:tcPr>
            <w:tcW w:w="1417" w:type="dxa"/>
            <w:vMerge w:val="restart"/>
            <w:tcBorders>
              <w:left w:val="single" w:sz="4" w:space="0" w:color="auto"/>
              <w:right w:val="single" w:sz="4" w:space="0" w:color="auto"/>
            </w:tcBorders>
            <w:shd w:val="clear" w:color="auto" w:fill="auto"/>
          </w:tcPr>
          <w:p w14:paraId="1C4E42D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613FE13" w14:textId="01668D18"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第三の七の５⑽(準用第三の七の４⒁)</w:t>
            </w:r>
          </w:p>
        </w:tc>
      </w:tr>
      <w:tr w:rsidR="005A0409" w:rsidRPr="005C125D" w14:paraId="0C3CCB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4A14D5A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9C90D54"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「必要に応じて適切な便宜を供与」とは、入居者および家族の同意の上での入退院の手続きや、その他の個々の状況に応じた便宜を図ることを指します。</w:t>
            </w:r>
          </w:p>
          <w:p w14:paraId="1C552722" w14:textId="42D613F9"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9CB176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4F4E5C6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364AE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361F5F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025134A"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やむを得ない事情がある場合」とは、単に当初予定の退院日に満床であることをもってやむを得ない事情として該当するものではなく、例えば、入居者の退院が予定より早まるなどの理由により、ベッドの確保が間に合わない場合等を指します。</w:t>
            </w:r>
          </w:p>
        </w:tc>
        <w:tc>
          <w:tcPr>
            <w:tcW w:w="992" w:type="dxa"/>
            <w:tcBorders>
              <w:left w:val="single" w:sz="4" w:space="0" w:color="auto"/>
              <w:right w:val="single" w:sz="4" w:space="0" w:color="auto"/>
            </w:tcBorders>
            <w:tcMar>
              <w:left w:w="28" w:type="dxa"/>
              <w:right w:w="28" w:type="dxa"/>
            </w:tcMar>
          </w:tcPr>
          <w:p w14:paraId="1961D793"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997E62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7E99CB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88159C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DF218CD" w14:textId="77777777" w:rsidR="005A0409"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施設側の都合は、基本的には該当しません。</w:t>
            </w:r>
          </w:p>
          <w:p w14:paraId="555F2CFE" w14:textId="4EE763F2" w:rsidR="002B5C12" w:rsidRPr="005C125D" w:rsidRDefault="002B5C12" w:rsidP="005A0409">
            <w:pPr>
              <w:spacing w:line="280" w:lineRule="exact"/>
              <w:ind w:left="100" w:hanging="10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F4E0176"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E9AE90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E308DB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82EBC2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32E6B51"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再入所が可能なベッドの確保が出来るまでの間、短期入所生活介護の利用を検討するなどにより、入居者の生活に支障を来さないよう努める必要があります。</w:t>
            </w:r>
          </w:p>
          <w:p w14:paraId="23F5E90F" w14:textId="49537EA5"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2BFAAEB4"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B0D097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98A2B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B998D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44BE290" w14:textId="77777777" w:rsidR="005A0409"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入居者の入院期間中のベッドは、短期入所生活介護事業等に利用しても差し支えありませんが、入居者が退院する際に円滑に再入所できるよう、その利用は計画的なものでなければなりません。</w:t>
            </w:r>
          </w:p>
          <w:p w14:paraId="05721AFA" w14:textId="75923017" w:rsidR="00A1042E" w:rsidRPr="005C125D" w:rsidRDefault="00A1042E" w:rsidP="002B5C12">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5819D59"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87E1F78"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A6921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4A10BEC" w14:textId="721A344C"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2</w:t>
            </w:r>
            <w:r>
              <w:rPr>
                <w:rFonts w:asciiTheme="minorEastAsia" w:hAnsiTheme="minorEastAsia" w:hint="eastAsia"/>
                <w:szCs w:val="21"/>
              </w:rPr>
              <w:t>3</w:t>
            </w:r>
          </w:p>
          <w:p w14:paraId="7153440F"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入居者に関する市への通知</w:t>
            </w:r>
          </w:p>
          <w:p w14:paraId="2266DFC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04748B6" w14:textId="3ED1225B" w:rsidR="005A0409" w:rsidRPr="005C125D" w:rsidRDefault="005A0409" w:rsidP="002B5C12">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入居者が次の各号のいずれかに該当する場合は、遅滞なく、意見を付してその旨を市に通知していますか。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9BD43EA" w14:textId="124B10EF" w:rsidR="005A0409" w:rsidRPr="005C125D" w:rsidRDefault="007816F9" w:rsidP="005A0409">
            <w:pPr>
              <w:spacing w:line="280" w:lineRule="exact"/>
              <w:rPr>
                <w:rFonts w:asciiTheme="minorEastAsia" w:hAnsiTheme="minorEastAsia"/>
                <w:szCs w:val="21"/>
              </w:rPr>
            </w:pPr>
            <w:sdt>
              <w:sdtPr>
                <w:rPr>
                  <w:sz w:val="20"/>
                  <w:szCs w:val="20"/>
                </w:rPr>
                <w:id w:val="-143891278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3CE31AA9" w14:textId="4E88CBF7" w:rsidR="005A0409" w:rsidRPr="005C125D" w:rsidRDefault="007816F9" w:rsidP="005A0409">
            <w:pPr>
              <w:spacing w:line="280" w:lineRule="exact"/>
              <w:rPr>
                <w:rFonts w:asciiTheme="minorEastAsia" w:hAnsiTheme="minorEastAsia"/>
                <w:szCs w:val="21"/>
              </w:rPr>
            </w:pPr>
            <w:sdt>
              <w:sdtPr>
                <w:rPr>
                  <w:sz w:val="20"/>
                  <w:szCs w:val="20"/>
                </w:rPr>
                <w:id w:val="6230185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F82972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条例第189条(準用第28条)</w:t>
            </w:r>
          </w:p>
          <w:p w14:paraId="7FED206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70232F1" w14:textId="1C4B96A2"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第三の七の４</w:t>
            </w:r>
            <w:r w:rsidRPr="005C125D">
              <w:rPr>
                <w:rFonts w:asciiTheme="minorEastAsia" w:hAnsiTheme="minorEastAsia"/>
                <w:sz w:val="18"/>
                <w:szCs w:val="18"/>
              </w:rPr>
              <w:t>(2</w:t>
            </w:r>
            <w:r>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(準用</w:t>
            </w:r>
            <w:r>
              <w:rPr>
                <w:rFonts w:asciiTheme="minorEastAsia" w:hAnsiTheme="minorEastAsia" w:hint="eastAsia"/>
                <w:sz w:val="18"/>
                <w:szCs w:val="18"/>
              </w:rPr>
              <w:t>第三の一の４⒁</w:t>
            </w:r>
            <w:r w:rsidRPr="005C125D">
              <w:rPr>
                <w:rFonts w:asciiTheme="minorEastAsia" w:hAnsiTheme="minorEastAsia" w:hint="eastAsia"/>
                <w:sz w:val="18"/>
                <w:szCs w:val="18"/>
              </w:rPr>
              <w:t>)</w:t>
            </w:r>
          </w:p>
        </w:tc>
      </w:tr>
      <w:tr w:rsidR="005A0409" w:rsidRPr="005C125D" w14:paraId="4B0CC419" w14:textId="77777777" w:rsidTr="00A104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5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E3E4A7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6BC3FF3"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正当な理由なしに指定地域密着型介護老人福祉施設入所者生活介護の利用に関する指示に従わないことにより、要介護状態の程度を増進させたと認められるとき。</w:t>
            </w:r>
          </w:p>
        </w:tc>
        <w:tc>
          <w:tcPr>
            <w:tcW w:w="992" w:type="dxa"/>
            <w:tcBorders>
              <w:left w:val="single" w:sz="4" w:space="0" w:color="auto"/>
              <w:right w:val="single" w:sz="4" w:space="0" w:color="auto"/>
            </w:tcBorders>
            <w:tcMar>
              <w:left w:w="28" w:type="dxa"/>
              <w:right w:w="28" w:type="dxa"/>
            </w:tcMar>
          </w:tcPr>
          <w:p w14:paraId="5EEE437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759E0AA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A54B10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3CBDBE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7EC0318A"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偽りその他不正の行為によって保険給付を受け、又は受けようとしたとき。</w:t>
            </w:r>
          </w:p>
        </w:tc>
        <w:tc>
          <w:tcPr>
            <w:tcW w:w="992" w:type="dxa"/>
            <w:tcBorders>
              <w:left w:val="single" w:sz="4" w:space="0" w:color="auto"/>
              <w:right w:val="single" w:sz="4" w:space="0" w:color="auto"/>
            </w:tcBorders>
            <w:tcMar>
              <w:left w:w="28" w:type="dxa"/>
              <w:right w:w="28" w:type="dxa"/>
            </w:tcMar>
          </w:tcPr>
          <w:p w14:paraId="2E39684E"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B6344D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0A4323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E18AAA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F829A91" w14:textId="77777777" w:rsidR="005A0409" w:rsidRDefault="005A0409" w:rsidP="00A1042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偽りその他不正な行為によって保険給付を受けた者及び自己の故意の犯罪行為又は重大な過失等により、要介護状態または原因となった事故を生じさせるなどした者については、市町村が、既に支払った保険給付の徴収又は保険給付の制限を行うことができることから、通知しなければなりません。</w:t>
            </w:r>
          </w:p>
          <w:p w14:paraId="3AC4C0E8" w14:textId="376602B5" w:rsidR="00A1042E" w:rsidRPr="005C125D" w:rsidRDefault="00A1042E" w:rsidP="00A1042E">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29294F10"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30CAD6EE"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A9D2C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74D7ED6D" w14:textId="44DF865C" w:rsidR="005A0409" w:rsidRPr="00AD31F1" w:rsidRDefault="005A0409" w:rsidP="005A0409">
            <w:pPr>
              <w:ind w:left="160" w:rightChars="4" w:right="8" w:hanging="160"/>
              <w:jc w:val="left"/>
              <w:rPr>
                <w:rFonts w:asciiTheme="minorEastAsia" w:hAnsiTheme="minorEastAsia"/>
              </w:rPr>
            </w:pPr>
            <w:r>
              <w:rPr>
                <w:rFonts w:asciiTheme="minorEastAsia" w:hAnsiTheme="minorEastAsia" w:hint="eastAsia"/>
              </w:rPr>
              <w:lastRenderedPageBreak/>
              <w:t>24</w:t>
            </w:r>
          </w:p>
          <w:p w14:paraId="2C34E245" w14:textId="1ABC5BD9" w:rsidR="005A0409" w:rsidRPr="005C125D" w:rsidRDefault="005A0409" w:rsidP="005A0409">
            <w:pPr>
              <w:spacing w:line="280" w:lineRule="exact"/>
              <w:rPr>
                <w:rFonts w:asciiTheme="minorEastAsia" w:hAnsiTheme="minorEastAsia"/>
                <w:szCs w:val="21"/>
              </w:rPr>
            </w:pPr>
            <w:r w:rsidRPr="00AD31F1">
              <w:rPr>
                <w:rFonts w:asciiTheme="minorEastAsia" w:hAnsiTheme="minorEastAsia" w:hint="eastAsia"/>
              </w:rPr>
              <w:t>緊急時等の対応</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38D83FA" w14:textId="77777777" w:rsidR="005A0409" w:rsidRDefault="005A0409" w:rsidP="005A0409">
            <w:pPr>
              <w:spacing w:line="280" w:lineRule="exact"/>
              <w:ind w:firstLineChars="100" w:firstLine="211"/>
              <w:rPr>
                <w:rFonts w:ascii="ＭＳ ゴシック" w:eastAsia="ＭＳ ゴシック" w:hAnsi="ＭＳ ゴシック"/>
                <w:b/>
              </w:rPr>
            </w:pPr>
            <w:r w:rsidRPr="00E73BB4">
              <w:rPr>
                <w:rFonts w:ascii="ＭＳ ゴシック" w:eastAsia="ＭＳ ゴシック" w:hAnsi="ＭＳ ゴシック" w:hint="eastAsia"/>
                <w:b/>
              </w:rPr>
              <w:t>現に指定地域密着型介護老人福祉施設入所者生活介護の提供を行っているときに入所者に病状の急変が生じた場合その他必要な場合のため、あらかじめ医師との連携方法その他の緊急時等における対応方法を定めていますか。</w:t>
            </w:r>
          </w:p>
          <w:p w14:paraId="03D93122" w14:textId="659A17BC" w:rsidR="00A1042E" w:rsidRPr="00E73BB4" w:rsidRDefault="00A1042E" w:rsidP="005A0409">
            <w:pPr>
              <w:spacing w:line="280" w:lineRule="exact"/>
              <w:ind w:firstLineChars="100" w:firstLine="210"/>
              <w:rPr>
                <w:rFonts w:ascii="ＭＳ ゴシック" w:eastAsia="ＭＳ ゴシック" w:hAnsi="ＭＳ ゴシック"/>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1F6FE3D" w14:textId="77777777" w:rsidR="005A0409" w:rsidRPr="00D834FC" w:rsidRDefault="007816F9" w:rsidP="005A0409">
            <w:pPr>
              <w:rPr>
                <w:rFonts w:asciiTheme="minorEastAsia" w:hAnsiTheme="minorEastAsia"/>
                <w:sz w:val="20"/>
                <w:szCs w:val="20"/>
              </w:rPr>
            </w:pPr>
            <w:sdt>
              <w:sdtPr>
                <w:rPr>
                  <w:sz w:val="20"/>
                  <w:szCs w:val="20"/>
                </w:rPr>
                <w:id w:val="165773425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D834FC">
              <w:rPr>
                <w:rFonts w:asciiTheme="minorEastAsia" w:hAnsiTheme="minorEastAsia" w:hint="eastAsia"/>
                <w:sz w:val="20"/>
                <w:szCs w:val="20"/>
              </w:rPr>
              <w:t>いる</w:t>
            </w:r>
          </w:p>
          <w:p w14:paraId="3E3EA471" w14:textId="1B841E17" w:rsidR="005A0409" w:rsidRPr="005C125D" w:rsidRDefault="007816F9" w:rsidP="005A0409">
            <w:pPr>
              <w:spacing w:line="280" w:lineRule="exact"/>
              <w:jc w:val="center"/>
              <w:rPr>
                <w:rFonts w:asciiTheme="minorEastAsia" w:hAnsiTheme="minorEastAsia"/>
                <w:szCs w:val="21"/>
              </w:rPr>
            </w:pPr>
            <w:sdt>
              <w:sdtPr>
                <w:rPr>
                  <w:sz w:val="20"/>
                  <w:szCs w:val="20"/>
                </w:rPr>
                <w:id w:val="-765770598"/>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D834FC">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3683071D" w14:textId="79611769" w:rsidR="005A0409" w:rsidRPr="0096086E" w:rsidRDefault="005A0409" w:rsidP="005A0409">
            <w:pPr>
              <w:spacing w:line="240" w:lineRule="exact"/>
              <w:jc w:val="left"/>
              <w:rPr>
                <w:rFonts w:asciiTheme="minorEastAsia" w:hAnsiTheme="minorEastAsia"/>
                <w:sz w:val="18"/>
                <w:szCs w:val="19"/>
              </w:rPr>
            </w:pPr>
            <w:r w:rsidRPr="0096086E">
              <w:rPr>
                <w:rFonts w:asciiTheme="minorEastAsia" w:hAnsiTheme="minorEastAsia" w:hint="eastAsia"/>
                <w:sz w:val="18"/>
                <w:szCs w:val="18"/>
              </w:rPr>
              <w:t>条例第189条(準用</w:t>
            </w:r>
            <w:r w:rsidRPr="0096086E">
              <w:rPr>
                <w:rFonts w:asciiTheme="minorEastAsia" w:hAnsiTheme="minorEastAsia" w:hint="eastAsia"/>
                <w:sz w:val="18"/>
                <w:szCs w:val="19"/>
              </w:rPr>
              <w:t>第165条の2)</w:t>
            </w:r>
          </w:p>
          <w:p w14:paraId="04375AA5" w14:textId="77777777" w:rsidR="005A0409" w:rsidRPr="0096086E" w:rsidRDefault="005A0409" w:rsidP="005A0409">
            <w:pPr>
              <w:spacing w:line="240" w:lineRule="exact"/>
              <w:jc w:val="left"/>
              <w:rPr>
                <w:rFonts w:asciiTheme="minorEastAsia" w:hAnsiTheme="minorEastAsia"/>
                <w:sz w:val="18"/>
                <w:szCs w:val="18"/>
              </w:rPr>
            </w:pPr>
          </w:p>
        </w:tc>
      </w:tr>
      <w:tr w:rsidR="005A0409" w:rsidRPr="005C125D" w14:paraId="25BD6A4D"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1559" w:type="dxa"/>
            <w:tcBorders>
              <w:left w:val="single" w:sz="4" w:space="0" w:color="auto"/>
              <w:bottom w:val="single" w:sz="4" w:space="0" w:color="auto"/>
              <w:right w:val="single" w:sz="4" w:space="0" w:color="auto"/>
            </w:tcBorders>
            <w:shd w:val="clear" w:color="auto" w:fill="auto"/>
          </w:tcPr>
          <w:p w14:paraId="7800763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0FBA16A" w14:textId="77777777" w:rsidR="005A0409" w:rsidRDefault="005A0409" w:rsidP="002B5C12">
            <w:pPr>
              <w:spacing w:line="280" w:lineRule="exact"/>
              <w:ind w:left="210" w:hangingChars="100" w:hanging="210"/>
              <w:rPr>
                <w:rFonts w:asciiTheme="minorEastAsia" w:hAnsiTheme="minorEastAsia"/>
              </w:rPr>
            </w:pPr>
            <w:r w:rsidRPr="00AD31F1">
              <w:rPr>
                <w:rFonts w:asciiTheme="minorEastAsia" w:hAnsiTheme="minorEastAsia" w:hint="eastAsia"/>
              </w:rPr>
              <w:t>※　対応として、緊急時の注意事項や病状等についての情報共有の方法、曜日や時間帯ごとの医師との連携方法や診察を依頼するタイミング等があげらます。</w:t>
            </w:r>
          </w:p>
          <w:p w14:paraId="44C3F8AB" w14:textId="36B3F646" w:rsidR="00A1042E" w:rsidRPr="002B5C12" w:rsidRDefault="00A1042E" w:rsidP="002B5C12">
            <w:pPr>
              <w:spacing w:line="280" w:lineRule="exact"/>
              <w:ind w:left="210" w:hangingChars="100" w:hanging="210"/>
              <w:rPr>
                <w:rFonts w:asciiTheme="minorEastAsia" w:hAnsiTheme="minorEastAsia"/>
              </w:rPr>
            </w:pPr>
          </w:p>
        </w:tc>
        <w:tc>
          <w:tcPr>
            <w:tcW w:w="992" w:type="dxa"/>
            <w:tcBorders>
              <w:left w:val="single" w:sz="4" w:space="0" w:color="auto"/>
              <w:bottom w:val="single" w:sz="4" w:space="0" w:color="auto"/>
              <w:right w:val="single" w:sz="4" w:space="0" w:color="auto"/>
            </w:tcBorders>
            <w:tcMar>
              <w:left w:w="28" w:type="dxa"/>
              <w:right w:w="28" w:type="dxa"/>
            </w:tcMar>
          </w:tcPr>
          <w:p w14:paraId="2D27861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F5EAE5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0513079" w14:textId="164DA2C0"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w:t>
            </w:r>
            <w:r>
              <w:rPr>
                <w:rFonts w:asciiTheme="minorEastAsia" w:hAnsiTheme="minorEastAsia" w:hint="eastAsia"/>
                <w:sz w:val="18"/>
                <w:szCs w:val="18"/>
              </w:rPr>
              <w:t>第三の七の４⒂</w:t>
            </w:r>
            <w:r w:rsidRPr="005C125D">
              <w:rPr>
                <w:rFonts w:asciiTheme="minorEastAsia" w:hAnsiTheme="minorEastAsia" w:hint="eastAsia"/>
                <w:sz w:val="18"/>
                <w:szCs w:val="18"/>
              </w:rPr>
              <w:t>)</w:t>
            </w:r>
          </w:p>
        </w:tc>
      </w:tr>
      <w:tr w:rsidR="005A0409" w:rsidRPr="005C125D" w14:paraId="0FE6C4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66265173" w14:textId="03D8153E" w:rsidR="005A0409" w:rsidRPr="005C125D" w:rsidRDefault="009D0FBE" w:rsidP="005A0409">
            <w:pPr>
              <w:spacing w:line="280" w:lineRule="exact"/>
              <w:rPr>
                <w:rFonts w:asciiTheme="minorEastAsia" w:hAnsiTheme="minorEastAsia"/>
                <w:szCs w:val="21"/>
              </w:rPr>
            </w:pPr>
            <w:r>
              <w:rPr>
                <w:rFonts w:asciiTheme="minorEastAsia" w:hAnsiTheme="minorEastAsia" w:hint="eastAsia"/>
                <w:szCs w:val="21"/>
              </w:rPr>
              <w:t>25</w:t>
            </w:r>
          </w:p>
          <w:p w14:paraId="670F85E9"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管理者による管理</w:t>
            </w:r>
          </w:p>
          <w:p w14:paraId="5991336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B6A08C9" w14:textId="09DD91D8" w:rsidR="005A0409" w:rsidRDefault="005A0409" w:rsidP="00A1042E">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管理者は、常勤かつ専ら施設の職務に従事していますか。</w:t>
            </w:r>
          </w:p>
          <w:p w14:paraId="326CF41E" w14:textId="56281993" w:rsidR="002B5C12" w:rsidRPr="005C125D" w:rsidRDefault="002B5C12" w:rsidP="005A0409">
            <w:pPr>
              <w:spacing w:line="280" w:lineRule="exact"/>
              <w:ind w:left="100" w:hanging="100"/>
              <w:rPr>
                <w:rFonts w:ascii="ＭＳ ゴシック" w:eastAsia="ＭＳ ゴシック" w:hAnsi="ＭＳ ゴシック"/>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18DE019C" w14:textId="05F20607" w:rsidR="005A0409" w:rsidRPr="005C125D" w:rsidRDefault="007816F9" w:rsidP="005A0409">
            <w:pPr>
              <w:spacing w:line="280" w:lineRule="exact"/>
              <w:rPr>
                <w:rFonts w:asciiTheme="minorEastAsia" w:hAnsiTheme="minorEastAsia"/>
                <w:szCs w:val="21"/>
              </w:rPr>
            </w:pPr>
            <w:sdt>
              <w:sdtPr>
                <w:rPr>
                  <w:sz w:val="20"/>
                  <w:szCs w:val="20"/>
                </w:rPr>
                <w:id w:val="-17411258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7F087EE" w14:textId="55FA5353" w:rsidR="005A0409" w:rsidRPr="005C125D" w:rsidRDefault="007816F9" w:rsidP="005A0409">
            <w:pPr>
              <w:spacing w:line="280" w:lineRule="exact"/>
              <w:rPr>
                <w:rFonts w:asciiTheme="minorEastAsia" w:hAnsiTheme="minorEastAsia"/>
                <w:szCs w:val="21"/>
              </w:rPr>
            </w:pPr>
            <w:sdt>
              <w:sdtPr>
                <w:rPr>
                  <w:sz w:val="20"/>
                  <w:szCs w:val="20"/>
                </w:rPr>
                <w:id w:val="-40337192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19B692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条例第189条(準用第166条)</w:t>
            </w:r>
          </w:p>
          <w:p w14:paraId="421E3079"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B365EF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第三の七の５⑽(第三の七の４⒃)</w:t>
            </w:r>
          </w:p>
        </w:tc>
      </w:tr>
      <w:tr w:rsidR="005A0409" w:rsidRPr="005C125D" w14:paraId="2AF9D1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307DCF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nil"/>
              <w:right w:val="single" w:sz="4" w:space="0" w:color="auto"/>
            </w:tcBorders>
            <w:shd w:val="clear" w:color="auto" w:fill="auto"/>
          </w:tcPr>
          <w:p w14:paraId="7FB46D2E"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次の場合であって、施設の管理業務に支障がないときは、他の職務を兼ねることができます。</w:t>
            </w:r>
          </w:p>
        </w:tc>
        <w:tc>
          <w:tcPr>
            <w:tcW w:w="992" w:type="dxa"/>
            <w:tcBorders>
              <w:left w:val="single" w:sz="4" w:space="0" w:color="auto"/>
              <w:right w:val="single" w:sz="4" w:space="0" w:color="auto"/>
            </w:tcBorders>
            <w:tcMar>
              <w:left w:w="28" w:type="dxa"/>
              <w:right w:w="28" w:type="dxa"/>
            </w:tcMar>
          </w:tcPr>
          <w:p w14:paraId="47CD772B"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3061976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E38ACAD"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CDFB8D0"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DC1D9BB"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施設の従業者としての職務に従事する場合</w:t>
            </w:r>
          </w:p>
        </w:tc>
        <w:tc>
          <w:tcPr>
            <w:tcW w:w="992" w:type="dxa"/>
            <w:tcBorders>
              <w:left w:val="single" w:sz="4" w:space="0" w:color="auto"/>
              <w:right w:val="single" w:sz="4" w:space="0" w:color="auto"/>
            </w:tcBorders>
            <w:tcMar>
              <w:left w:w="28" w:type="dxa"/>
              <w:right w:w="28" w:type="dxa"/>
            </w:tcMar>
          </w:tcPr>
          <w:p w14:paraId="50CAB06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ADF291B"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FCCEE1C"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4547B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FDCC2F2"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施設と同一敷地内にある他の事業所、施設等の管理者又は従業者としての職務に従事する場合であって、特に施設の管理業務に支障がないと認められる場合</w:t>
            </w:r>
          </w:p>
        </w:tc>
        <w:tc>
          <w:tcPr>
            <w:tcW w:w="992" w:type="dxa"/>
            <w:tcBorders>
              <w:left w:val="single" w:sz="4" w:space="0" w:color="auto"/>
              <w:right w:val="single" w:sz="4" w:space="0" w:color="auto"/>
            </w:tcBorders>
            <w:tcMar>
              <w:left w:w="28" w:type="dxa"/>
              <w:right w:w="28" w:type="dxa"/>
            </w:tcMar>
          </w:tcPr>
          <w:p w14:paraId="432F8FB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2AA06A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69EE87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3D774AD"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4E213333" w14:textId="77777777" w:rsidR="005A0409"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施設がサテライト型居住施設である場合であって、本体施設（病院又は診療所の場合は、管理者としての職務を除く。）の管理者又は従業者としての職務に従事する場合</w:t>
            </w:r>
          </w:p>
          <w:p w14:paraId="4BA3D5C8" w14:textId="321AEDCA" w:rsidR="00A1042E" w:rsidRPr="005C125D" w:rsidRDefault="00A1042E" w:rsidP="005A0409">
            <w:pPr>
              <w:spacing w:line="280" w:lineRule="exact"/>
              <w:ind w:leftChars="100" w:left="42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74D37B0"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85E599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90A7FE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2"/>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949006F" w14:textId="1CA0311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2</w:t>
            </w:r>
            <w:r w:rsidR="009D0FBE">
              <w:rPr>
                <w:rFonts w:asciiTheme="minorEastAsia" w:hAnsiTheme="minorEastAsia" w:hint="eastAsia"/>
                <w:szCs w:val="21"/>
              </w:rPr>
              <w:t>6</w:t>
            </w:r>
          </w:p>
          <w:p w14:paraId="10A28F0C"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管理者の責務</w:t>
            </w:r>
          </w:p>
          <w:p w14:paraId="4756885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DB9484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4F56BB">
              <w:rPr>
                <w:rFonts w:ascii="ＭＳ ゴシック" w:eastAsia="ＭＳ ゴシック" w:hAnsi="ＭＳ ゴシック" w:hint="eastAsia"/>
                <w:b/>
                <w:szCs w:val="21"/>
              </w:rPr>
              <w:t>管理者は、施設の従業者の管理及びサービスの利用の申込みに係る調整、業務の実施状況の把握その他の管理を一元的に行っていますか。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28176B85" w14:textId="2D32C6A4" w:rsidR="005A0409" w:rsidRPr="005C125D" w:rsidRDefault="007816F9" w:rsidP="005A0409">
            <w:pPr>
              <w:spacing w:line="280" w:lineRule="exact"/>
              <w:rPr>
                <w:rFonts w:asciiTheme="minorEastAsia" w:hAnsiTheme="minorEastAsia"/>
                <w:szCs w:val="21"/>
              </w:rPr>
            </w:pPr>
            <w:sdt>
              <w:sdtPr>
                <w:rPr>
                  <w:sz w:val="20"/>
                  <w:szCs w:val="20"/>
                </w:rPr>
                <w:id w:val="68694340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258493FA" w14:textId="13CD7940" w:rsidR="005A0409" w:rsidRPr="005C125D" w:rsidRDefault="007816F9" w:rsidP="005A0409">
            <w:pPr>
              <w:spacing w:line="280" w:lineRule="exact"/>
              <w:rPr>
                <w:rFonts w:asciiTheme="minorEastAsia" w:hAnsiTheme="minorEastAsia"/>
                <w:szCs w:val="21"/>
              </w:rPr>
            </w:pPr>
            <w:sdt>
              <w:sdtPr>
                <w:rPr>
                  <w:sz w:val="20"/>
                  <w:szCs w:val="20"/>
                </w:rPr>
                <w:id w:val="185151482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6A2D9C4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条例第189条(準用第59条の11)</w:t>
            </w:r>
          </w:p>
          <w:p w14:paraId="72D26F4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E038B7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第三の七の５⑽(第三のニのニの３⑷)</w:t>
            </w:r>
          </w:p>
        </w:tc>
      </w:tr>
      <w:tr w:rsidR="005A0409" w:rsidRPr="005C125D" w14:paraId="4F1DD0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62D92CF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09FB39C"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ＭＳ ゴシック" w:hint="eastAsia"/>
                <w:b/>
                <w:szCs w:val="21"/>
              </w:rPr>
              <w:t>管理者は、従業者に運営に関する基準を遵守させるため必要な指揮命令を行っていますか。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9BA4F5F" w14:textId="5AD5AE30" w:rsidR="005A0409" w:rsidRPr="005C125D" w:rsidRDefault="007816F9" w:rsidP="005A0409">
            <w:pPr>
              <w:spacing w:line="280" w:lineRule="exact"/>
              <w:rPr>
                <w:rFonts w:asciiTheme="minorEastAsia" w:hAnsiTheme="minorEastAsia"/>
                <w:szCs w:val="21"/>
              </w:rPr>
            </w:pPr>
            <w:sdt>
              <w:sdtPr>
                <w:rPr>
                  <w:sz w:val="20"/>
                  <w:szCs w:val="20"/>
                </w:rPr>
                <w:id w:val="125906530"/>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B83D857" w14:textId="3ED0FFC5" w:rsidR="005A0409" w:rsidRPr="005C125D" w:rsidRDefault="007816F9" w:rsidP="005A0409">
            <w:pPr>
              <w:spacing w:line="280" w:lineRule="exact"/>
              <w:rPr>
                <w:rFonts w:asciiTheme="minorEastAsia" w:hAnsiTheme="minorEastAsia"/>
                <w:szCs w:val="21"/>
              </w:rPr>
            </w:pPr>
            <w:sdt>
              <w:sdtPr>
                <w:rPr>
                  <w:sz w:val="20"/>
                  <w:szCs w:val="20"/>
                </w:rPr>
                <w:id w:val="-13789334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tcBorders>
              <w:left w:val="single" w:sz="4" w:space="0" w:color="auto"/>
              <w:bottom w:val="single" w:sz="4" w:space="0" w:color="auto"/>
              <w:right w:val="single" w:sz="4" w:space="0" w:color="auto"/>
            </w:tcBorders>
            <w:shd w:val="clear" w:color="auto" w:fill="auto"/>
          </w:tcPr>
          <w:p w14:paraId="5C0F398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5E306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45DB22E9" w14:textId="0E6D2582"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2</w:t>
            </w:r>
            <w:r w:rsidR="009D0FBE">
              <w:rPr>
                <w:rFonts w:asciiTheme="minorEastAsia" w:hAnsiTheme="minorEastAsia" w:hint="eastAsia"/>
                <w:szCs w:val="21"/>
              </w:rPr>
              <w:t>7</w:t>
            </w:r>
          </w:p>
          <w:p w14:paraId="02D728FA"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計画担当介護支援専門員の</w:t>
            </w:r>
          </w:p>
          <w:p w14:paraId="134BBA9E"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責務</w:t>
            </w:r>
          </w:p>
        </w:tc>
        <w:tc>
          <w:tcPr>
            <w:tcW w:w="6096" w:type="dxa"/>
            <w:gridSpan w:val="3"/>
            <w:tcBorders>
              <w:top w:val="single" w:sz="4" w:space="0" w:color="auto"/>
              <w:left w:val="single" w:sz="4" w:space="0" w:color="auto"/>
              <w:right w:val="single" w:sz="4" w:space="0" w:color="auto"/>
            </w:tcBorders>
            <w:shd w:val="clear" w:color="auto" w:fill="auto"/>
          </w:tcPr>
          <w:p w14:paraId="5B42F0ED" w14:textId="77777777" w:rsidR="005A0409" w:rsidRPr="005C125D" w:rsidRDefault="005A0409" w:rsidP="005A0409">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計画担当介護支援専門員は、地域密着型施設サービス計画の作成業務のほか、次の業務を行っていますか。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221A76A" w14:textId="66E3CB65" w:rsidR="005A0409" w:rsidRPr="005C125D" w:rsidRDefault="007816F9" w:rsidP="005A0409">
            <w:pPr>
              <w:spacing w:line="280" w:lineRule="exact"/>
              <w:rPr>
                <w:rFonts w:asciiTheme="minorEastAsia" w:hAnsiTheme="minorEastAsia"/>
                <w:szCs w:val="21"/>
              </w:rPr>
            </w:pPr>
            <w:sdt>
              <w:sdtPr>
                <w:rPr>
                  <w:sz w:val="20"/>
                  <w:szCs w:val="20"/>
                </w:rPr>
                <w:id w:val="-2394724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02055E3" w14:textId="6587264F" w:rsidR="005A0409" w:rsidRPr="005C125D" w:rsidRDefault="007816F9" w:rsidP="005A0409">
            <w:pPr>
              <w:spacing w:line="280" w:lineRule="exact"/>
              <w:rPr>
                <w:rFonts w:asciiTheme="minorEastAsia" w:hAnsiTheme="minorEastAsia"/>
                <w:szCs w:val="21"/>
              </w:rPr>
            </w:pPr>
            <w:sdt>
              <w:sdtPr>
                <w:rPr>
                  <w:sz w:val="20"/>
                  <w:szCs w:val="20"/>
                </w:rPr>
                <w:id w:val="91228603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38BD12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条例第189条(準用第167条)</w:t>
            </w:r>
          </w:p>
        </w:tc>
      </w:tr>
      <w:tr w:rsidR="005A0409" w:rsidRPr="005C125D" w14:paraId="08BB9B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172C919"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B997861"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入居に際し、指定居宅介護支援事業者に対する照会等により、心身の状況、生活歴、病歴、指定居宅サービス等の利用状況等を把握すること。</w:t>
            </w:r>
          </w:p>
        </w:tc>
        <w:tc>
          <w:tcPr>
            <w:tcW w:w="992" w:type="dxa"/>
            <w:tcBorders>
              <w:left w:val="single" w:sz="4" w:space="0" w:color="auto"/>
              <w:right w:val="single" w:sz="4" w:space="0" w:color="auto"/>
            </w:tcBorders>
            <w:tcMar>
              <w:left w:w="28" w:type="dxa"/>
              <w:right w:w="28" w:type="dxa"/>
            </w:tcMar>
          </w:tcPr>
          <w:p w14:paraId="49AC193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6A4F8C05" w14:textId="77777777" w:rsidR="005A0409" w:rsidRPr="005C125D" w:rsidRDefault="005A0409" w:rsidP="005A0409">
            <w:pPr>
              <w:jc w:val="left"/>
              <w:rPr>
                <w:rFonts w:asciiTheme="minorEastAsia" w:hAnsiTheme="minorEastAsia"/>
                <w:sz w:val="18"/>
                <w:szCs w:val="18"/>
              </w:rPr>
            </w:pPr>
          </w:p>
        </w:tc>
      </w:tr>
      <w:tr w:rsidR="005A0409" w:rsidRPr="005C125D" w14:paraId="0F393D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491E6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01FD891"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入居者の心身の状況、置かれている環境等に照らし、居宅において日常生活を営むことができるかどうかについて定期的に検討すること。</w:t>
            </w:r>
          </w:p>
        </w:tc>
        <w:tc>
          <w:tcPr>
            <w:tcW w:w="992" w:type="dxa"/>
            <w:tcBorders>
              <w:left w:val="single" w:sz="4" w:space="0" w:color="auto"/>
              <w:right w:val="single" w:sz="4" w:space="0" w:color="auto"/>
            </w:tcBorders>
            <w:tcMar>
              <w:left w:w="28" w:type="dxa"/>
              <w:right w:w="28" w:type="dxa"/>
            </w:tcMar>
          </w:tcPr>
          <w:p w14:paraId="50C3FE4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9FECE33" w14:textId="77777777" w:rsidR="005A0409" w:rsidRPr="005C125D" w:rsidRDefault="005A0409" w:rsidP="005A0409">
            <w:pPr>
              <w:jc w:val="left"/>
              <w:rPr>
                <w:rFonts w:asciiTheme="minorEastAsia" w:hAnsiTheme="minorEastAsia"/>
                <w:sz w:val="18"/>
                <w:szCs w:val="18"/>
              </w:rPr>
            </w:pPr>
          </w:p>
        </w:tc>
      </w:tr>
      <w:tr w:rsidR="005A0409" w:rsidRPr="005C125D" w14:paraId="2A3F98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1F113A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88BCA5B"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hint="eastAsia"/>
                <w:spacing w:val="-2"/>
                <w:szCs w:val="21"/>
              </w:rPr>
              <w:t>心身の状況、置かれている環境等に照らし、居宅において日常生活を営むことができると認められる入居者に対し、入居者および家族の希望、退居後に置かれることとなる環境等を勘案し、円滑な退居のために必要な援助を行うこと。</w:t>
            </w:r>
          </w:p>
        </w:tc>
        <w:tc>
          <w:tcPr>
            <w:tcW w:w="992" w:type="dxa"/>
            <w:tcBorders>
              <w:left w:val="single" w:sz="4" w:space="0" w:color="auto"/>
              <w:right w:val="single" w:sz="4" w:space="0" w:color="auto"/>
            </w:tcBorders>
            <w:tcMar>
              <w:left w:w="28" w:type="dxa"/>
              <w:right w:w="28" w:type="dxa"/>
            </w:tcMar>
          </w:tcPr>
          <w:p w14:paraId="65DED2FB"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050E3CA" w14:textId="77777777" w:rsidR="005A0409" w:rsidRPr="005C125D" w:rsidRDefault="005A0409" w:rsidP="005A0409">
            <w:pPr>
              <w:jc w:val="left"/>
              <w:rPr>
                <w:rFonts w:asciiTheme="minorEastAsia" w:hAnsiTheme="minorEastAsia"/>
                <w:sz w:val="18"/>
                <w:szCs w:val="18"/>
              </w:rPr>
            </w:pPr>
          </w:p>
        </w:tc>
      </w:tr>
      <w:tr w:rsidR="005A0409" w:rsidRPr="005C125D" w14:paraId="418A49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D775DA"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731A9CF" w14:textId="3C13CF6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退居に際し、居宅サービス計画の作成等の援助に資するため、指定居宅介護支援事業者に対して情報を提供するほか、保健医療サービス又は福祉サービスを提供する者と密接に連携すること。</w:t>
            </w:r>
          </w:p>
        </w:tc>
        <w:tc>
          <w:tcPr>
            <w:tcW w:w="992" w:type="dxa"/>
            <w:tcBorders>
              <w:left w:val="single" w:sz="4" w:space="0" w:color="auto"/>
              <w:right w:val="single" w:sz="4" w:space="0" w:color="auto"/>
            </w:tcBorders>
            <w:tcMar>
              <w:left w:w="28" w:type="dxa"/>
              <w:right w:w="28" w:type="dxa"/>
            </w:tcMar>
          </w:tcPr>
          <w:p w14:paraId="574C5426"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6450980" w14:textId="77777777" w:rsidR="005A0409" w:rsidRPr="005C125D" w:rsidRDefault="005A0409" w:rsidP="005A0409">
            <w:pPr>
              <w:jc w:val="left"/>
              <w:rPr>
                <w:rFonts w:asciiTheme="minorEastAsia" w:hAnsiTheme="minorEastAsia"/>
                <w:sz w:val="18"/>
                <w:szCs w:val="18"/>
              </w:rPr>
            </w:pPr>
          </w:p>
        </w:tc>
      </w:tr>
      <w:tr w:rsidR="005A0409" w:rsidRPr="005C125D" w14:paraId="11E7E6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27BB63"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C4CC133"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身体的拘束等の態様及び時間、心身の状況及び緊急やむを得ない理由を記録すること。</w:t>
            </w:r>
          </w:p>
        </w:tc>
        <w:tc>
          <w:tcPr>
            <w:tcW w:w="992" w:type="dxa"/>
            <w:tcBorders>
              <w:left w:val="single" w:sz="4" w:space="0" w:color="auto"/>
              <w:right w:val="single" w:sz="4" w:space="0" w:color="auto"/>
            </w:tcBorders>
            <w:tcMar>
              <w:left w:w="28" w:type="dxa"/>
              <w:right w:w="28" w:type="dxa"/>
            </w:tcMar>
          </w:tcPr>
          <w:p w14:paraId="479C7B4C"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932EE2C" w14:textId="77777777" w:rsidR="005A0409" w:rsidRPr="005C125D" w:rsidRDefault="005A0409" w:rsidP="005A0409">
            <w:pPr>
              <w:jc w:val="left"/>
              <w:rPr>
                <w:rFonts w:asciiTheme="minorEastAsia" w:hAnsiTheme="minorEastAsia"/>
                <w:sz w:val="18"/>
                <w:szCs w:val="18"/>
              </w:rPr>
            </w:pPr>
          </w:p>
        </w:tc>
      </w:tr>
      <w:tr w:rsidR="005A0409" w:rsidRPr="005C125D" w14:paraId="4C8B92C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819DA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F89E682"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苦情の内容等を記録すること。</w:t>
            </w:r>
          </w:p>
        </w:tc>
        <w:tc>
          <w:tcPr>
            <w:tcW w:w="992" w:type="dxa"/>
            <w:tcBorders>
              <w:left w:val="single" w:sz="4" w:space="0" w:color="auto"/>
              <w:right w:val="single" w:sz="4" w:space="0" w:color="auto"/>
            </w:tcBorders>
            <w:tcMar>
              <w:left w:w="28" w:type="dxa"/>
              <w:right w:w="28" w:type="dxa"/>
            </w:tcMar>
          </w:tcPr>
          <w:p w14:paraId="185CF713"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17F5278" w14:textId="77777777" w:rsidR="005A0409" w:rsidRPr="005C125D" w:rsidRDefault="005A0409" w:rsidP="005A0409">
            <w:pPr>
              <w:jc w:val="left"/>
              <w:rPr>
                <w:rFonts w:asciiTheme="minorEastAsia" w:hAnsiTheme="minorEastAsia"/>
                <w:sz w:val="18"/>
                <w:szCs w:val="18"/>
              </w:rPr>
            </w:pPr>
          </w:p>
        </w:tc>
      </w:tr>
      <w:tr w:rsidR="005A0409" w:rsidRPr="005C125D" w14:paraId="04A3E79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218A6CD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35D245F5" w14:textId="77777777" w:rsidR="005A0409"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事故の状況及び事故に際して採った処置について記録すること。</w:t>
            </w:r>
          </w:p>
          <w:p w14:paraId="567EC681" w14:textId="0E8C4225" w:rsidR="00A1042E" w:rsidRPr="005C125D" w:rsidRDefault="00A1042E" w:rsidP="005A0409">
            <w:pPr>
              <w:spacing w:line="280" w:lineRule="exact"/>
              <w:ind w:leftChars="100" w:left="42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58921E80"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78A8F3F5" w14:textId="77777777" w:rsidR="005A0409" w:rsidRPr="005C125D" w:rsidRDefault="005A0409" w:rsidP="005A0409">
            <w:pPr>
              <w:jc w:val="left"/>
              <w:rPr>
                <w:rFonts w:asciiTheme="minorEastAsia" w:hAnsiTheme="minorEastAsia"/>
                <w:sz w:val="18"/>
                <w:szCs w:val="18"/>
              </w:rPr>
            </w:pPr>
          </w:p>
        </w:tc>
      </w:tr>
      <w:tr w:rsidR="005A0409" w:rsidRPr="005C125D" w14:paraId="3E99432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EF7F00F" w14:textId="470BC8AD"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lastRenderedPageBreak/>
              <w:t>2</w:t>
            </w:r>
            <w:r w:rsidR="009D0FBE">
              <w:rPr>
                <w:rFonts w:asciiTheme="minorEastAsia" w:hAnsiTheme="minorEastAsia" w:hint="eastAsia"/>
                <w:szCs w:val="21"/>
              </w:rPr>
              <w:t>8</w:t>
            </w:r>
          </w:p>
          <w:p w14:paraId="28C13A61"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運営規程</w:t>
            </w:r>
          </w:p>
          <w:p w14:paraId="17E9674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02C69BB" w14:textId="77777777" w:rsidR="005A0409" w:rsidRPr="005C125D" w:rsidRDefault="005A0409" w:rsidP="005A0409">
            <w:pPr>
              <w:spacing w:line="280" w:lineRule="exact"/>
              <w:ind w:left="100" w:hanging="100"/>
              <w:rPr>
                <w:rFonts w:ascii="ＭＳ ゴシック" w:eastAsia="ＭＳ ゴシック" w:hAnsi="ＭＳ ゴシック"/>
                <w:b/>
                <w:szCs w:val="21"/>
              </w:rPr>
            </w:pPr>
            <w:r w:rsidRPr="005C125D">
              <w:rPr>
                <w:rFonts w:asciiTheme="minorEastAsia" w:hAnsiTheme="minorEastAsia" w:hint="eastAsia"/>
                <w:szCs w:val="21"/>
              </w:rPr>
              <w:t xml:space="preserve">　</w:t>
            </w:r>
            <w:r w:rsidRPr="005C125D">
              <w:rPr>
                <w:rFonts w:ascii="ＭＳ ゴシック" w:eastAsia="ＭＳ ゴシック" w:hAnsi="ＭＳ ゴシック" w:hint="eastAsia"/>
                <w:b/>
                <w:szCs w:val="21"/>
              </w:rPr>
              <w:t>施設ごとに、次の重要事項に関する規程を定めていますか。</w:t>
            </w:r>
          </w:p>
          <w:p w14:paraId="72E121B1"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施設の目的及び運営の方針</w:t>
            </w:r>
          </w:p>
          <w:p w14:paraId="5CF00413" w14:textId="24AA929D"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従業者の職種、員数及び職務の内容</w:t>
            </w:r>
          </w:p>
        </w:tc>
        <w:tc>
          <w:tcPr>
            <w:tcW w:w="992" w:type="dxa"/>
            <w:tcBorders>
              <w:top w:val="single" w:sz="4" w:space="0" w:color="auto"/>
              <w:left w:val="single" w:sz="4" w:space="0" w:color="auto"/>
              <w:right w:val="single" w:sz="4" w:space="0" w:color="auto"/>
            </w:tcBorders>
            <w:tcMar>
              <w:left w:w="28" w:type="dxa"/>
              <w:right w:w="28" w:type="dxa"/>
            </w:tcMar>
          </w:tcPr>
          <w:p w14:paraId="7ED93B7E" w14:textId="5826E77B" w:rsidR="005A0409" w:rsidRPr="005C125D" w:rsidRDefault="007816F9" w:rsidP="005A0409">
            <w:pPr>
              <w:spacing w:line="280" w:lineRule="exact"/>
              <w:rPr>
                <w:rFonts w:asciiTheme="minorEastAsia" w:hAnsiTheme="minorEastAsia"/>
                <w:szCs w:val="21"/>
              </w:rPr>
            </w:pPr>
            <w:sdt>
              <w:sdtPr>
                <w:rPr>
                  <w:sz w:val="20"/>
                  <w:szCs w:val="20"/>
                </w:rPr>
                <w:id w:val="57687403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6ECC54DF" w14:textId="228DC34A" w:rsidR="005A0409" w:rsidRPr="005C125D" w:rsidRDefault="007816F9" w:rsidP="005A0409">
            <w:pPr>
              <w:spacing w:line="280" w:lineRule="exact"/>
              <w:rPr>
                <w:rFonts w:asciiTheme="minorEastAsia" w:hAnsiTheme="minorEastAsia"/>
                <w:szCs w:val="21"/>
              </w:rPr>
            </w:pPr>
            <w:sdt>
              <w:sdtPr>
                <w:rPr>
                  <w:sz w:val="20"/>
                  <w:szCs w:val="20"/>
                </w:rPr>
                <w:id w:val="206444373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2FE0D1D8"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条例第186条</w:t>
            </w:r>
          </w:p>
          <w:p w14:paraId="5EDF156C"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F45B4C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第三の七の５⑻①</w:t>
            </w:r>
          </w:p>
          <w:p w14:paraId="20357A1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第三の七の５⑻②(準用第三の七の４⒅)</w:t>
            </w:r>
          </w:p>
        </w:tc>
      </w:tr>
      <w:tr w:rsidR="005A0409" w:rsidRPr="005C125D" w14:paraId="0E44B209"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5488A8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AF6EB82" w14:textId="6FF0B8E7"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ＭＳ 明朝" w:eastAsia="ＭＳ 明朝" w:hAnsi="ＭＳ 明朝" w:cs="Times New Roman" w:hint="eastAsia"/>
                <w:snapToGrid w:val="0"/>
                <w:spacing w:val="-2"/>
                <w:kern w:val="0"/>
                <w:szCs w:val="21"/>
              </w:rPr>
              <w:t>職員の「員数」については日々変わりうるものであるため、業務負担軽減等の観点から、規程を定めるに当たっては、条例で置くべきとされている員数を満たす範囲において、「○人以上」と記載することも可能です。</w:t>
            </w:r>
          </w:p>
        </w:tc>
        <w:tc>
          <w:tcPr>
            <w:tcW w:w="992" w:type="dxa"/>
            <w:tcBorders>
              <w:left w:val="single" w:sz="4" w:space="0" w:color="auto"/>
              <w:right w:val="single" w:sz="4" w:space="0" w:color="auto"/>
            </w:tcBorders>
            <w:tcMar>
              <w:left w:w="28" w:type="dxa"/>
              <w:right w:w="28" w:type="dxa"/>
            </w:tcMar>
          </w:tcPr>
          <w:p w14:paraId="3DB58FE0" w14:textId="77777777" w:rsidR="005A0409" w:rsidRPr="005C125D" w:rsidRDefault="005A0409" w:rsidP="005A0409">
            <w:pPr>
              <w:spacing w:line="280" w:lineRule="exact"/>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795D604F"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C6495F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8B232F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75A1AFB"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入居定員</w:t>
            </w:r>
          </w:p>
        </w:tc>
        <w:tc>
          <w:tcPr>
            <w:tcW w:w="992" w:type="dxa"/>
            <w:tcBorders>
              <w:left w:val="single" w:sz="4" w:space="0" w:color="auto"/>
              <w:right w:val="single" w:sz="4" w:space="0" w:color="auto"/>
            </w:tcBorders>
            <w:tcMar>
              <w:left w:w="28" w:type="dxa"/>
              <w:right w:w="28" w:type="dxa"/>
            </w:tcMar>
          </w:tcPr>
          <w:p w14:paraId="26C9BC38" w14:textId="77777777" w:rsidR="005A0409" w:rsidRPr="005C125D" w:rsidRDefault="005A0409" w:rsidP="005A0409">
            <w:pPr>
              <w:spacing w:line="280" w:lineRule="exact"/>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24466A3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8119EC5"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9DA1F76" w14:textId="175FAE73"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FF5DFF0" w14:textId="0D9A245B"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入居定員は、指定地域密着型介護老人福祉施設の事業の専用の居室のベッド数（和室利用の場合は、居室の利用人員数）と同数としてください。</w:t>
            </w:r>
          </w:p>
        </w:tc>
        <w:tc>
          <w:tcPr>
            <w:tcW w:w="992" w:type="dxa"/>
            <w:tcBorders>
              <w:left w:val="single" w:sz="4" w:space="0" w:color="auto"/>
              <w:right w:val="single" w:sz="4" w:space="0" w:color="auto"/>
            </w:tcBorders>
            <w:tcMar>
              <w:left w:w="28" w:type="dxa"/>
              <w:right w:w="28" w:type="dxa"/>
            </w:tcMar>
          </w:tcPr>
          <w:p w14:paraId="569CCD95"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5887AD56" w14:textId="77777777" w:rsidR="005A0409" w:rsidRPr="005C125D" w:rsidRDefault="005A0409" w:rsidP="005A0409">
            <w:pPr>
              <w:jc w:val="left"/>
              <w:rPr>
                <w:rFonts w:asciiTheme="minorEastAsia" w:hAnsiTheme="minorEastAsia"/>
                <w:sz w:val="18"/>
                <w:szCs w:val="18"/>
              </w:rPr>
            </w:pPr>
          </w:p>
        </w:tc>
      </w:tr>
      <w:tr w:rsidR="005A0409" w:rsidRPr="005C125D" w14:paraId="4577A39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04E64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203DFAD"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ユニットの数及びユニットごとの入居定員</w:t>
            </w:r>
          </w:p>
        </w:tc>
        <w:tc>
          <w:tcPr>
            <w:tcW w:w="992" w:type="dxa"/>
            <w:tcBorders>
              <w:left w:val="single" w:sz="4" w:space="0" w:color="auto"/>
              <w:right w:val="single" w:sz="4" w:space="0" w:color="auto"/>
            </w:tcBorders>
            <w:tcMar>
              <w:left w:w="28" w:type="dxa"/>
              <w:right w:w="28" w:type="dxa"/>
            </w:tcMar>
          </w:tcPr>
          <w:p w14:paraId="49A8E988"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013DFA5" w14:textId="77777777" w:rsidR="005A0409" w:rsidRPr="005C125D" w:rsidRDefault="005A0409" w:rsidP="005A0409">
            <w:pPr>
              <w:jc w:val="left"/>
              <w:rPr>
                <w:rFonts w:asciiTheme="minorEastAsia" w:hAnsiTheme="minorEastAsia"/>
                <w:sz w:val="18"/>
                <w:szCs w:val="18"/>
              </w:rPr>
            </w:pPr>
          </w:p>
        </w:tc>
      </w:tr>
      <w:tr w:rsidR="005A0409" w:rsidRPr="005C125D" w14:paraId="2D4DCBE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9CBD25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B5212F3" w14:textId="77777777" w:rsidR="005A0409" w:rsidRPr="005C125D" w:rsidRDefault="005A0409" w:rsidP="005A0409">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オ　</w:t>
            </w:r>
            <w:r w:rsidRPr="005C125D">
              <w:rPr>
                <w:rFonts w:asciiTheme="minorEastAsia" w:hAnsiTheme="minorEastAsia" w:hint="eastAsia"/>
                <w:spacing w:val="-8"/>
                <w:szCs w:val="21"/>
              </w:rPr>
              <w:t>入居者に対するサービスの内容及び利用料その他の費用の額</w:t>
            </w:r>
          </w:p>
        </w:tc>
        <w:tc>
          <w:tcPr>
            <w:tcW w:w="992" w:type="dxa"/>
            <w:tcBorders>
              <w:left w:val="single" w:sz="4" w:space="0" w:color="auto"/>
              <w:right w:val="single" w:sz="4" w:space="0" w:color="auto"/>
            </w:tcBorders>
            <w:tcMar>
              <w:left w:w="28" w:type="dxa"/>
              <w:right w:w="28" w:type="dxa"/>
            </w:tcMar>
          </w:tcPr>
          <w:p w14:paraId="56ADD3F6"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5A95C7B" w14:textId="77777777" w:rsidR="005A0409" w:rsidRPr="005C125D" w:rsidRDefault="005A0409" w:rsidP="005A0409">
            <w:pPr>
              <w:jc w:val="left"/>
              <w:rPr>
                <w:rFonts w:asciiTheme="minorEastAsia" w:hAnsiTheme="minorEastAsia"/>
                <w:sz w:val="18"/>
                <w:szCs w:val="18"/>
              </w:rPr>
            </w:pPr>
          </w:p>
        </w:tc>
      </w:tr>
      <w:tr w:rsidR="005A0409" w:rsidRPr="005C125D" w14:paraId="549407D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C942201"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9E945F8" w14:textId="77777777"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「サービスの内容」は、年間行事・レクリエーション及び日課等を含めたサービスの内容を指します。</w:t>
            </w:r>
          </w:p>
        </w:tc>
        <w:tc>
          <w:tcPr>
            <w:tcW w:w="992" w:type="dxa"/>
            <w:tcBorders>
              <w:left w:val="single" w:sz="4" w:space="0" w:color="auto"/>
              <w:right w:val="single" w:sz="4" w:space="0" w:color="auto"/>
            </w:tcBorders>
            <w:tcMar>
              <w:left w:w="28" w:type="dxa"/>
              <w:right w:w="28" w:type="dxa"/>
            </w:tcMar>
          </w:tcPr>
          <w:p w14:paraId="052E317C"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82D1539" w14:textId="77777777" w:rsidR="005A0409" w:rsidRPr="005C125D" w:rsidRDefault="005A0409" w:rsidP="005A0409">
            <w:pPr>
              <w:jc w:val="left"/>
              <w:rPr>
                <w:rFonts w:asciiTheme="minorEastAsia" w:hAnsiTheme="minorEastAsia"/>
                <w:sz w:val="18"/>
                <w:szCs w:val="18"/>
              </w:rPr>
            </w:pPr>
          </w:p>
        </w:tc>
      </w:tr>
      <w:tr w:rsidR="005A0409" w:rsidRPr="005C125D" w14:paraId="740201B6"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DFEB98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0201668" w14:textId="77777777"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「サービスの内容」は、入居者が、自ら生活様式や生活習慣に沿って自律的な日常生活を営むことができるように、１日の生活の流れの中で行われる支援の内容を指します。</w:t>
            </w:r>
          </w:p>
        </w:tc>
        <w:tc>
          <w:tcPr>
            <w:tcW w:w="992" w:type="dxa"/>
            <w:tcBorders>
              <w:left w:val="single" w:sz="4" w:space="0" w:color="auto"/>
              <w:right w:val="single" w:sz="4" w:space="0" w:color="auto"/>
            </w:tcBorders>
            <w:tcMar>
              <w:left w:w="28" w:type="dxa"/>
              <w:right w:w="28" w:type="dxa"/>
            </w:tcMar>
          </w:tcPr>
          <w:p w14:paraId="2A086D9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0623E70" w14:textId="77777777" w:rsidR="005A0409" w:rsidRPr="005C125D" w:rsidRDefault="005A0409" w:rsidP="005A0409">
            <w:pPr>
              <w:jc w:val="left"/>
              <w:rPr>
                <w:rFonts w:asciiTheme="minorEastAsia" w:hAnsiTheme="minorEastAsia"/>
                <w:sz w:val="18"/>
                <w:szCs w:val="18"/>
              </w:rPr>
            </w:pPr>
          </w:p>
        </w:tc>
      </w:tr>
      <w:tr w:rsidR="005A0409" w:rsidRPr="005C125D" w14:paraId="2CF53C73"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0897B6"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0B0C682" w14:textId="77777777"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「その他の費用の額」は、支払を受けることが認められている費用の額を指します。</w:t>
            </w:r>
          </w:p>
        </w:tc>
        <w:tc>
          <w:tcPr>
            <w:tcW w:w="992" w:type="dxa"/>
            <w:tcBorders>
              <w:left w:val="single" w:sz="4" w:space="0" w:color="auto"/>
              <w:right w:val="single" w:sz="4" w:space="0" w:color="auto"/>
            </w:tcBorders>
            <w:tcMar>
              <w:left w:w="28" w:type="dxa"/>
              <w:right w:w="28" w:type="dxa"/>
            </w:tcMar>
          </w:tcPr>
          <w:p w14:paraId="58BC3534"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751ECC6" w14:textId="77777777" w:rsidR="005A0409" w:rsidRPr="005C125D" w:rsidRDefault="005A0409" w:rsidP="005A0409">
            <w:pPr>
              <w:jc w:val="left"/>
              <w:rPr>
                <w:rFonts w:asciiTheme="minorEastAsia" w:hAnsiTheme="minorEastAsia"/>
                <w:sz w:val="18"/>
                <w:szCs w:val="18"/>
              </w:rPr>
            </w:pPr>
          </w:p>
        </w:tc>
      </w:tr>
      <w:tr w:rsidR="005A0409" w:rsidRPr="005C125D" w14:paraId="3D3FF607"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1CDD6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9674351"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施設の利用に当たっての留意事項</w:t>
            </w:r>
          </w:p>
        </w:tc>
        <w:tc>
          <w:tcPr>
            <w:tcW w:w="992" w:type="dxa"/>
            <w:tcBorders>
              <w:left w:val="single" w:sz="4" w:space="0" w:color="auto"/>
              <w:right w:val="single" w:sz="4" w:space="0" w:color="auto"/>
            </w:tcBorders>
            <w:tcMar>
              <w:left w:w="28" w:type="dxa"/>
              <w:right w:w="28" w:type="dxa"/>
            </w:tcMar>
          </w:tcPr>
          <w:p w14:paraId="598E2E0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E898855" w14:textId="77777777" w:rsidR="005A0409" w:rsidRPr="005C125D" w:rsidRDefault="005A0409" w:rsidP="005A0409">
            <w:pPr>
              <w:jc w:val="left"/>
              <w:rPr>
                <w:rFonts w:asciiTheme="minorEastAsia" w:hAnsiTheme="minorEastAsia"/>
                <w:sz w:val="18"/>
                <w:szCs w:val="18"/>
              </w:rPr>
            </w:pPr>
          </w:p>
        </w:tc>
      </w:tr>
      <w:tr w:rsidR="005A0409" w:rsidRPr="005C125D" w14:paraId="1B639434"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9CE3984"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7816806" w14:textId="77777777"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入居者がサービスの提供を受ける際の、入居者側が留意すべき事項（入居生活上のルール、設備の利用上の留意事項等）を指します。</w:t>
            </w:r>
          </w:p>
        </w:tc>
        <w:tc>
          <w:tcPr>
            <w:tcW w:w="992" w:type="dxa"/>
            <w:tcBorders>
              <w:left w:val="single" w:sz="4" w:space="0" w:color="auto"/>
              <w:right w:val="single" w:sz="4" w:space="0" w:color="auto"/>
            </w:tcBorders>
            <w:tcMar>
              <w:left w:w="28" w:type="dxa"/>
              <w:right w:w="28" w:type="dxa"/>
            </w:tcMar>
          </w:tcPr>
          <w:p w14:paraId="1A809DA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32DB41D" w14:textId="77777777" w:rsidR="005A0409" w:rsidRPr="005C125D" w:rsidRDefault="005A0409" w:rsidP="005A0409">
            <w:pPr>
              <w:jc w:val="left"/>
              <w:rPr>
                <w:rFonts w:asciiTheme="minorEastAsia" w:hAnsiTheme="minorEastAsia"/>
                <w:sz w:val="18"/>
                <w:szCs w:val="18"/>
              </w:rPr>
            </w:pPr>
          </w:p>
        </w:tc>
      </w:tr>
      <w:tr w:rsidR="005A0409" w:rsidRPr="005C125D" w14:paraId="3CA9F77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39564C"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0B07F6B" w14:textId="3F1F932A" w:rsidR="005A0409" w:rsidRPr="005C125D" w:rsidRDefault="005A0409" w:rsidP="00A1042E">
            <w:pPr>
              <w:spacing w:line="280" w:lineRule="exact"/>
              <w:ind w:leftChars="100" w:left="210"/>
              <w:rPr>
                <w:rFonts w:asciiTheme="minorEastAsia" w:hAnsiTheme="minorEastAsia"/>
                <w:szCs w:val="21"/>
              </w:rPr>
            </w:pPr>
            <w:r w:rsidRPr="005C125D">
              <w:rPr>
                <w:rFonts w:asciiTheme="minorEastAsia" w:hAnsiTheme="minorEastAsia" w:hint="eastAsia"/>
                <w:szCs w:val="21"/>
              </w:rPr>
              <w:t>キ　緊急時等における対応方法</w:t>
            </w:r>
          </w:p>
        </w:tc>
        <w:tc>
          <w:tcPr>
            <w:tcW w:w="992" w:type="dxa"/>
            <w:tcBorders>
              <w:left w:val="single" w:sz="4" w:space="0" w:color="auto"/>
              <w:right w:val="single" w:sz="4" w:space="0" w:color="auto"/>
            </w:tcBorders>
            <w:tcMar>
              <w:left w:w="28" w:type="dxa"/>
              <w:right w:w="28" w:type="dxa"/>
            </w:tcMar>
          </w:tcPr>
          <w:p w14:paraId="3E151598"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9EA4D72" w14:textId="77777777" w:rsidR="005A0409" w:rsidRPr="005C125D" w:rsidRDefault="005A0409" w:rsidP="005A0409">
            <w:pPr>
              <w:jc w:val="left"/>
              <w:rPr>
                <w:rFonts w:asciiTheme="minorEastAsia" w:hAnsiTheme="minorEastAsia"/>
                <w:sz w:val="18"/>
                <w:szCs w:val="18"/>
              </w:rPr>
            </w:pPr>
          </w:p>
        </w:tc>
      </w:tr>
      <w:tr w:rsidR="005A0409" w:rsidRPr="005C125D" w14:paraId="137CC331"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875D0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708DCB6"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ク　非常災害対策</w:t>
            </w:r>
          </w:p>
        </w:tc>
        <w:tc>
          <w:tcPr>
            <w:tcW w:w="992" w:type="dxa"/>
            <w:tcBorders>
              <w:left w:val="single" w:sz="4" w:space="0" w:color="auto"/>
              <w:right w:val="single" w:sz="4" w:space="0" w:color="auto"/>
            </w:tcBorders>
            <w:tcMar>
              <w:left w:w="28" w:type="dxa"/>
              <w:right w:w="28" w:type="dxa"/>
            </w:tcMar>
          </w:tcPr>
          <w:p w14:paraId="5A082608"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5A7DAAD" w14:textId="77777777" w:rsidR="005A0409" w:rsidRPr="005C125D" w:rsidRDefault="005A0409" w:rsidP="005A0409">
            <w:pPr>
              <w:jc w:val="left"/>
              <w:rPr>
                <w:rFonts w:asciiTheme="minorEastAsia" w:hAnsiTheme="minorEastAsia"/>
                <w:sz w:val="18"/>
                <w:szCs w:val="18"/>
              </w:rPr>
            </w:pPr>
          </w:p>
        </w:tc>
      </w:tr>
      <w:tr w:rsidR="005A0409" w:rsidRPr="005C125D" w14:paraId="7918D4BE"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58E5F3"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17A6921" w14:textId="77777777" w:rsidR="005A0409" w:rsidRPr="005C125D" w:rsidRDefault="005A0409" w:rsidP="002B5C12">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　非常災害に関する具体的計画を指します。</w:t>
            </w:r>
          </w:p>
        </w:tc>
        <w:tc>
          <w:tcPr>
            <w:tcW w:w="992" w:type="dxa"/>
            <w:tcBorders>
              <w:left w:val="single" w:sz="4" w:space="0" w:color="auto"/>
              <w:right w:val="single" w:sz="4" w:space="0" w:color="auto"/>
            </w:tcBorders>
            <w:tcMar>
              <w:left w:w="28" w:type="dxa"/>
              <w:right w:w="28" w:type="dxa"/>
            </w:tcMar>
          </w:tcPr>
          <w:p w14:paraId="601FE643"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2D178EC" w14:textId="77777777" w:rsidR="005A0409" w:rsidRPr="005C125D" w:rsidRDefault="005A0409" w:rsidP="005A0409">
            <w:pPr>
              <w:jc w:val="left"/>
              <w:rPr>
                <w:rFonts w:asciiTheme="minorEastAsia" w:hAnsiTheme="minorEastAsia"/>
                <w:sz w:val="18"/>
                <w:szCs w:val="18"/>
              </w:rPr>
            </w:pPr>
          </w:p>
        </w:tc>
      </w:tr>
      <w:tr w:rsidR="005A0409" w:rsidRPr="005C125D" w14:paraId="218A6CE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A6632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23698D3" w14:textId="1975F889" w:rsidR="005A0409" w:rsidRPr="005C125D" w:rsidRDefault="005A0409" w:rsidP="00A1042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 xml:space="preserve">ケ　</w:t>
            </w:r>
            <w:r w:rsidRPr="005C125D">
              <w:rPr>
                <w:rFonts w:ascii="ＭＳ 明朝" w:eastAsia="ＭＳ 明朝" w:hAnsi="ＭＳ 明朝" w:cs="MS-Mincho" w:hint="eastAsia"/>
                <w:kern w:val="0"/>
                <w:szCs w:val="21"/>
                <w:lang w:eastAsia="zh-CN"/>
              </w:rPr>
              <w:t>虐待の防止のための措置に関する事項</w:t>
            </w:r>
          </w:p>
        </w:tc>
        <w:tc>
          <w:tcPr>
            <w:tcW w:w="992" w:type="dxa"/>
            <w:tcBorders>
              <w:left w:val="single" w:sz="4" w:space="0" w:color="auto"/>
              <w:right w:val="single" w:sz="4" w:space="0" w:color="auto"/>
            </w:tcBorders>
            <w:tcMar>
              <w:left w:w="28" w:type="dxa"/>
              <w:right w:w="28" w:type="dxa"/>
            </w:tcMar>
          </w:tcPr>
          <w:p w14:paraId="73919F54"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49A6110" w14:textId="77777777" w:rsidR="005A0409" w:rsidRPr="005C125D" w:rsidRDefault="005A0409" w:rsidP="005A0409">
            <w:pPr>
              <w:jc w:val="left"/>
              <w:rPr>
                <w:rFonts w:asciiTheme="minorEastAsia" w:hAnsiTheme="minorEastAsia"/>
                <w:sz w:val="18"/>
                <w:szCs w:val="18"/>
              </w:rPr>
            </w:pPr>
          </w:p>
        </w:tc>
      </w:tr>
      <w:tr w:rsidR="005A0409" w:rsidRPr="005C125D" w14:paraId="5ABB1D42"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813F7F"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76DD9F5" w14:textId="77777777"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ＭＳ 明朝" w:eastAsia="ＭＳ 明朝" w:hAnsi="ＭＳ 明朝" w:cs="Times New Roman" w:hint="eastAsia"/>
                <w:snapToGrid w:val="0"/>
                <w:spacing w:val="-2"/>
                <w:kern w:val="0"/>
                <w:szCs w:val="21"/>
              </w:rPr>
              <w:t>40の虐待の防止に係る、組織内の体制（責任者の選定、従業者への研修方法や研修計画等）や虐待等が発生した場合の対応方法等を記載してください（令和６年３月31日までの間は、努力義務とされています。）。</w:t>
            </w:r>
          </w:p>
        </w:tc>
        <w:tc>
          <w:tcPr>
            <w:tcW w:w="992" w:type="dxa"/>
            <w:tcBorders>
              <w:left w:val="single" w:sz="4" w:space="0" w:color="auto"/>
              <w:right w:val="single" w:sz="4" w:space="0" w:color="auto"/>
            </w:tcBorders>
            <w:tcMar>
              <w:left w:w="28" w:type="dxa"/>
              <w:right w:w="28" w:type="dxa"/>
            </w:tcMar>
          </w:tcPr>
          <w:p w14:paraId="0C4F5849"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AFA988C" w14:textId="77777777" w:rsidR="005A0409" w:rsidRPr="005C125D" w:rsidRDefault="005A0409" w:rsidP="005A0409">
            <w:pPr>
              <w:jc w:val="left"/>
              <w:rPr>
                <w:rFonts w:asciiTheme="minorEastAsia" w:hAnsiTheme="minorEastAsia"/>
                <w:sz w:val="18"/>
                <w:szCs w:val="18"/>
              </w:rPr>
            </w:pPr>
          </w:p>
        </w:tc>
      </w:tr>
      <w:tr w:rsidR="005A0409" w:rsidRPr="005C125D" w14:paraId="4ECBED0B"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75E441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6681641" w14:textId="77777777" w:rsidR="005A0409" w:rsidRPr="005C125D" w:rsidRDefault="005A0409" w:rsidP="005A0409">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コ　その他施設の運営に関する重要事項</w:t>
            </w:r>
          </w:p>
        </w:tc>
        <w:tc>
          <w:tcPr>
            <w:tcW w:w="992" w:type="dxa"/>
            <w:tcBorders>
              <w:left w:val="single" w:sz="4" w:space="0" w:color="auto"/>
              <w:right w:val="single" w:sz="4" w:space="0" w:color="auto"/>
            </w:tcBorders>
            <w:tcMar>
              <w:left w:w="28" w:type="dxa"/>
              <w:right w:w="28" w:type="dxa"/>
            </w:tcMar>
          </w:tcPr>
          <w:p w14:paraId="722A8FE8"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5DF9E61" w14:textId="77777777" w:rsidR="005A0409" w:rsidRPr="005C125D" w:rsidRDefault="005A0409" w:rsidP="005A0409">
            <w:pPr>
              <w:jc w:val="left"/>
              <w:rPr>
                <w:rFonts w:asciiTheme="minorEastAsia" w:hAnsiTheme="minorEastAsia"/>
                <w:sz w:val="18"/>
                <w:szCs w:val="18"/>
              </w:rPr>
            </w:pPr>
          </w:p>
        </w:tc>
      </w:tr>
      <w:tr w:rsidR="005A0409" w:rsidRPr="005C125D" w14:paraId="792D26DA"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05197D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53BBD18" w14:textId="5909530D" w:rsidR="005A0409" w:rsidRPr="005C125D" w:rsidRDefault="005A0409" w:rsidP="002B5C12">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入居者又は他の入居者等の生命又は身体を</w:t>
            </w:r>
            <w:r w:rsidR="00A1042E">
              <w:rPr>
                <w:rFonts w:asciiTheme="minorEastAsia" w:hAnsiTheme="minorEastAsia" w:hint="eastAsia"/>
                <w:szCs w:val="21"/>
              </w:rPr>
              <w:t>保護するため緊急やむを得ない場合に身体的拘束等を行う際の手続に</w:t>
            </w:r>
            <w:r w:rsidRPr="005C125D">
              <w:rPr>
                <w:rFonts w:asciiTheme="minorEastAsia" w:hAnsiTheme="minorEastAsia" w:hint="eastAsia"/>
                <w:szCs w:val="21"/>
              </w:rPr>
              <w:t>ついて定めておくことが望ましい。</w:t>
            </w:r>
          </w:p>
        </w:tc>
        <w:tc>
          <w:tcPr>
            <w:tcW w:w="992" w:type="dxa"/>
            <w:tcBorders>
              <w:left w:val="single" w:sz="4" w:space="0" w:color="auto"/>
              <w:right w:val="single" w:sz="4" w:space="0" w:color="auto"/>
            </w:tcBorders>
            <w:tcMar>
              <w:left w:w="28" w:type="dxa"/>
              <w:right w:w="28" w:type="dxa"/>
            </w:tcMar>
          </w:tcPr>
          <w:p w14:paraId="6FD22A51"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CAE6387" w14:textId="77777777" w:rsidR="005A0409" w:rsidRPr="005C125D" w:rsidRDefault="005A0409" w:rsidP="005A0409">
            <w:pPr>
              <w:jc w:val="left"/>
              <w:rPr>
                <w:rFonts w:asciiTheme="minorEastAsia" w:hAnsiTheme="minorEastAsia"/>
                <w:sz w:val="18"/>
                <w:szCs w:val="18"/>
              </w:rPr>
            </w:pPr>
          </w:p>
        </w:tc>
      </w:tr>
      <w:tr w:rsidR="005A0409" w:rsidRPr="005C125D" w14:paraId="4E4EDD3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438804A" w14:textId="0CDEDAAC"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2</w:t>
            </w:r>
            <w:r w:rsidR="009D0FBE">
              <w:rPr>
                <w:rFonts w:asciiTheme="minorEastAsia" w:hAnsiTheme="minorEastAsia" w:hint="eastAsia"/>
                <w:szCs w:val="21"/>
              </w:rPr>
              <w:t>9</w:t>
            </w:r>
          </w:p>
          <w:p w14:paraId="169E83E8"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勤務体制の確保等</w:t>
            </w:r>
          </w:p>
          <w:p w14:paraId="5A3719C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EE48724"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入居者に対し、適切なサービスを提供することができるよう、従業者の勤務の体制を定めていますか。</w:t>
            </w:r>
          </w:p>
        </w:tc>
        <w:tc>
          <w:tcPr>
            <w:tcW w:w="992" w:type="dxa"/>
            <w:tcBorders>
              <w:top w:val="single" w:sz="4" w:space="0" w:color="auto"/>
              <w:left w:val="single" w:sz="4" w:space="0" w:color="auto"/>
              <w:right w:val="single" w:sz="4" w:space="0" w:color="auto"/>
            </w:tcBorders>
            <w:tcMar>
              <w:left w:w="28" w:type="dxa"/>
              <w:right w:w="28" w:type="dxa"/>
            </w:tcMar>
          </w:tcPr>
          <w:p w14:paraId="70212B1E" w14:textId="7832A63A" w:rsidR="005A0409" w:rsidRPr="005C125D" w:rsidRDefault="007816F9" w:rsidP="005A0409">
            <w:pPr>
              <w:spacing w:line="280" w:lineRule="exact"/>
              <w:rPr>
                <w:rFonts w:asciiTheme="minorEastAsia" w:hAnsiTheme="minorEastAsia"/>
                <w:szCs w:val="21"/>
              </w:rPr>
            </w:pPr>
            <w:sdt>
              <w:sdtPr>
                <w:rPr>
                  <w:sz w:val="20"/>
                  <w:szCs w:val="20"/>
                </w:rPr>
                <w:id w:val="22673322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3802332" w14:textId="4B442166" w:rsidR="005A0409" w:rsidRPr="005C125D" w:rsidRDefault="007816F9" w:rsidP="005A0409">
            <w:pPr>
              <w:spacing w:line="280" w:lineRule="exact"/>
              <w:rPr>
                <w:rFonts w:asciiTheme="minorEastAsia" w:hAnsiTheme="minorEastAsia"/>
                <w:szCs w:val="21"/>
              </w:rPr>
            </w:pPr>
            <w:sdt>
              <w:sdtPr>
                <w:rPr>
                  <w:sz w:val="20"/>
                  <w:szCs w:val="20"/>
                </w:rPr>
                <w:id w:val="205950716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5D31466"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条例第187条第１項</w:t>
            </w:r>
          </w:p>
          <w:p w14:paraId="2DC261B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52BD9CA" w14:textId="3DC34071" w:rsidR="005A0409" w:rsidRPr="005C125D" w:rsidRDefault="005A0409" w:rsidP="005A0409">
            <w:pPr>
              <w:spacing w:line="240" w:lineRule="exact"/>
              <w:jc w:val="left"/>
              <w:rPr>
                <w:rFonts w:asciiTheme="minorEastAsia" w:hAnsiTheme="minorEastAsia"/>
                <w:sz w:val="18"/>
                <w:szCs w:val="18"/>
              </w:rPr>
            </w:pPr>
            <w:r>
              <w:rPr>
                <w:rFonts w:asciiTheme="minorEastAsia" w:hAnsiTheme="minorEastAsia" w:hint="eastAsia"/>
                <w:sz w:val="18"/>
                <w:szCs w:val="18"/>
              </w:rPr>
              <w:t>第三の七の５⑼④</w:t>
            </w:r>
            <w:r w:rsidRPr="005C125D">
              <w:rPr>
                <w:rFonts w:asciiTheme="minorEastAsia" w:hAnsiTheme="minorEastAsia" w:hint="eastAsia"/>
                <w:sz w:val="18"/>
                <w:szCs w:val="18"/>
              </w:rPr>
              <w:t>(準用第三の七の４⒆①)</w:t>
            </w:r>
          </w:p>
        </w:tc>
      </w:tr>
      <w:tr w:rsidR="005A0409" w:rsidRPr="005C125D" w14:paraId="7CE9AD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4289881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136663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原則として月ごとに勤務表（介護職員の勤務体制を２以上で行っている場合は、その勤務体制ごとの勤務表）を作成し、従業者の日々の勤務時間、常勤・非常勤の別、介護職員及び看護職員等の配置、管理者との兼務関係等を明確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0EFB5A78"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BCA59F3" w14:textId="77777777" w:rsidR="005A0409" w:rsidRPr="005C125D" w:rsidRDefault="005A0409" w:rsidP="005A0409">
            <w:pPr>
              <w:jc w:val="left"/>
              <w:rPr>
                <w:rFonts w:asciiTheme="minorEastAsia" w:hAnsiTheme="minorEastAsia"/>
                <w:sz w:val="18"/>
                <w:szCs w:val="18"/>
              </w:rPr>
            </w:pPr>
          </w:p>
        </w:tc>
      </w:tr>
      <w:tr w:rsidR="005A0409" w:rsidRPr="005C125D" w14:paraId="5DCE56C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BB1C26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D7B6DD6"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従業者の勤務の体制を定めるに当たっては、入居者が安心して日常生活を送ることができるよう、継続性を重視したサービスの提供に配慮する観点から、次に定める職員配置を行っていますか。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331A014" w14:textId="37A51A69" w:rsidR="005A0409" w:rsidRPr="005C125D" w:rsidRDefault="007816F9" w:rsidP="005A0409">
            <w:pPr>
              <w:spacing w:line="280" w:lineRule="exact"/>
              <w:rPr>
                <w:rFonts w:asciiTheme="minorEastAsia" w:hAnsiTheme="minorEastAsia"/>
                <w:szCs w:val="21"/>
              </w:rPr>
            </w:pPr>
            <w:sdt>
              <w:sdtPr>
                <w:rPr>
                  <w:sz w:val="20"/>
                  <w:szCs w:val="20"/>
                </w:rPr>
                <w:id w:val="-35171950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01D70A58" w14:textId="2DF887CF" w:rsidR="005A0409" w:rsidRPr="005C125D" w:rsidRDefault="007816F9" w:rsidP="005A0409">
            <w:pPr>
              <w:spacing w:line="280" w:lineRule="exact"/>
              <w:rPr>
                <w:rFonts w:asciiTheme="minorEastAsia" w:hAnsiTheme="minorEastAsia"/>
                <w:szCs w:val="21"/>
              </w:rPr>
            </w:pPr>
            <w:sdt>
              <w:sdtPr>
                <w:rPr>
                  <w:sz w:val="20"/>
                  <w:szCs w:val="20"/>
                </w:rPr>
                <w:id w:val="110100794"/>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1B474B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条例第187条第２項</w:t>
            </w:r>
          </w:p>
          <w:p w14:paraId="72EF34ED"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488BF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FE381FB"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5FE5FC9" w14:textId="77777777" w:rsidR="005A0409" w:rsidRPr="005C125D" w:rsidRDefault="005A0409" w:rsidP="005A0409">
            <w:pPr>
              <w:spacing w:line="280" w:lineRule="exact"/>
              <w:ind w:leftChars="50" w:left="315" w:hangingChars="100" w:hanging="210"/>
              <w:rPr>
                <w:rFonts w:asciiTheme="minorEastAsia" w:hAnsiTheme="minorEastAsia"/>
                <w:szCs w:val="21"/>
              </w:rPr>
            </w:pPr>
            <w:r w:rsidRPr="005C125D">
              <w:rPr>
                <w:rFonts w:asciiTheme="minorEastAsia" w:hAnsiTheme="minorEastAsia" w:hint="eastAsia"/>
                <w:szCs w:val="21"/>
              </w:rPr>
              <w:t>ア　昼間については、ユニットごとに常時１人以上の介護職員又は看護職員を配置すること。</w:t>
            </w:r>
          </w:p>
        </w:tc>
        <w:tc>
          <w:tcPr>
            <w:tcW w:w="992" w:type="dxa"/>
            <w:tcBorders>
              <w:left w:val="single" w:sz="4" w:space="0" w:color="auto"/>
              <w:right w:val="single" w:sz="4" w:space="0" w:color="auto"/>
            </w:tcBorders>
            <w:tcMar>
              <w:left w:w="28" w:type="dxa"/>
              <w:right w:w="28" w:type="dxa"/>
            </w:tcMar>
          </w:tcPr>
          <w:p w14:paraId="6AAD878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1E35E46C" w14:textId="77777777" w:rsidR="005A0409" w:rsidRPr="005C125D" w:rsidRDefault="005A0409" w:rsidP="005A0409">
            <w:pPr>
              <w:jc w:val="left"/>
              <w:rPr>
                <w:rFonts w:asciiTheme="minorEastAsia" w:hAnsiTheme="minorEastAsia"/>
                <w:sz w:val="19"/>
                <w:szCs w:val="19"/>
              </w:rPr>
            </w:pPr>
          </w:p>
        </w:tc>
      </w:tr>
      <w:tr w:rsidR="005A0409" w:rsidRPr="005C125D" w14:paraId="0AF19A7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D29668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84F2EE0" w14:textId="77777777" w:rsidR="005A0409" w:rsidRPr="005C125D" w:rsidRDefault="005A0409" w:rsidP="005A0409">
            <w:pPr>
              <w:spacing w:line="280" w:lineRule="exact"/>
              <w:ind w:leftChars="50" w:left="315" w:hangingChars="100" w:hanging="210"/>
              <w:rPr>
                <w:rFonts w:asciiTheme="minorEastAsia" w:hAnsiTheme="minorEastAsia"/>
                <w:szCs w:val="21"/>
              </w:rPr>
            </w:pPr>
            <w:r w:rsidRPr="005C125D">
              <w:rPr>
                <w:rFonts w:asciiTheme="minorEastAsia" w:hAnsiTheme="minorEastAsia" w:hint="eastAsia"/>
                <w:szCs w:val="21"/>
              </w:rPr>
              <w:t>イ　夜間及び深夜については、２ユニットごとに１人以上の介護職員又は看護職員を夜間及び深夜の勤務に従事する職員として配置すること。</w:t>
            </w:r>
          </w:p>
        </w:tc>
        <w:tc>
          <w:tcPr>
            <w:tcW w:w="992" w:type="dxa"/>
            <w:tcBorders>
              <w:left w:val="single" w:sz="4" w:space="0" w:color="auto"/>
              <w:right w:val="single" w:sz="4" w:space="0" w:color="auto"/>
            </w:tcBorders>
            <w:tcMar>
              <w:left w:w="28" w:type="dxa"/>
              <w:right w:w="28" w:type="dxa"/>
            </w:tcMar>
          </w:tcPr>
          <w:p w14:paraId="30C5F515"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557F8D4" w14:textId="77777777" w:rsidR="005A0409" w:rsidRPr="005C125D" w:rsidRDefault="005A0409" w:rsidP="005A0409">
            <w:pPr>
              <w:jc w:val="left"/>
              <w:rPr>
                <w:rFonts w:asciiTheme="minorEastAsia" w:hAnsiTheme="minorEastAsia"/>
                <w:sz w:val="19"/>
                <w:szCs w:val="19"/>
              </w:rPr>
            </w:pPr>
          </w:p>
        </w:tc>
      </w:tr>
      <w:tr w:rsidR="005A0409" w:rsidRPr="005C125D" w14:paraId="126CD8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1BF523E"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DC39BDC" w14:textId="77777777" w:rsidR="005A0409" w:rsidRDefault="005A0409" w:rsidP="005A0409">
            <w:pPr>
              <w:spacing w:line="280" w:lineRule="exact"/>
              <w:ind w:leftChars="50" w:left="105"/>
              <w:rPr>
                <w:rFonts w:asciiTheme="minorEastAsia" w:hAnsiTheme="minorEastAsia"/>
                <w:szCs w:val="21"/>
              </w:rPr>
            </w:pPr>
            <w:r w:rsidRPr="005C125D">
              <w:rPr>
                <w:rFonts w:asciiTheme="minorEastAsia" w:hAnsiTheme="minorEastAsia" w:hint="eastAsia"/>
                <w:szCs w:val="21"/>
              </w:rPr>
              <w:t>ウ　ユニットごとに常勤のユニットリーダーを配置すること。</w:t>
            </w:r>
          </w:p>
          <w:p w14:paraId="53C30943" w14:textId="4C04587D" w:rsidR="00A1042E" w:rsidRPr="005C125D" w:rsidRDefault="00A1042E" w:rsidP="005A0409">
            <w:pPr>
              <w:spacing w:line="280" w:lineRule="exact"/>
              <w:ind w:leftChars="50" w:left="105"/>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C47292D"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1039B62" w14:textId="77777777" w:rsidR="005A0409" w:rsidRPr="005C125D" w:rsidRDefault="005A0409" w:rsidP="005A0409">
            <w:pPr>
              <w:jc w:val="left"/>
              <w:rPr>
                <w:rFonts w:asciiTheme="minorEastAsia" w:hAnsiTheme="minorEastAsia"/>
                <w:sz w:val="19"/>
                <w:szCs w:val="19"/>
              </w:rPr>
            </w:pPr>
          </w:p>
        </w:tc>
      </w:tr>
      <w:tr w:rsidR="005A0409" w:rsidRPr="005C125D" w14:paraId="1F8AF18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4ACB93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6C0DD0E"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従業者の勤務体制を定めるに当たっては、継続性を重視したサービスの提供に配慮しなければなりません。</w:t>
            </w:r>
          </w:p>
          <w:p w14:paraId="5F577D12" w14:textId="150332CF"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A65FC59" w14:textId="77777777" w:rsidR="005A0409" w:rsidRPr="005C125D" w:rsidRDefault="005A0409" w:rsidP="005A0409">
            <w:pPr>
              <w:spacing w:line="280" w:lineRule="exact"/>
              <w:jc w:val="center"/>
              <w:rPr>
                <w:rFonts w:asciiTheme="minorEastAsia" w:hAnsiTheme="minorEastAsia"/>
                <w:szCs w:val="21"/>
              </w:rPr>
            </w:pPr>
          </w:p>
        </w:tc>
        <w:tc>
          <w:tcPr>
            <w:tcW w:w="1417" w:type="dxa"/>
            <w:vMerge w:val="restart"/>
            <w:tcBorders>
              <w:left w:val="single" w:sz="4" w:space="0" w:color="auto"/>
              <w:right w:val="single" w:sz="4" w:space="0" w:color="auto"/>
            </w:tcBorders>
            <w:shd w:val="clear" w:color="auto" w:fill="auto"/>
          </w:tcPr>
          <w:p w14:paraId="758EAFE1"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7DFE4ADD" w14:textId="77777777" w:rsidR="005A0409" w:rsidRPr="005C125D" w:rsidRDefault="005A0409" w:rsidP="005A0409">
            <w:pPr>
              <w:jc w:val="left"/>
              <w:rPr>
                <w:rFonts w:asciiTheme="minorEastAsia" w:hAnsiTheme="minorEastAsia"/>
                <w:sz w:val="19"/>
                <w:szCs w:val="19"/>
              </w:rPr>
            </w:pPr>
            <w:r w:rsidRPr="005C125D">
              <w:rPr>
                <w:rFonts w:asciiTheme="minorEastAsia" w:hAnsiTheme="minorEastAsia" w:hint="eastAsia"/>
                <w:sz w:val="18"/>
                <w:szCs w:val="18"/>
              </w:rPr>
              <w:t>第三の七の５⑼①・②</w:t>
            </w:r>
          </w:p>
        </w:tc>
      </w:tr>
      <w:tr w:rsidR="005A0409" w:rsidRPr="005C125D" w14:paraId="2DECC878"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05FA70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629DDA7"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従業者が、一人一人の入居者について、個性、心身の状況、生活歴などを具体的に把握した上で、その日常生活上の活動を適切に援助するためには、いわゆる「馴染みの関係」が求められます。</w:t>
            </w:r>
          </w:p>
          <w:p w14:paraId="29F4A761" w14:textId="49DD9F02"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29C60E27"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2E19C6CF" w14:textId="77777777" w:rsidR="005A0409" w:rsidRPr="005C125D" w:rsidRDefault="005A0409" w:rsidP="005A0409">
            <w:pPr>
              <w:jc w:val="left"/>
              <w:rPr>
                <w:rFonts w:asciiTheme="minorEastAsia" w:hAnsiTheme="minorEastAsia"/>
                <w:sz w:val="19"/>
                <w:szCs w:val="19"/>
              </w:rPr>
            </w:pPr>
          </w:p>
        </w:tc>
      </w:tr>
      <w:tr w:rsidR="005A0409" w:rsidRPr="005C125D" w14:paraId="38CB64CD" w14:textId="77777777" w:rsidTr="002B5C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D37231"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8E979EC"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常勤のユニットリーダーについては、当面は、研修受講者を各施設に２名以上配置する（ただし、２ユニット以下の施設の場合には、１名でよいこととします。）ほか、研修受講者が配置されているユニット以外のユニットでは、ユニットにおけるケアに責任を持つ（研修受講者でなくても構わない。）従業者を決めてもらうことで足ります。</w:t>
            </w:r>
          </w:p>
          <w:p w14:paraId="6A0BF06D" w14:textId="29B892EE"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6713685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E972DF8" w14:textId="77777777" w:rsidR="005A0409" w:rsidRPr="005C125D" w:rsidRDefault="005A0409" w:rsidP="005A0409">
            <w:pPr>
              <w:jc w:val="left"/>
              <w:rPr>
                <w:rFonts w:asciiTheme="minorEastAsia" w:hAnsiTheme="minorEastAsia"/>
                <w:sz w:val="19"/>
                <w:szCs w:val="19"/>
              </w:rPr>
            </w:pPr>
          </w:p>
        </w:tc>
      </w:tr>
      <w:tr w:rsidR="005A0409" w:rsidRPr="005C125D" w14:paraId="317D7B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E6E0E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C71C755" w14:textId="77777777" w:rsidR="005A0409"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研修受講者は、研修で得た知識等をリーダー研修を受講していないユニットの責任者に伝達するなど、施設におけるユニットケアの質の向上の中核となることが求められます。</w:t>
            </w:r>
          </w:p>
          <w:p w14:paraId="7A0AA9B5" w14:textId="1EFAF410"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61D6C4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1D0C760" w14:textId="77777777" w:rsidR="005A0409" w:rsidRPr="005C125D" w:rsidRDefault="005A0409" w:rsidP="005A0409">
            <w:pPr>
              <w:jc w:val="left"/>
              <w:rPr>
                <w:rFonts w:asciiTheme="minorEastAsia" w:hAnsiTheme="minorEastAsia"/>
                <w:sz w:val="19"/>
                <w:szCs w:val="19"/>
              </w:rPr>
            </w:pPr>
          </w:p>
        </w:tc>
      </w:tr>
      <w:tr w:rsidR="005A0409" w:rsidRPr="005C125D" w14:paraId="59B320F1"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608FD7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CA71FF9" w14:textId="77777777" w:rsidR="005A0409" w:rsidRDefault="005A0409" w:rsidP="005A0409">
            <w:pPr>
              <w:spacing w:line="280" w:lineRule="exact"/>
              <w:ind w:left="210" w:hangingChars="100" w:hanging="210"/>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今後の研修受講者の状況等を踏まえた上で、配置基準を再検討する予定であるので、この当面の基準にかかわらず、多くの従業者について研修を受講していただくよう配慮してください。</w:t>
            </w:r>
          </w:p>
          <w:p w14:paraId="49AFAA57" w14:textId="36DAA2DF" w:rsidR="00A1042E" w:rsidRPr="005C125D" w:rsidRDefault="00A1042E" w:rsidP="005A0409">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326A72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CE7F51D" w14:textId="77777777" w:rsidR="005A0409" w:rsidRPr="005C125D" w:rsidRDefault="005A0409" w:rsidP="005A0409">
            <w:pPr>
              <w:jc w:val="left"/>
              <w:rPr>
                <w:rFonts w:asciiTheme="minorEastAsia" w:hAnsiTheme="minorEastAsia"/>
                <w:sz w:val="19"/>
                <w:szCs w:val="19"/>
              </w:rPr>
            </w:pPr>
          </w:p>
        </w:tc>
      </w:tr>
      <w:tr w:rsidR="005A0409" w:rsidRPr="005C125D" w14:paraId="7300669F"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039B5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3C2F29B" w14:textId="77777777" w:rsidR="005A0409" w:rsidRDefault="005A0409" w:rsidP="002B5C1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令和３年４月１日以降に、入居定員が</w:t>
            </w:r>
            <w:r w:rsidR="00D240DA">
              <w:rPr>
                <w:rFonts w:asciiTheme="minorEastAsia" w:hAnsiTheme="minorEastAsia"/>
                <w:szCs w:val="21"/>
              </w:rPr>
              <w:t>10</w:t>
            </w:r>
            <w:r w:rsidRPr="005C125D">
              <w:rPr>
                <w:rFonts w:asciiTheme="minorEastAsia" w:hAnsiTheme="minorEastAsia" w:hint="eastAsia"/>
                <w:szCs w:val="21"/>
              </w:rPr>
              <w:t>を超えるユニットを整備する場合においては、令和３年改正省令附則第６条の経過措置に従い、夜勤時間帯（午後</w:t>
            </w:r>
            <w:r w:rsidR="00D240DA">
              <w:rPr>
                <w:rFonts w:asciiTheme="minorEastAsia" w:hAnsiTheme="minorEastAsia"/>
                <w:szCs w:val="21"/>
              </w:rPr>
              <w:t>10</w:t>
            </w:r>
            <w:r w:rsidRPr="005C125D">
              <w:rPr>
                <w:rFonts w:asciiTheme="minorEastAsia" w:hAnsiTheme="minorEastAsia" w:hint="eastAsia"/>
                <w:szCs w:val="21"/>
              </w:rPr>
              <w:t>時から翌日の午前５時までを含めた連続する</w:t>
            </w:r>
            <w:r w:rsidR="00D240DA">
              <w:rPr>
                <w:rFonts w:asciiTheme="minorEastAsia" w:hAnsiTheme="minorEastAsia"/>
                <w:szCs w:val="21"/>
              </w:rPr>
              <w:t>16</w:t>
            </w:r>
            <w:r w:rsidRPr="005C125D">
              <w:rPr>
                <w:rFonts w:asciiTheme="minorEastAsia" w:hAnsiTheme="minorEastAsia" w:hint="eastAsia"/>
                <w:szCs w:val="21"/>
              </w:rPr>
              <w:t>時間をいい、原則として事業所又は施設ごとに設定するものとする。）を含めた介護職員及び看護職員の配置の実態を勘案し、次のとおり職員を配置するよう努めてください。</w:t>
            </w:r>
          </w:p>
          <w:p w14:paraId="4D6C0225" w14:textId="2C1604CD" w:rsidR="00A1042E" w:rsidRPr="005C125D" w:rsidRDefault="00A1042E" w:rsidP="002B5C12">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439B2A98"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2BDEB4D"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AF8B9E5" w14:textId="77777777" w:rsidR="005A0409" w:rsidRPr="005C125D" w:rsidRDefault="005A0409" w:rsidP="005A0409">
            <w:pPr>
              <w:jc w:val="left"/>
              <w:rPr>
                <w:rFonts w:asciiTheme="minorEastAsia" w:hAnsiTheme="minorEastAsia"/>
                <w:sz w:val="19"/>
                <w:szCs w:val="19"/>
              </w:rPr>
            </w:pPr>
            <w:r w:rsidRPr="005C125D">
              <w:rPr>
                <w:rFonts w:asciiTheme="minorEastAsia" w:hAnsiTheme="minorEastAsia" w:hint="eastAsia"/>
                <w:sz w:val="18"/>
                <w:szCs w:val="18"/>
              </w:rPr>
              <w:t>第三の七の５⑼③</w:t>
            </w:r>
          </w:p>
        </w:tc>
      </w:tr>
      <w:tr w:rsidR="005A0409" w:rsidRPr="005C125D" w14:paraId="58BAF58F" w14:textId="77777777" w:rsidTr="00EA2E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16DD93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1E3241B0"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ａ</w:t>
            </w:r>
            <w:r w:rsidRPr="005C125D">
              <w:rPr>
                <w:rFonts w:asciiTheme="minorEastAsia" w:hAnsiTheme="minorEastAsia"/>
                <w:szCs w:val="21"/>
              </w:rPr>
              <w:t xml:space="preserve"> </w:t>
            </w:r>
            <w:r w:rsidRPr="005C125D">
              <w:rPr>
                <w:rFonts w:asciiTheme="minorEastAsia" w:hAnsiTheme="minorEastAsia" w:hint="eastAsia"/>
                <w:szCs w:val="21"/>
              </w:rPr>
              <w:t>日勤時間帯の介護職員及び看護職員の配置</w:t>
            </w:r>
          </w:p>
          <w:p w14:paraId="25FB0DCA" w14:textId="77777777" w:rsidR="005A0409"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ユニットごとに常時１人の配置に加えて、当該ユニットにおいて日勤時間帯（夜勤時間帯に含まれない連続する８時間をいい、原則として事業所又は施設ごとに設定するものとする。以下同じ。）に勤務する別の従業者の１日の勤務時間数の合計を８で除して得た数が、入居者の数が</w:t>
            </w:r>
            <w:r w:rsidR="006F3F48">
              <w:rPr>
                <w:rFonts w:asciiTheme="minorEastAsia" w:hAnsiTheme="minorEastAsia"/>
                <w:szCs w:val="21"/>
              </w:rPr>
              <w:t>10</w:t>
            </w:r>
            <w:r w:rsidRPr="005C125D">
              <w:rPr>
                <w:rFonts w:asciiTheme="minorEastAsia" w:hAnsiTheme="minorEastAsia" w:hint="eastAsia"/>
                <w:szCs w:val="21"/>
              </w:rPr>
              <w:t>を超えて１を増すごとに</w:t>
            </w:r>
            <w:r w:rsidR="006F3F48">
              <w:rPr>
                <w:rFonts w:asciiTheme="minorEastAsia" w:hAnsiTheme="minorEastAsia"/>
                <w:szCs w:val="21"/>
              </w:rPr>
              <w:t>0.1</w:t>
            </w:r>
            <w:r w:rsidRPr="005C125D">
              <w:rPr>
                <w:rFonts w:asciiTheme="minorEastAsia" w:hAnsiTheme="minorEastAsia" w:hint="eastAsia"/>
                <w:szCs w:val="21"/>
              </w:rPr>
              <w:t>以上となるように介護職員又は看護職員を配置するよう努めてください。</w:t>
            </w:r>
          </w:p>
          <w:p w14:paraId="090EAD6B" w14:textId="6A4CF90B" w:rsidR="00A1042E" w:rsidRPr="005C125D" w:rsidRDefault="00A1042E" w:rsidP="005A0409">
            <w:pPr>
              <w:spacing w:line="280" w:lineRule="exact"/>
              <w:ind w:leftChars="100" w:left="210"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31FA95B"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0B0C67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DC0DBFB"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16"/>
        </w:trPr>
        <w:tc>
          <w:tcPr>
            <w:tcW w:w="1559" w:type="dxa"/>
            <w:tcBorders>
              <w:left w:val="single" w:sz="4" w:space="0" w:color="auto"/>
              <w:right w:val="single" w:sz="4" w:space="0" w:color="auto"/>
            </w:tcBorders>
            <w:shd w:val="clear" w:color="auto" w:fill="auto"/>
          </w:tcPr>
          <w:p w14:paraId="176B547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0B94AAE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ｂ</w:t>
            </w:r>
            <w:r w:rsidRPr="005C125D">
              <w:rPr>
                <w:rFonts w:asciiTheme="minorEastAsia" w:hAnsiTheme="minorEastAsia"/>
                <w:szCs w:val="21"/>
              </w:rPr>
              <w:t xml:space="preserve"> </w:t>
            </w:r>
            <w:r w:rsidRPr="005C125D">
              <w:rPr>
                <w:rFonts w:asciiTheme="minorEastAsia" w:hAnsiTheme="minorEastAsia" w:hint="eastAsia"/>
                <w:szCs w:val="21"/>
              </w:rPr>
              <w:t>夜勤時間帯の介護職員及び看護職員の配置</w:t>
            </w:r>
          </w:p>
          <w:p w14:paraId="616C5C6B" w14:textId="3565E9E0" w:rsidR="005A0409" w:rsidRPr="005C125D" w:rsidRDefault="005A0409" w:rsidP="005A040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２ユニットごとに１人の配置に加えて、当該２ユニットにおいて夜勤時間帯に勤務する別の従業者の１日の勤務時間数の合計を</w:t>
            </w:r>
            <w:r w:rsidR="006F3F48">
              <w:rPr>
                <w:rFonts w:asciiTheme="minorEastAsia" w:hAnsiTheme="minorEastAsia"/>
                <w:szCs w:val="21"/>
              </w:rPr>
              <w:t>16</w:t>
            </w:r>
            <w:r w:rsidRPr="005C125D">
              <w:rPr>
                <w:rFonts w:asciiTheme="minorEastAsia" w:hAnsiTheme="minorEastAsia" w:hint="eastAsia"/>
                <w:szCs w:val="21"/>
              </w:rPr>
              <w:t>で除して得た数が、入居者の合計数が</w:t>
            </w:r>
            <w:r w:rsidR="006F3F48">
              <w:rPr>
                <w:rFonts w:asciiTheme="minorEastAsia" w:hAnsiTheme="minorEastAsia"/>
                <w:szCs w:val="21"/>
              </w:rPr>
              <w:t>20</w:t>
            </w:r>
            <w:r w:rsidRPr="005C125D">
              <w:rPr>
                <w:rFonts w:asciiTheme="minorEastAsia" w:hAnsiTheme="minorEastAsia" w:hint="eastAsia"/>
                <w:szCs w:val="21"/>
              </w:rPr>
              <w:t>を超えて２又はその端数を増すごとに</w:t>
            </w:r>
            <w:r w:rsidR="006F3F48">
              <w:rPr>
                <w:rFonts w:asciiTheme="minorEastAsia" w:hAnsiTheme="minorEastAsia"/>
                <w:szCs w:val="21"/>
              </w:rPr>
              <w:t>0.1</w:t>
            </w:r>
            <w:r w:rsidRPr="005C125D">
              <w:rPr>
                <w:rFonts w:asciiTheme="minorEastAsia" w:hAnsiTheme="minorEastAsia" w:hint="eastAsia"/>
                <w:szCs w:val="21"/>
              </w:rPr>
              <w:t>以上となるように介護職員又は看護職員を配置するよう努めてください。</w:t>
            </w:r>
          </w:p>
          <w:p w14:paraId="1522572E" w14:textId="677091EC" w:rsidR="005A0409" w:rsidRPr="005C125D" w:rsidRDefault="005A0409" w:rsidP="00C34B46">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なお、基準省令第</w:t>
            </w:r>
            <w:r w:rsidR="006F3F48">
              <w:rPr>
                <w:rFonts w:asciiTheme="minorEastAsia" w:hAnsiTheme="minorEastAsia"/>
                <w:szCs w:val="21"/>
              </w:rPr>
              <w:t>167</w:t>
            </w:r>
            <w:r w:rsidRPr="005C125D">
              <w:rPr>
                <w:rFonts w:asciiTheme="minorEastAsia" w:hAnsiTheme="minorEastAsia" w:hint="eastAsia"/>
                <w:szCs w:val="21"/>
              </w:rPr>
              <w:t>条第２項第１号及び第２号に規定する職員配置に加えて介護職員又は看護職員を配置することを努める時間については、日勤時間帯又は夜勤時間帯に属していればいずれの時間でも構わず、連続する時間である必要はありません。当該ユニットにおいて行われるケアの内容、入居者の状態等に応じて最も配置が必要である時間に充てるよう努めてください。</w:t>
            </w:r>
          </w:p>
        </w:tc>
        <w:tc>
          <w:tcPr>
            <w:tcW w:w="992" w:type="dxa"/>
            <w:tcBorders>
              <w:left w:val="single" w:sz="4" w:space="0" w:color="auto"/>
              <w:bottom w:val="single" w:sz="4" w:space="0" w:color="auto"/>
              <w:right w:val="single" w:sz="4" w:space="0" w:color="auto"/>
            </w:tcBorders>
            <w:tcMar>
              <w:left w:w="28" w:type="dxa"/>
              <w:right w:w="28" w:type="dxa"/>
            </w:tcMar>
          </w:tcPr>
          <w:p w14:paraId="61773F2C"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36BF756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A085C11" w14:textId="77777777" w:rsidR="005A0409" w:rsidRPr="005C125D" w:rsidRDefault="005A0409" w:rsidP="005A0409">
            <w:pPr>
              <w:jc w:val="left"/>
              <w:rPr>
                <w:rFonts w:asciiTheme="minorEastAsia" w:hAnsiTheme="minorEastAsia"/>
                <w:sz w:val="19"/>
                <w:szCs w:val="19"/>
              </w:rPr>
            </w:pPr>
            <w:r w:rsidRPr="005C125D">
              <w:rPr>
                <w:rFonts w:asciiTheme="minorEastAsia" w:hAnsiTheme="minorEastAsia" w:hint="eastAsia"/>
                <w:sz w:val="18"/>
                <w:szCs w:val="18"/>
              </w:rPr>
              <w:t>第三の七の５⑼③</w:t>
            </w:r>
          </w:p>
        </w:tc>
      </w:tr>
      <w:tr w:rsidR="005A0409" w:rsidRPr="005C125D" w14:paraId="3D299C0D"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C403E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CD76979" w14:textId="77777777" w:rsidR="005A0409" w:rsidRPr="005C125D" w:rsidRDefault="005A0409" w:rsidP="005A0409">
            <w:pPr>
              <w:spacing w:line="280" w:lineRule="exact"/>
              <w:ind w:left="100" w:hanging="10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施設の従業者によってサービスを提供していますか。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EF620A5" w14:textId="2E0BAB1E" w:rsidR="005A0409" w:rsidRPr="005C125D" w:rsidRDefault="007816F9" w:rsidP="005A0409">
            <w:pPr>
              <w:spacing w:line="280" w:lineRule="exact"/>
              <w:rPr>
                <w:rFonts w:asciiTheme="minorEastAsia" w:hAnsiTheme="minorEastAsia"/>
                <w:szCs w:val="21"/>
              </w:rPr>
            </w:pPr>
            <w:sdt>
              <w:sdtPr>
                <w:rPr>
                  <w:sz w:val="20"/>
                  <w:szCs w:val="20"/>
                </w:rPr>
                <w:id w:val="736516297"/>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34F440A" w14:textId="050A1FC8" w:rsidR="005A0409" w:rsidRPr="005C125D" w:rsidRDefault="007816F9" w:rsidP="005A0409">
            <w:pPr>
              <w:spacing w:line="280" w:lineRule="exact"/>
              <w:rPr>
                <w:rFonts w:asciiTheme="minorEastAsia" w:hAnsiTheme="minorEastAsia"/>
                <w:szCs w:val="21"/>
              </w:rPr>
            </w:pPr>
            <w:sdt>
              <w:sdtPr>
                <w:rPr>
                  <w:sz w:val="20"/>
                  <w:szCs w:val="20"/>
                </w:rPr>
                <w:id w:val="-951324396"/>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22F2154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条例第187条第３項</w:t>
            </w:r>
          </w:p>
          <w:p w14:paraId="3C269F2E"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0B57A82"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第三の七の５⑼④(準用第三の七の４⒆③)</w:t>
            </w:r>
          </w:p>
        </w:tc>
      </w:tr>
      <w:tr w:rsidR="005A0409" w:rsidRPr="005C125D" w14:paraId="619997A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0547BD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420784B"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入居者の処遇に直接影響を及ぼさない業務については、この限りではありません。</w:t>
            </w:r>
          </w:p>
        </w:tc>
        <w:tc>
          <w:tcPr>
            <w:tcW w:w="992" w:type="dxa"/>
            <w:tcBorders>
              <w:left w:val="single" w:sz="4" w:space="0" w:color="auto"/>
              <w:right w:val="single" w:sz="4" w:space="0" w:color="auto"/>
            </w:tcBorders>
            <w:tcMar>
              <w:left w:w="28" w:type="dxa"/>
              <w:right w:w="28" w:type="dxa"/>
            </w:tcMar>
          </w:tcPr>
          <w:p w14:paraId="2CB3B921"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D1EDB9"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279F59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5C3D3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143B52E" w14:textId="77777777" w:rsidR="005A0409" w:rsidRDefault="005A0409" w:rsidP="00C34B46">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調理業務、洗濯等の入居者の処遇に直接影響を及ぼさない業務については、第三者への委託等を行うことができます。</w:t>
            </w:r>
          </w:p>
          <w:p w14:paraId="59A4FC09" w14:textId="086A4E1F" w:rsidR="00A1042E" w:rsidRPr="005C125D" w:rsidRDefault="00A1042E" w:rsidP="00C34B46">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2965C0AF"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F9DC421"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C77F4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BCE6B6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8FB434E" w14:textId="715988B3"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従業者に対し、その資質の向上のための研修の機会を確保していますか。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A51EEF6" w14:textId="217F305D" w:rsidR="005A0409" w:rsidRPr="005C125D" w:rsidRDefault="007816F9" w:rsidP="005A0409">
            <w:pPr>
              <w:spacing w:line="280" w:lineRule="exact"/>
              <w:rPr>
                <w:rFonts w:asciiTheme="minorEastAsia" w:hAnsiTheme="minorEastAsia"/>
                <w:szCs w:val="21"/>
              </w:rPr>
            </w:pPr>
            <w:sdt>
              <w:sdtPr>
                <w:rPr>
                  <w:sz w:val="20"/>
                  <w:szCs w:val="20"/>
                </w:rPr>
                <w:id w:val="69744261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1449354D" w14:textId="37F8D7DB" w:rsidR="005A0409" w:rsidRPr="005C125D" w:rsidRDefault="007816F9" w:rsidP="005A0409">
            <w:pPr>
              <w:spacing w:line="280" w:lineRule="exact"/>
              <w:rPr>
                <w:rFonts w:asciiTheme="minorEastAsia" w:hAnsiTheme="minorEastAsia"/>
                <w:szCs w:val="21"/>
              </w:rPr>
            </w:pPr>
            <w:sdt>
              <w:sdtPr>
                <w:rPr>
                  <w:sz w:val="20"/>
                  <w:szCs w:val="20"/>
                </w:rPr>
                <w:id w:val="2007401399"/>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78E8DF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条例第187条第４項</w:t>
            </w:r>
          </w:p>
          <w:p w14:paraId="12E8D8AF"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3D65D2" w14:textId="28FBD0CF"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第三の七の５⑼④(準用第三の七の４⒆③)</w:t>
            </w:r>
          </w:p>
        </w:tc>
      </w:tr>
      <w:tr w:rsidR="005A0409" w:rsidRPr="005C125D" w14:paraId="68B1B13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FD931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B013173"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研修機関が実施する研修や施設内の研修への参加の機会を計画的に確保してください。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7D2DCEC"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4F7222E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6BD2AB0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3E9494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10BEC64" w14:textId="280BB7CE" w:rsidR="005A0409" w:rsidRPr="005C125D" w:rsidRDefault="005A0409" w:rsidP="005A0409">
            <w:pPr>
              <w:autoSpaceDE w:val="0"/>
              <w:autoSpaceDN w:val="0"/>
              <w:ind w:left="210" w:hangingChars="100" w:hanging="210"/>
              <w:rPr>
                <w:rFonts w:asciiTheme="minorEastAsia" w:hAnsiTheme="minorEastAsia"/>
                <w:szCs w:val="21"/>
              </w:rPr>
            </w:pPr>
            <w:r w:rsidRPr="005C125D">
              <w:rPr>
                <w:rFonts w:ascii="ＭＳ 明朝" w:eastAsia="ＭＳ 明朝" w:hAnsi="ＭＳ 明朝" w:hint="eastAsia"/>
              </w:rPr>
              <w:t xml:space="preserve">⑤　</w:t>
            </w:r>
            <w:r w:rsidRPr="005C125D">
              <w:rPr>
                <w:rFonts w:ascii="ＭＳ ゴシック" w:eastAsia="ＭＳ ゴシック" w:hAnsi="ＭＳ ゴシック" w:hint="eastAsia"/>
                <w:b/>
              </w:rPr>
              <w:t>上記研修において、従業者に対し、認知症介護に係る基礎的な研修を受講させるために必要な措置を講じていますか。</w:t>
            </w:r>
          </w:p>
        </w:tc>
        <w:tc>
          <w:tcPr>
            <w:tcW w:w="992" w:type="dxa"/>
            <w:tcBorders>
              <w:left w:val="single" w:sz="4" w:space="0" w:color="auto"/>
              <w:right w:val="single" w:sz="4" w:space="0" w:color="auto"/>
            </w:tcBorders>
            <w:tcMar>
              <w:left w:w="28" w:type="dxa"/>
              <w:right w:w="28" w:type="dxa"/>
            </w:tcMar>
          </w:tcPr>
          <w:p w14:paraId="31787DF0" w14:textId="5BDDD1E6" w:rsidR="005A0409" w:rsidRPr="005C125D" w:rsidRDefault="007816F9" w:rsidP="005A0409">
            <w:pPr>
              <w:spacing w:line="280" w:lineRule="exact"/>
              <w:rPr>
                <w:rFonts w:asciiTheme="minorEastAsia" w:hAnsiTheme="minorEastAsia"/>
                <w:szCs w:val="21"/>
              </w:rPr>
            </w:pPr>
            <w:sdt>
              <w:sdtPr>
                <w:rPr>
                  <w:sz w:val="20"/>
                  <w:szCs w:val="20"/>
                </w:rPr>
                <w:id w:val="-26816329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76843035" w14:textId="28B8536C" w:rsidR="005A0409" w:rsidRPr="005C125D" w:rsidRDefault="007816F9" w:rsidP="005A0409">
            <w:pPr>
              <w:spacing w:line="280" w:lineRule="exact"/>
              <w:rPr>
                <w:rFonts w:asciiTheme="minorEastAsia" w:hAnsiTheme="minorEastAsia"/>
                <w:szCs w:val="21"/>
              </w:rPr>
            </w:pPr>
            <w:sdt>
              <w:sdtPr>
                <w:rPr>
                  <w:sz w:val="20"/>
                  <w:szCs w:val="20"/>
                </w:rPr>
                <w:id w:val="-151668443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02AE17C6" w14:textId="7E6B4715"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条例第187条第４項</w:t>
            </w:r>
          </w:p>
        </w:tc>
      </w:tr>
      <w:tr w:rsidR="005A0409" w:rsidRPr="005C125D" w14:paraId="3B1ABC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F8B3F9"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F1CFBF2" w14:textId="44C46A76" w:rsidR="005A0409" w:rsidRPr="005C125D" w:rsidRDefault="005A0409" w:rsidP="005A0409">
            <w:pPr>
              <w:autoSpaceDE w:val="0"/>
              <w:autoSpaceDN w:val="0"/>
              <w:ind w:left="210" w:hangingChars="100" w:hanging="210"/>
              <w:rPr>
                <w:rFonts w:ascii="ＭＳ 明朝" w:eastAsia="ＭＳ 明朝" w:hAnsi="ＭＳ 明朝"/>
              </w:rPr>
            </w:pPr>
            <w:r w:rsidRPr="005C125D">
              <w:rPr>
                <w:rFonts w:ascii="ＭＳ 明朝" w:eastAsia="ＭＳ 明朝" w:hAnsi="ＭＳ 明朝" w:hint="eastAsia"/>
              </w:rPr>
              <w:t xml:space="preserve">※　</w:t>
            </w:r>
            <w:r w:rsidRPr="005C125D">
              <w:rPr>
                <w:rFonts w:ascii="ＭＳ 明朝" w:hAnsi="ＭＳ 明朝" w:hint="eastAsia"/>
              </w:rPr>
              <w:t>認</w:t>
            </w:r>
            <w:r w:rsidR="00EA2EA5">
              <w:rPr>
                <w:rFonts w:ascii="ＭＳ 明朝" w:hAnsi="ＭＳ 明朝" w:hint="eastAsia"/>
              </w:rPr>
              <w:t>知症介護に係る基礎的な研修のための措置について、令和６年３月31</w:t>
            </w:r>
            <w:r w:rsidRPr="005C125D">
              <w:rPr>
                <w:rFonts w:ascii="ＭＳ 明朝" w:hAnsi="ＭＳ 明朝" w:hint="eastAsia"/>
              </w:rPr>
              <w:t>日までの間は、努力義務とされています。</w:t>
            </w:r>
          </w:p>
        </w:tc>
        <w:tc>
          <w:tcPr>
            <w:tcW w:w="992" w:type="dxa"/>
            <w:tcBorders>
              <w:left w:val="single" w:sz="4" w:space="0" w:color="auto"/>
              <w:right w:val="single" w:sz="4" w:space="0" w:color="auto"/>
            </w:tcBorders>
            <w:tcMar>
              <w:left w:w="28" w:type="dxa"/>
              <w:right w:w="28" w:type="dxa"/>
            </w:tcMar>
          </w:tcPr>
          <w:p w14:paraId="75FA5E5C" w14:textId="77777777" w:rsidR="005A0409" w:rsidRPr="005C125D" w:rsidRDefault="005A0409" w:rsidP="005A0409">
            <w:pPr>
              <w:spacing w:line="280" w:lineRule="exact"/>
              <w:jc w:val="center"/>
              <w:rPr>
                <w:rFonts w:asciiTheme="minorEastAsia" w:hAnsiTheme="minorEastAsia"/>
                <w:szCs w:val="21"/>
              </w:rPr>
            </w:pPr>
          </w:p>
        </w:tc>
        <w:tc>
          <w:tcPr>
            <w:tcW w:w="1417" w:type="dxa"/>
            <w:vMerge w:val="restart"/>
            <w:tcBorders>
              <w:left w:val="single" w:sz="4" w:space="0" w:color="auto"/>
              <w:right w:val="single" w:sz="4" w:space="0" w:color="auto"/>
            </w:tcBorders>
            <w:shd w:val="clear" w:color="auto" w:fill="auto"/>
          </w:tcPr>
          <w:p w14:paraId="2102DB6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5A781CB"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第三の七の５⑼④(準用第三の七の４⒆④)</w:t>
            </w:r>
          </w:p>
          <w:p w14:paraId="062B02E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72C7C7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BCC7AE6"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B647470" w14:textId="77777777" w:rsidR="005A0409" w:rsidRDefault="005A0409" w:rsidP="005A0409">
            <w:pPr>
              <w:autoSpaceDE w:val="0"/>
              <w:autoSpaceDN w:val="0"/>
              <w:ind w:left="210" w:hangingChars="100" w:hanging="210"/>
              <w:rPr>
                <w:rFonts w:ascii="ＭＳ 明朝" w:hAnsi="ＭＳ 明朝"/>
              </w:rPr>
            </w:pPr>
            <w:r w:rsidRPr="005C125D">
              <w:rPr>
                <w:rFonts w:ascii="ＭＳ 明朝" w:eastAsia="ＭＳ 明朝" w:hAnsi="ＭＳ 明朝" w:hint="eastAsia"/>
              </w:rPr>
              <w:t xml:space="preserve">※　</w:t>
            </w:r>
            <w:r w:rsidRPr="005C125D">
              <w:rPr>
                <w:rFonts w:ascii="ＭＳ 明朝" w:hAnsi="ＭＳ 明朝" w:hint="eastAsia"/>
              </w:rPr>
              <w:t>介護に関わる全ての者の認知症対応力を向上させ、認知症についての理解の下、本人主体の介護を行い、認知症の人の尊厳の保障を実現していく観点から実施するものです。</w:t>
            </w:r>
          </w:p>
          <w:p w14:paraId="3E9392C3" w14:textId="1DB171B8" w:rsidR="00A1042E" w:rsidRPr="005C125D" w:rsidRDefault="00A1042E" w:rsidP="005A0409">
            <w:pPr>
              <w:autoSpaceDE w:val="0"/>
              <w:autoSpaceDN w:val="0"/>
              <w:ind w:left="210" w:hangingChars="100" w:hanging="210"/>
              <w:rPr>
                <w:rFonts w:ascii="ＭＳ 明朝" w:eastAsia="ＭＳ 明朝" w:hAnsi="ＭＳ 明朝"/>
              </w:rPr>
            </w:pPr>
          </w:p>
        </w:tc>
        <w:tc>
          <w:tcPr>
            <w:tcW w:w="992" w:type="dxa"/>
            <w:tcBorders>
              <w:left w:val="single" w:sz="4" w:space="0" w:color="auto"/>
              <w:right w:val="single" w:sz="4" w:space="0" w:color="auto"/>
            </w:tcBorders>
            <w:tcMar>
              <w:left w:w="28" w:type="dxa"/>
              <w:right w:w="28" w:type="dxa"/>
            </w:tcMar>
          </w:tcPr>
          <w:p w14:paraId="3E720813"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37AC9473"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4E231E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3F933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300605B" w14:textId="45715BC4" w:rsidR="005A0409" w:rsidRPr="005C125D" w:rsidRDefault="005A0409" w:rsidP="005A0409">
            <w:pPr>
              <w:autoSpaceDE w:val="0"/>
              <w:autoSpaceDN w:val="0"/>
              <w:ind w:left="210" w:hangingChars="100" w:hanging="210"/>
              <w:rPr>
                <w:rFonts w:ascii="ＭＳ 明朝" w:eastAsia="ＭＳ 明朝" w:hAnsi="ＭＳ 明朝"/>
              </w:rPr>
            </w:pPr>
            <w:r w:rsidRPr="005C125D">
              <w:rPr>
                <w:rFonts w:ascii="ＭＳ 明朝" w:eastAsia="ＭＳ 明朝" w:hAnsi="ＭＳ 明朝" w:hint="eastAsia"/>
              </w:rPr>
              <w:t xml:space="preserve">※　</w:t>
            </w:r>
            <w:r w:rsidRPr="005C125D">
              <w:rPr>
                <w:rFonts w:ascii="ＭＳ 明朝" w:hAnsi="ＭＳ 明朝" w:hint="eastAsia"/>
              </w:rPr>
              <w:t>当該義務付けの対象とならない者は、各資格のカリキュラム等において、認知症介護に関する基礎的な知識及び技術を習得している者とします。具体的には、同条第３項において規定されている看護師、准看護師、介護福祉士、介護支援専門員、実務者研修修了者、介護職員初任者研修修了者、生活援助従事者研修修了者に加え、介護職員基礎研修課程又は訪問介護員養成研修一級課程・二級課程修了者、社会福祉士、医師、歯科医師、薬剤師、理学療法士、作業療法士、言語聴覚士、精神保健福祉士、管理栄養士、栄養士、あん摩マッサージ師、はり師、きゅう師等とします。</w:t>
            </w:r>
          </w:p>
        </w:tc>
        <w:tc>
          <w:tcPr>
            <w:tcW w:w="992" w:type="dxa"/>
            <w:tcBorders>
              <w:left w:val="single" w:sz="4" w:space="0" w:color="auto"/>
              <w:bottom w:val="single" w:sz="4" w:space="0" w:color="auto"/>
              <w:right w:val="single" w:sz="4" w:space="0" w:color="auto"/>
            </w:tcBorders>
            <w:tcMar>
              <w:left w:w="28" w:type="dxa"/>
              <w:right w:w="28" w:type="dxa"/>
            </w:tcMar>
          </w:tcPr>
          <w:p w14:paraId="607D4AC3"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41AA148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16906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A1EB0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2C2192D" w14:textId="4B5FC53A" w:rsidR="005A0409" w:rsidRPr="005C125D" w:rsidRDefault="005A0409" w:rsidP="005A0409">
            <w:pPr>
              <w:autoSpaceDE w:val="0"/>
              <w:autoSpaceDN w:val="0"/>
              <w:ind w:left="210" w:hangingChars="100" w:hanging="210"/>
              <w:rPr>
                <w:rFonts w:ascii="ＭＳ ゴシック" w:eastAsia="ＭＳ ゴシック" w:hAnsi="ＭＳ ゴシック"/>
                <w:b/>
              </w:rPr>
            </w:pPr>
            <w:r w:rsidRPr="00C34B46">
              <w:rPr>
                <w:rFonts w:ascii="ＭＳ ゴシック" w:eastAsia="ＭＳ ゴシック" w:hAnsi="ＭＳ ゴシック" w:hint="eastAsia"/>
              </w:rPr>
              <w:t>⑥</w:t>
            </w:r>
            <w:r w:rsidRPr="005C125D">
              <w:rPr>
                <w:rFonts w:ascii="ＭＳ ゴシック" w:eastAsia="ＭＳ ゴシック" w:hAnsi="ＭＳ ゴシック" w:hint="eastAsia"/>
                <w:b/>
              </w:rPr>
              <w:t xml:space="preserve">　</w:t>
            </w:r>
            <w:r w:rsidRPr="005C125D">
              <w:rPr>
                <w:rFonts w:ascii="ＭＳ ゴシック" w:eastAsia="ＭＳ ゴシック" w:hAnsi="ＭＳ ゴシック" w:cs="MS-Mincho" w:hint="eastAsia"/>
                <w:b/>
                <w:lang w:eastAsia="zh-CN"/>
              </w:rPr>
              <w:t>職場において行われる性的な言動又は優越的な関係を背景とした言動であって業務上必要かつ相当な範囲を超えたものにより従業者の就業環境が害されることを防止するための方針の明確化等の必要な措置を講じ</w:t>
            </w:r>
            <w:r w:rsidRPr="005C125D">
              <w:rPr>
                <w:rFonts w:ascii="ＭＳ ゴシック" w:eastAsia="ＭＳ ゴシック" w:hAnsi="ＭＳ ゴシック" w:cs="MS-Mincho" w:hint="eastAsia"/>
                <w:b/>
              </w:rPr>
              <w:t>ていますか。</w:t>
            </w:r>
          </w:p>
        </w:tc>
        <w:tc>
          <w:tcPr>
            <w:tcW w:w="992" w:type="dxa"/>
            <w:tcBorders>
              <w:top w:val="single" w:sz="4" w:space="0" w:color="auto"/>
              <w:left w:val="single" w:sz="4" w:space="0" w:color="auto"/>
              <w:right w:val="single" w:sz="4" w:space="0" w:color="auto"/>
            </w:tcBorders>
            <w:tcMar>
              <w:left w:w="28" w:type="dxa"/>
              <w:right w:w="28" w:type="dxa"/>
            </w:tcMar>
          </w:tcPr>
          <w:p w14:paraId="05D795D9" w14:textId="77777777" w:rsidR="005A0409" w:rsidRDefault="007816F9" w:rsidP="005A0409">
            <w:pPr>
              <w:spacing w:line="280" w:lineRule="exact"/>
              <w:jc w:val="left"/>
              <w:rPr>
                <w:rFonts w:asciiTheme="minorEastAsia" w:hAnsiTheme="minorEastAsia"/>
                <w:szCs w:val="21"/>
              </w:rPr>
            </w:pPr>
            <w:sdt>
              <w:sdtPr>
                <w:rPr>
                  <w:sz w:val="20"/>
                  <w:szCs w:val="20"/>
                </w:rPr>
                <w:id w:val="-34401913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Pr>
                <w:rFonts w:asciiTheme="minorEastAsia" w:hAnsiTheme="minorEastAsia" w:hint="eastAsia"/>
                <w:szCs w:val="21"/>
              </w:rPr>
              <w:t>いる</w:t>
            </w:r>
          </w:p>
          <w:p w14:paraId="5B4C9E93" w14:textId="509E3E25" w:rsidR="005A0409" w:rsidRPr="005C125D" w:rsidRDefault="007816F9" w:rsidP="005A0409">
            <w:pPr>
              <w:spacing w:line="280" w:lineRule="exact"/>
              <w:jc w:val="left"/>
              <w:rPr>
                <w:rFonts w:asciiTheme="minorEastAsia" w:hAnsiTheme="minorEastAsia"/>
                <w:szCs w:val="21"/>
              </w:rPr>
            </w:pPr>
            <w:sdt>
              <w:sdtPr>
                <w:rPr>
                  <w:sz w:val="20"/>
                  <w:szCs w:val="20"/>
                </w:rPr>
                <w:id w:val="140935203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Pr>
                <w:rFonts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56C5554"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条例第187条第５項</w:t>
            </w:r>
          </w:p>
          <w:p w14:paraId="48124EE2"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204246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1DE697C"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C8198D5" w14:textId="5D61FDCC" w:rsidR="005A0409" w:rsidRPr="005C125D" w:rsidRDefault="005A0409" w:rsidP="005A0409">
            <w:pPr>
              <w:autoSpaceDE w:val="0"/>
              <w:autoSpaceDN w:val="0"/>
              <w:ind w:left="210" w:hangingChars="100" w:hanging="210"/>
              <w:rPr>
                <w:rFonts w:ascii="ＭＳ 明朝" w:hAnsi="ＭＳ 明朝"/>
              </w:rPr>
            </w:pPr>
            <w:r w:rsidRPr="005C125D">
              <w:rPr>
                <w:rFonts w:ascii="ＭＳ 明朝" w:eastAsia="ＭＳ 明朝" w:cs="ＭＳ明朝" w:hint="eastAsia"/>
              </w:rPr>
              <w:t xml:space="preserve">※　</w:t>
            </w:r>
            <w:r w:rsidRPr="005C125D">
              <w:rPr>
                <w:rFonts w:ascii="ＭＳ 明朝" w:eastAsia="ＭＳ 明朝" w:cs="ＭＳ明朝" w:hint="eastAsia"/>
                <w:spacing w:val="-2"/>
              </w:rPr>
              <w:t>雇用機会均等法第</w:t>
            </w:r>
            <w:r w:rsidR="006F3F48">
              <w:rPr>
                <w:rFonts w:ascii="ＭＳ 明朝" w:eastAsia="ＭＳ 明朝" w:cs="ＭＳ明朝" w:hint="eastAsia"/>
                <w:spacing w:val="-2"/>
              </w:rPr>
              <w:t>11</w:t>
            </w:r>
            <w:r w:rsidRPr="005C125D">
              <w:rPr>
                <w:rFonts w:ascii="ＭＳ 明朝" w:eastAsia="ＭＳ 明朝" w:cs="ＭＳ明朝" w:hint="eastAsia"/>
                <w:spacing w:val="-2"/>
              </w:rPr>
              <w:t>条第１項及び労働施策の総合的な推進並びに労働者の雇用の安定及び職業生活の充実等に関する法律（昭和</w:t>
            </w:r>
            <w:r w:rsidR="006F3F48">
              <w:rPr>
                <w:rFonts w:ascii="ＭＳ 明朝" w:eastAsia="ＭＳ 明朝" w:cs="ＭＳ明朝" w:hint="eastAsia"/>
                <w:spacing w:val="-2"/>
              </w:rPr>
              <w:t>41</w:t>
            </w:r>
            <w:r w:rsidRPr="005C125D">
              <w:rPr>
                <w:rFonts w:ascii="ＭＳ 明朝" w:eastAsia="ＭＳ 明朝" w:cs="ＭＳ明朝" w:hint="eastAsia"/>
                <w:spacing w:val="-2"/>
              </w:rPr>
              <w:t>年法律第13</w:t>
            </w:r>
            <w:r w:rsidR="006F3F48">
              <w:rPr>
                <w:rFonts w:ascii="ＭＳ 明朝" w:eastAsia="ＭＳ 明朝" w:cs="ＭＳ明朝" w:hint="eastAsia"/>
                <w:spacing w:val="-2"/>
              </w:rPr>
              <w:t>2</w:t>
            </w:r>
            <w:r w:rsidRPr="005C125D">
              <w:rPr>
                <w:rFonts w:ascii="ＭＳ 明朝" w:eastAsia="ＭＳ 明朝" w:cs="ＭＳ明朝" w:hint="eastAsia"/>
                <w:spacing w:val="-2"/>
              </w:rPr>
              <w:t>号）第</w:t>
            </w:r>
            <w:r w:rsidR="006F3F48">
              <w:rPr>
                <w:rFonts w:ascii="ＭＳ 明朝" w:eastAsia="ＭＳ 明朝" w:cs="ＭＳ明朝" w:hint="eastAsia"/>
                <w:spacing w:val="-2"/>
              </w:rPr>
              <w:t>30</w:t>
            </w:r>
            <w:r w:rsidRPr="005C125D">
              <w:rPr>
                <w:rFonts w:ascii="ＭＳ 明朝" w:eastAsia="ＭＳ 明朝" w:cs="ＭＳ明朝" w:hint="eastAsia"/>
                <w:spacing w:val="-2"/>
              </w:rPr>
              <w:t>条の２第１項の規定に基づき、事業主には、職場におけるセクシュアルハラスメントやパワーハラスメントの防止のための雇用管理上の措置を講じることが義務づけられていることを踏まえ、規定したものです。</w:t>
            </w:r>
          </w:p>
        </w:tc>
        <w:tc>
          <w:tcPr>
            <w:tcW w:w="992" w:type="dxa"/>
            <w:tcBorders>
              <w:left w:val="single" w:sz="4" w:space="0" w:color="auto"/>
              <w:right w:val="single" w:sz="4" w:space="0" w:color="auto"/>
            </w:tcBorders>
            <w:tcMar>
              <w:left w:w="28" w:type="dxa"/>
              <w:right w:w="28" w:type="dxa"/>
            </w:tcMar>
          </w:tcPr>
          <w:p w14:paraId="52D0F49A"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5448DE4"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449541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0174E5"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41CAC444" w14:textId="77777777" w:rsidR="005A0409" w:rsidRDefault="005A0409" w:rsidP="00EA2EA5">
            <w:pPr>
              <w:autoSpaceDE w:val="0"/>
              <w:autoSpaceDN w:val="0"/>
              <w:ind w:leftChars="100" w:left="210" w:firstLineChars="100" w:firstLine="210"/>
              <w:rPr>
                <w:rFonts w:ascii="ＭＳ 明朝" w:eastAsia="ＭＳ 明朝" w:cs="ＭＳ明朝"/>
              </w:rPr>
            </w:pPr>
            <w:r w:rsidRPr="005C125D">
              <w:rPr>
                <w:rFonts w:ascii="ＭＳ 明朝" w:eastAsia="ＭＳ 明朝" w:cs="ＭＳ明朝" w:hint="eastAsia"/>
              </w:rPr>
              <w:t>なお、セクシュアルハラスメントについては、上司や同僚に限らず、利用者やその家族等から受けるものも含まれます。</w:t>
            </w:r>
          </w:p>
          <w:p w14:paraId="3CEE612A" w14:textId="28A7A0A6" w:rsidR="00A1042E" w:rsidRPr="005C125D" w:rsidRDefault="00A1042E" w:rsidP="00EA2EA5">
            <w:pPr>
              <w:autoSpaceDE w:val="0"/>
              <w:autoSpaceDN w:val="0"/>
              <w:ind w:leftChars="100" w:left="210" w:firstLineChars="100" w:firstLine="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2012585C"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AD47B9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3CEAA9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DE5D7B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590893B" w14:textId="2A3A4114" w:rsidR="005A0409" w:rsidRPr="005C125D" w:rsidRDefault="005A0409" w:rsidP="005A0409">
            <w:pPr>
              <w:autoSpaceDE w:val="0"/>
              <w:autoSpaceDN w:val="0"/>
              <w:ind w:left="210" w:hangingChars="100" w:hanging="210"/>
              <w:rPr>
                <w:rFonts w:ascii="ＭＳ 明朝" w:hAnsi="ＭＳ 明朝"/>
              </w:rPr>
            </w:pPr>
            <w:r w:rsidRPr="005C125D">
              <w:rPr>
                <w:rFonts w:ascii="ＭＳ 明朝" w:eastAsia="ＭＳ 明朝" w:cs="ＭＳ明朝" w:hint="eastAsia"/>
              </w:rPr>
              <w:t xml:space="preserve">※　</w:t>
            </w:r>
            <w:r w:rsidRPr="005C125D">
              <w:rPr>
                <w:rFonts w:ascii="ＭＳ 明朝" w:eastAsia="ＭＳ 明朝" w:cs="ＭＳ明朝" w:hint="eastAsia"/>
                <w:spacing w:val="-12"/>
              </w:rPr>
              <w:t>事業主が講ずべき措置の具体的内容については、次のとおりです。</w:t>
            </w:r>
          </w:p>
        </w:tc>
        <w:tc>
          <w:tcPr>
            <w:tcW w:w="992" w:type="dxa"/>
            <w:tcBorders>
              <w:left w:val="single" w:sz="4" w:space="0" w:color="auto"/>
              <w:right w:val="single" w:sz="4" w:space="0" w:color="auto"/>
            </w:tcBorders>
            <w:tcMar>
              <w:left w:w="28" w:type="dxa"/>
              <w:right w:w="28" w:type="dxa"/>
            </w:tcMar>
          </w:tcPr>
          <w:p w14:paraId="64ED4D6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EC09395"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D0BA02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AE2730"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6222F50" w14:textId="17DF7582" w:rsidR="005A0409" w:rsidRPr="005C125D" w:rsidRDefault="005A0409" w:rsidP="00A1042E">
            <w:pPr>
              <w:autoSpaceDE w:val="0"/>
              <w:autoSpaceDN w:val="0"/>
              <w:ind w:leftChars="100" w:left="420" w:hangingChars="100" w:hanging="210"/>
              <w:rPr>
                <w:rFonts w:ascii="ＭＳ 明朝" w:hAnsi="ＭＳ 明朝"/>
              </w:rPr>
            </w:pPr>
            <w:r w:rsidRPr="005C125D">
              <w:rPr>
                <w:rFonts w:ascii="ＭＳ 明朝" w:eastAsia="ＭＳ 明朝" w:cs="ＭＳ明朝" w:hint="eastAsia"/>
              </w:rPr>
              <w:t>ア　職場におけるハラスメントの内容及び職場におけるハラスメントを行ってはならない旨の方針を明確化し、従業者に周知・啓発してください。</w:t>
            </w:r>
          </w:p>
        </w:tc>
        <w:tc>
          <w:tcPr>
            <w:tcW w:w="992" w:type="dxa"/>
            <w:tcBorders>
              <w:left w:val="single" w:sz="4" w:space="0" w:color="auto"/>
              <w:right w:val="single" w:sz="4" w:space="0" w:color="auto"/>
            </w:tcBorders>
            <w:tcMar>
              <w:left w:w="28" w:type="dxa"/>
              <w:right w:w="28" w:type="dxa"/>
            </w:tcMar>
          </w:tcPr>
          <w:p w14:paraId="387DBF7E"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B281DC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7DA6571"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A05F1F"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A6DF01F" w14:textId="18B6D103" w:rsidR="005A0409" w:rsidRPr="005C125D" w:rsidRDefault="005A0409" w:rsidP="00A1042E">
            <w:pPr>
              <w:autoSpaceDE w:val="0"/>
              <w:autoSpaceDN w:val="0"/>
              <w:ind w:leftChars="100" w:left="420" w:hangingChars="100" w:hanging="210"/>
              <w:rPr>
                <w:rFonts w:ascii="ＭＳ 明朝" w:hAnsi="ＭＳ 明朝"/>
              </w:rPr>
            </w:pPr>
            <w:r w:rsidRPr="005C125D">
              <w:rPr>
                <w:rFonts w:ascii="ＭＳ 明朝" w:eastAsia="ＭＳ 明朝" w:cs="ＭＳ明朝" w:hint="eastAsia"/>
              </w:rPr>
              <w:t>イ　相談（苦情）に応じ、適切に対応するために必要な体制を整備してください。</w:t>
            </w:r>
          </w:p>
        </w:tc>
        <w:tc>
          <w:tcPr>
            <w:tcW w:w="992" w:type="dxa"/>
            <w:tcBorders>
              <w:left w:val="single" w:sz="4" w:space="0" w:color="auto"/>
              <w:right w:val="single" w:sz="4" w:space="0" w:color="auto"/>
            </w:tcBorders>
            <w:tcMar>
              <w:left w:w="28" w:type="dxa"/>
              <w:right w:w="28" w:type="dxa"/>
            </w:tcMar>
          </w:tcPr>
          <w:p w14:paraId="36A19028"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F241F87"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28A5E09"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B0EEEA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6E62DD3" w14:textId="43F11C80" w:rsidR="005A0409" w:rsidRPr="005C125D" w:rsidRDefault="005A0409" w:rsidP="005A0409">
            <w:pPr>
              <w:autoSpaceDE w:val="0"/>
              <w:autoSpaceDN w:val="0"/>
              <w:ind w:left="210" w:hangingChars="100" w:hanging="210"/>
              <w:rPr>
                <w:rFonts w:ascii="ＭＳ 明朝" w:hAnsi="ＭＳ 明朝"/>
              </w:rPr>
            </w:pPr>
            <w:r w:rsidRPr="005C125D">
              <w:rPr>
                <w:rFonts w:ascii="ＭＳ 明朝" w:eastAsia="ＭＳ 明朝" w:cs="ＭＳ明朝" w:hint="eastAsia"/>
              </w:rPr>
              <w:t>※　事業主が講じることが望ましい取組については、次のとおりです。</w:t>
            </w:r>
          </w:p>
        </w:tc>
        <w:tc>
          <w:tcPr>
            <w:tcW w:w="992" w:type="dxa"/>
            <w:tcBorders>
              <w:left w:val="single" w:sz="4" w:space="0" w:color="auto"/>
              <w:right w:val="single" w:sz="4" w:space="0" w:color="auto"/>
            </w:tcBorders>
            <w:tcMar>
              <w:left w:w="28" w:type="dxa"/>
              <w:right w:w="28" w:type="dxa"/>
            </w:tcMar>
          </w:tcPr>
          <w:p w14:paraId="4778B11F"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C2FD850"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0CC7C8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FED5567"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A0590DC" w14:textId="77777777" w:rsidR="005A0409" w:rsidRDefault="005A0409" w:rsidP="00EA2EA5">
            <w:pPr>
              <w:autoSpaceDE w:val="0"/>
              <w:autoSpaceDN w:val="0"/>
              <w:ind w:leftChars="100" w:left="210" w:firstLineChars="100" w:firstLine="202"/>
              <w:rPr>
                <w:rFonts w:ascii="ＭＳ 明朝" w:eastAsia="ＭＳ 明朝" w:cs="ＭＳ明朝"/>
                <w:spacing w:val="-4"/>
              </w:rPr>
            </w:pPr>
            <w:r w:rsidRPr="005C125D">
              <w:rPr>
                <w:rFonts w:ascii="ＭＳ 明朝" w:eastAsia="ＭＳ 明朝" w:cs="ＭＳ明朝" w:hint="eastAsia"/>
                <w:spacing w:val="-4"/>
              </w:rPr>
              <w:t>パワーハラスメント指針においては、顧客等からの著しい迷惑行為（カスタマーハラスメント）の防止のために、事業主が雇用管理上の配慮として行うことが望ましい取組の例として、①相談に応じ、適切に対応するために必要な体制の整備、②被害者への配慮のための取組（メンタルヘルス不調への相談対応、行為者に対して１人で対応させない等）及び③被害防止のための取組（マニュアル作成や研修の実施等、業種・業態等の状況に応じた取組）が規定されています。介護現場では特に、利用者又はその家族等からのカスタマーハラスメントの防止が求められていることから、上記「事業主が講ずべき措置の具体的内容」の必要な措置を講じるにあたっては、「介護現場におけるハラスメント対策マニュアル」、「（管理職・職員向け）研修のための手引き」等を参考にした取組を行うことが望ましいです。</w:t>
            </w:r>
          </w:p>
          <w:p w14:paraId="2EF24B4D" w14:textId="26DBD19F" w:rsidR="00A1042E" w:rsidRPr="005C125D" w:rsidRDefault="00A1042E" w:rsidP="00EA2EA5">
            <w:pPr>
              <w:autoSpaceDE w:val="0"/>
              <w:autoSpaceDN w:val="0"/>
              <w:ind w:leftChars="100" w:left="210" w:firstLineChars="100" w:firstLine="202"/>
              <w:rPr>
                <w:rFonts w:ascii="ＭＳ 明朝" w:hAnsi="ＭＳ 明朝"/>
                <w:spacing w:val="-4"/>
              </w:rPr>
            </w:pPr>
          </w:p>
        </w:tc>
        <w:tc>
          <w:tcPr>
            <w:tcW w:w="992" w:type="dxa"/>
            <w:tcBorders>
              <w:left w:val="single" w:sz="4" w:space="0" w:color="auto"/>
              <w:right w:val="single" w:sz="4" w:space="0" w:color="auto"/>
            </w:tcBorders>
            <w:tcMar>
              <w:left w:w="28" w:type="dxa"/>
              <w:right w:w="28" w:type="dxa"/>
            </w:tcMar>
          </w:tcPr>
          <w:p w14:paraId="203F9E9E"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3B4DE7A"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28DF89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547EF7C7"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5F48268"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 xml:space="preserve">※　</w:t>
            </w:r>
            <w:r w:rsidRPr="004F56BB">
              <w:rPr>
                <w:rFonts w:ascii="ＭＳ 明朝" w:hAnsi="ＭＳ 明朝" w:hint="eastAsia"/>
                <w:spacing w:val="-8"/>
              </w:rPr>
              <w:t>措置を行う際には「介護現場におけるハラスメント対策マニュアル」、「（管理職・職員向け）研修のための手引き」等を参考にしてください。以下の厚生労働省ホームページに掲載しています。</w:t>
            </w:r>
          </w:p>
          <w:p w14:paraId="303BA5F3" w14:textId="77777777" w:rsidR="005A0409" w:rsidRPr="005C125D" w:rsidRDefault="005A0409" w:rsidP="005A0409">
            <w:pPr>
              <w:autoSpaceDE w:val="0"/>
              <w:autoSpaceDN w:val="0"/>
              <w:ind w:firstLineChars="100" w:firstLine="210"/>
              <w:rPr>
                <w:rFonts w:ascii="ＭＳ 明朝" w:hAnsi="ＭＳ 明朝"/>
              </w:rPr>
            </w:pPr>
            <w:r w:rsidRPr="005C125D">
              <w:rPr>
                <w:rFonts w:ascii="ＭＳ 明朝" w:hAnsi="ＭＳ 明朝" w:hint="eastAsia"/>
              </w:rPr>
              <w:t>（https://www.mhlw.go.jp/stf/newpage_05120.html）</w:t>
            </w:r>
          </w:p>
          <w:p w14:paraId="46AB69C5" w14:textId="77777777" w:rsidR="005A0409" w:rsidRDefault="005A0409" w:rsidP="005A0409">
            <w:pPr>
              <w:autoSpaceDE w:val="0"/>
              <w:autoSpaceDN w:val="0"/>
              <w:ind w:leftChars="100" w:left="210" w:firstLineChars="100" w:firstLine="210"/>
              <w:rPr>
                <w:rFonts w:ascii="ＭＳ 明朝" w:hAnsi="ＭＳ 明朝"/>
              </w:rPr>
            </w:pPr>
            <w:r w:rsidRPr="005C125D">
              <w:rPr>
                <w:rFonts w:ascii="ＭＳ 明朝" w:hAnsi="ＭＳ 明朝" w:hint="eastAsia"/>
              </w:rPr>
              <w:t>加えて、都道府県において、地域医療介護総合確保基金を活用した介護職員に対する悩み相談窓口設置事業や介護事業所におけるハラスメント対策推進事業を実施している場合、事業主が行う各種研修の費用等について助成等を行っていることから、これらの活用も含め、介護事業所におけるハラスメント対策を推進してください。</w:t>
            </w:r>
          </w:p>
          <w:p w14:paraId="7B5A30C4" w14:textId="188F25D7" w:rsidR="00A1042E" w:rsidRPr="005C125D" w:rsidRDefault="00A1042E" w:rsidP="005A0409">
            <w:pPr>
              <w:autoSpaceDE w:val="0"/>
              <w:autoSpaceDN w:val="0"/>
              <w:ind w:leftChars="100" w:left="210" w:firstLineChars="100" w:firstLine="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4E0DD912"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044D69C6"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1473FA9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22A7F2CA" w14:textId="354E4C19" w:rsidR="005A0409" w:rsidRPr="005C125D" w:rsidRDefault="009D0FBE" w:rsidP="005A0409">
            <w:pPr>
              <w:spacing w:line="280" w:lineRule="exact"/>
              <w:rPr>
                <w:rFonts w:asciiTheme="minorEastAsia" w:hAnsiTheme="minorEastAsia"/>
                <w:szCs w:val="21"/>
              </w:rPr>
            </w:pPr>
            <w:r>
              <w:rPr>
                <w:rFonts w:asciiTheme="minorEastAsia" w:hAnsiTheme="minorEastAsia" w:hint="eastAsia"/>
                <w:szCs w:val="21"/>
              </w:rPr>
              <w:t>30</w:t>
            </w:r>
          </w:p>
          <w:p w14:paraId="201A0135" w14:textId="77777777" w:rsidR="005A0409" w:rsidRPr="005C125D" w:rsidRDefault="005A0409" w:rsidP="005A0409">
            <w:pPr>
              <w:spacing w:line="280" w:lineRule="exact"/>
              <w:rPr>
                <w:rFonts w:asciiTheme="minorEastAsia" w:hAnsiTheme="minorEastAsia"/>
                <w:szCs w:val="21"/>
              </w:rPr>
            </w:pPr>
            <w:r w:rsidRPr="005C125D">
              <w:rPr>
                <w:rFonts w:ascii="ＭＳ 明朝" w:hAnsi="ＭＳ 明朝" w:hint="eastAsia"/>
              </w:rPr>
              <w:t>業務継続計画の策定等</w:t>
            </w: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0AD0F38" w14:textId="77777777" w:rsidR="005A0409" w:rsidRPr="005C125D" w:rsidRDefault="005A0409" w:rsidP="005A0409">
            <w:pPr>
              <w:autoSpaceDE w:val="0"/>
              <w:autoSpaceDN w:val="0"/>
              <w:ind w:left="210" w:hangingChars="100" w:hanging="210"/>
              <w:rPr>
                <w:rFonts w:ascii="ＭＳ ゴシック" w:eastAsia="ＭＳ ゴシック" w:hAnsi="ＭＳ ゴシック"/>
                <w:b/>
              </w:rPr>
            </w:pPr>
            <w:r w:rsidRPr="00C34B46">
              <w:rPr>
                <w:rFonts w:ascii="ＭＳ ゴシック" w:eastAsia="ＭＳ ゴシック" w:hAnsi="ＭＳ ゴシック" w:hint="eastAsia"/>
              </w:rPr>
              <w:t>①</w:t>
            </w:r>
            <w:r w:rsidRPr="005C125D">
              <w:rPr>
                <w:rFonts w:ascii="ＭＳ ゴシック" w:eastAsia="ＭＳ ゴシック" w:hAnsi="ＭＳ ゴシック" w:hint="eastAsia"/>
                <w:b/>
              </w:rPr>
              <w:t xml:space="preserve">　</w:t>
            </w:r>
            <w:r w:rsidRPr="004F56BB">
              <w:rPr>
                <w:rFonts w:ascii="ＭＳ ゴシック" w:eastAsia="ＭＳ ゴシック" w:hAnsi="ＭＳ ゴシック" w:hint="eastAsia"/>
                <w:b/>
                <w:spacing w:val="-8"/>
              </w:rPr>
              <w:t>感染症及び非常災害が発生した場合において、利用者に対する指定地域密着型介護老人福祉の提供を継続的に実施し、及び非常時の体制で早期の業務再開を図るための計画（業務継続計画）を策定し、当該業務継続計画に従い必要な措置を講じていますか。</w:t>
            </w:r>
          </w:p>
        </w:tc>
        <w:tc>
          <w:tcPr>
            <w:tcW w:w="992" w:type="dxa"/>
            <w:tcBorders>
              <w:left w:val="single" w:sz="4" w:space="0" w:color="auto"/>
              <w:right w:val="single" w:sz="4" w:space="0" w:color="auto"/>
            </w:tcBorders>
            <w:tcMar>
              <w:left w:w="28" w:type="dxa"/>
              <w:right w:w="28" w:type="dxa"/>
            </w:tcMar>
          </w:tcPr>
          <w:p w14:paraId="2A2D9D54" w14:textId="702C13A7" w:rsidR="005A0409" w:rsidRPr="005C125D" w:rsidRDefault="007816F9" w:rsidP="005A0409">
            <w:pPr>
              <w:ind w:leftChars="-10" w:left="179" w:rightChars="-10" w:right="-21" w:hangingChars="100" w:hanging="200"/>
              <w:jc w:val="left"/>
              <w:rPr>
                <w:rFonts w:ascii="ＭＳ 明朝" w:hAnsi="ＭＳ 明朝"/>
              </w:rPr>
            </w:pPr>
            <w:sdt>
              <w:sdtPr>
                <w:rPr>
                  <w:sz w:val="20"/>
                  <w:szCs w:val="20"/>
                </w:rPr>
                <w:id w:val="63538366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ＭＳ 明朝" w:hAnsi="ＭＳ 明朝" w:hint="eastAsia"/>
              </w:rPr>
              <w:t>いる</w:t>
            </w:r>
          </w:p>
          <w:p w14:paraId="32F96C05" w14:textId="10DBF195" w:rsidR="005A0409" w:rsidRPr="005C125D" w:rsidRDefault="007816F9" w:rsidP="005A0409">
            <w:pPr>
              <w:autoSpaceDE w:val="0"/>
              <w:autoSpaceDN w:val="0"/>
              <w:ind w:leftChars="-10" w:left="-21" w:rightChars="-10" w:right="-21"/>
              <w:jc w:val="left"/>
              <w:rPr>
                <w:rFonts w:ascii="ＭＳ 明朝" w:hAnsi="ＭＳ 明朝"/>
                <w:spacing w:val="3"/>
              </w:rPr>
            </w:pPr>
            <w:sdt>
              <w:sdtPr>
                <w:rPr>
                  <w:sz w:val="20"/>
                  <w:szCs w:val="20"/>
                </w:rPr>
                <w:id w:val="1329094122"/>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ＭＳ 明朝" w:hAnsi="ＭＳ 明朝" w:hint="eastAsia"/>
              </w:rPr>
              <w:t>いない</w:t>
            </w:r>
          </w:p>
        </w:tc>
        <w:tc>
          <w:tcPr>
            <w:tcW w:w="1417" w:type="dxa"/>
            <w:tcBorders>
              <w:left w:val="single" w:sz="4" w:space="0" w:color="auto"/>
              <w:right w:val="single" w:sz="4" w:space="0" w:color="auto"/>
            </w:tcBorders>
            <w:shd w:val="clear" w:color="auto" w:fill="auto"/>
          </w:tcPr>
          <w:p w14:paraId="54A336A3" w14:textId="4B7CB605" w:rsidR="005A0409" w:rsidRPr="005C125D" w:rsidRDefault="005A0409" w:rsidP="005A0409">
            <w:pPr>
              <w:autoSpaceDE w:val="0"/>
              <w:autoSpaceDN w:val="0"/>
              <w:jc w:val="left"/>
              <w:rPr>
                <w:rFonts w:ascii="ＭＳ 明朝" w:hAnsi="ＭＳ 明朝"/>
                <w:sz w:val="20"/>
                <w:szCs w:val="20"/>
              </w:rPr>
            </w:pPr>
            <w:r w:rsidRPr="005C125D">
              <w:rPr>
                <w:rFonts w:ascii="ＭＳ 明朝" w:hAnsi="ＭＳ 明朝" w:hint="eastAsia"/>
                <w:sz w:val="20"/>
                <w:szCs w:val="20"/>
              </w:rPr>
              <w:t>条例第189条（準用第32条の2第1項）</w:t>
            </w:r>
          </w:p>
        </w:tc>
      </w:tr>
      <w:tr w:rsidR="005A0409" w:rsidRPr="005C125D" w14:paraId="43E893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0602DA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1FAA88A" w14:textId="77777777" w:rsidR="005A0409"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　令和6年3月31日までの間は、努力義務とされています。</w:t>
            </w:r>
          </w:p>
          <w:p w14:paraId="44C3E9C9" w14:textId="40D04BD9" w:rsidR="00C34B46" w:rsidRPr="005C125D" w:rsidRDefault="00C34B46" w:rsidP="005A0409">
            <w:pPr>
              <w:autoSpaceDE w:val="0"/>
              <w:autoSpaceDN w:val="0"/>
              <w:ind w:left="210" w:hangingChars="100" w:hanging="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2AEC8B81" w14:textId="77777777" w:rsidR="005A0409" w:rsidRPr="005C125D" w:rsidRDefault="005A0409" w:rsidP="005A0409">
            <w:pPr>
              <w:ind w:leftChars="-10" w:left="189" w:rightChars="-10" w:right="-21" w:hangingChars="100" w:hanging="210"/>
              <w:jc w:val="left"/>
              <w:rPr>
                <w:rFonts w:ascii="ＭＳ 明朝" w:hAnsi="ＭＳ 明朝"/>
              </w:rPr>
            </w:pPr>
          </w:p>
        </w:tc>
        <w:tc>
          <w:tcPr>
            <w:tcW w:w="1417" w:type="dxa"/>
            <w:vMerge w:val="restart"/>
            <w:tcBorders>
              <w:left w:val="single" w:sz="4" w:space="0" w:color="auto"/>
              <w:right w:val="single" w:sz="4" w:space="0" w:color="auto"/>
            </w:tcBorders>
            <w:shd w:val="clear" w:color="auto" w:fill="auto"/>
          </w:tcPr>
          <w:p w14:paraId="5EF87969" w14:textId="77777777" w:rsidR="005A0409" w:rsidRPr="005C125D" w:rsidRDefault="005A0409" w:rsidP="005A0409">
            <w:pPr>
              <w:spacing w:line="240" w:lineRule="exac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FB09247" w14:textId="7D56A727" w:rsidR="005A0409" w:rsidRPr="005C125D" w:rsidRDefault="005A0409" w:rsidP="005A0409">
            <w:pPr>
              <w:autoSpaceDE w:val="0"/>
              <w:autoSpaceDN w:val="0"/>
              <w:rPr>
                <w:rFonts w:ascii="ＭＳ 明朝" w:hAnsi="ＭＳ 明朝"/>
                <w:sz w:val="20"/>
                <w:szCs w:val="20"/>
              </w:rPr>
            </w:pPr>
            <w:r w:rsidRPr="005C125D">
              <w:rPr>
                <w:rFonts w:asciiTheme="minorEastAsia" w:hAnsiTheme="minorEastAsia" w:hint="eastAsia"/>
                <w:sz w:val="18"/>
                <w:szCs w:val="18"/>
              </w:rPr>
              <w:t>第三の七の５⑽(準用第三の七の４(20))</w:t>
            </w:r>
          </w:p>
        </w:tc>
      </w:tr>
      <w:tr w:rsidR="005A0409" w:rsidRPr="005C125D" w14:paraId="469FBF5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6B6F38"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C01A199" w14:textId="40B54C8E"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　利用者がサービス利用を継続する上で、関係機関との連携等に努めることが重要です。なお、業務継続計画の策定、研修及び訓練の実施については、他のサービス事業者との連携等により行うことも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25A14CE4" w14:textId="77777777" w:rsidR="005A0409" w:rsidRPr="005C125D" w:rsidRDefault="005A0409" w:rsidP="005A0409">
            <w:pPr>
              <w:ind w:leftChars="-10" w:left="189" w:rightChars="-10" w:right="-21" w:hangingChars="100" w:hanging="210"/>
              <w:jc w:val="left"/>
              <w:rPr>
                <w:rFonts w:ascii="ＭＳ 明朝" w:hAnsi="ＭＳ 明朝"/>
              </w:rPr>
            </w:pPr>
          </w:p>
        </w:tc>
        <w:tc>
          <w:tcPr>
            <w:tcW w:w="1417" w:type="dxa"/>
            <w:vMerge/>
            <w:tcBorders>
              <w:left w:val="single" w:sz="4" w:space="0" w:color="auto"/>
              <w:bottom w:val="single" w:sz="4" w:space="0" w:color="auto"/>
              <w:right w:val="single" w:sz="4" w:space="0" w:color="auto"/>
            </w:tcBorders>
            <w:shd w:val="clear" w:color="auto" w:fill="auto"/>
          </w:tcPr>
          <w:p w14:paraId="380F864B" w14:textId="77777777" w:rsidR="005A0409" w:rsidRPr="005C125D" w:rsidRDefault="005A0409" w:rsidP="005A0409">
            <w:pPr>
              <w:autoSpaceDE w:val="0"/>
              <w:autoSpaceDN w:val="0"/>
              <w:jc w:val="left"/>
              <w:rPr>
                <w:rFonts w:ascii="ＭＳ 明朝" w:hAnsi="ＭＳ 明朝"/>
                <w:sz w:val="20"/>
                <w:szCs w:val="20"/>
              </w:rPr>
            </w:pPr>
          </w:p>
        </w:tc>
      </w:tr>
      <w:tr w:rsidR="005A0409" w:rsidRPr="005C125D" w14:paraId="70261F21"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97B589E"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C03AF92" w14:textId="77777777" w:rsidR="005A0409" w:rsidRPr="005C125D" w:rsidRDefault="005A0409" w:rsidP="005A0409">
            <w:pPr>
              <w:autoSpaceDE w:val="0"/>
              <w:autoSpaceDN w:val="0"/>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②　業務継続計画には、以下の項目等が記載されていますか。</w:t>
            </w:r>
          </w:p>
        </w:tc>
        <w:tc>
          <w:tcPr>
            <w:tcW w:w="992" w:type="dxa"/>
            <w:tcBorders>
              <w:left w:val="single" w:sz="4" w:space="0" w:color="auto"/>
              <w:right w:val="single" w:sz="4" w:space="0" w:color="auto"/>
            </w:tcBorders>
            <w:tcMar>
              <w:left w:w="28" w:type="dxa"/>
              <w:right w:w="28" w:type="dxa"/>
            </w:tcMar>
          </w:tcPr>
          <w:p w14:paraId="0473256C" w14:textId="27407335" w:rsidR="005A0409" w:rsidRPr="005C125D" w:rsidRDefault="007816F9" w:rsidP="005A0409">
            <w:pPr>
              <w:ind w:leftChars="-10" w:left="179" w:rightChars="-10" w:right="-21" w:hangingChars="100" w:hanging="200"/>
              <w:jc w:val="left"/>
              <w:rPr>
                <w:rFonts w:ascii="ＭＳ 明朝" w:hAnsi="ＭＳ 明朝"/>
              </w:rPr>
            </w:pPr>
            <w:sdt>
              <w:sdtPr>
                <w:rPr>
                  <w:sz w:val="20"/>
                  <w:szCs w:val="20"/>
                </w:rPr>
                <w:id w:val="-67757956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ＭＳ 明朝" w:hAnsi="ＭＳ 明朝" w:hint="eastAsia"/>
              </w:rPr>
              <w:t>いる</w:t>
            </w:r>
          </w:p>
          <w:p w14:paraId="506F483F" w14:textId="6961AB05" w:rsidR="005A0409" w:rsidRPr="005C125D" w:rsidRDefault="007816F9" w:rsidP="005A0409">
            <w:pPr>
              <w:autoSpaceDE w:val="0"/>
              <w:autoSpaceDN w:val="0"/>
              <w:ind w:leftChars="-10" w:left="-21" w:rightChars="-10" w:right="-21"/>
              <w:jc w:val="left"/>
              <w:rPr>
                <w:rFonts w:ascii="ＭＳ 明朝" w:hAnsi="ＭＳ 明朝"/>
                <w:spacing w:val="3"/>
              </w:rPr>
            </w:pPr>
            <w:sdt>
              <w:sdtPr>
                <w:rPr>
                  <w:sz w:val="20"/>
                  <w:szCs w:val="20"/>
                </w:rPr>
                <w:id w:val="101666048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ＭＳ 明朝" w:hAnsi="ＭＳ 明朝" w:hint="eastAsia"/>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48BF5B80" w14:textId="11DD5511" w:rsidR="005A0409" w:rsidRPr="005C125D" w:rsidRDefault="005A0409" w:rsidP="005A0409">
            <w:pPr>
              <w:autoSpaceDE w:val="0"/>
              <w:autoSpaceDN w:val="0"/>
              <w:jc w:val="left"/>
              <w:rPr>
                <w:rFonts w:ascii="ＭＳ 明朝" w:hAnsi="ＭＳ 明朝"/>
                <w:sz w:val="20"/>
                <w:szCs w:val="20"/>
              </w:rPr>
            </w:pPr>
            <w:r w:rsidRPr="005C125D">
              <w:rPr>
                <w:rFonts w:ascii="ＭＳ 明朝" w:hAnsi="ＭＳ 明朝" w:hint="eastAsia"/>
                <w:sz w:val="20"/>
                <w:szCs w:val="20"/>
              </w:rPr>
              <w:t>条例第189条（準用第32条の2第1項）</w:t>
            </w:r>
          </w:p>
        </w:tc>
      </w:tr>
      <w:tr w:rsidR="005A0409" w:rsidRPr="005C125D" w14:paraId="14BA3D23"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18528D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C7C1FF5" w14:textId="0766B6C0" w:rsidR="005A0409" w:rsidRPr="005C125D" w:rsidRDefault="00C34B46" w:rsidP="00C34B46">
            <w:pPr>
              <w:autoSpaceDE w:val="0"/>
              <w:autoSpaceDN w:val="0"/>
              <w:rPr>
                <w:rFonts w:ascii="ＭＳ 明朝" w:hAnsi="ＭＳ 明朝"/>
              </w:rPr>
            </w:pPr>
            <w:r>
              <w:rPr>
                <w:rFonts w:ascii="ＭＳ 明朝" w:hAnsi="ＭＳ 明朝" w:hint="eastAsia"/>
              </w:rPr>
              <w:t xml:space="preserve">○　</w:t>
            </w:r>
            <w:r w:rsidR="005A0409" w:rsidRPr="005C125D">
              <w:rPr>
                <w:rFonts w:ascii="ＭＳ 明朝" w:hAnsi="ＭＳ 明朝" w:hint="eastAsia"/>
              </w:rPr>
              <w:t>感染症に係る業務継続計画</w:t>
            </w:r>
          </w:p>
          <w:p w14:paraId="70E2FD20"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ア　平時からの備え</w:t>
            </w:r>
          </w:p>
          <w:p w14:paraId="4F15BB6C" w14:textId="7D6B9AA9"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・体制構築・整備</w:t>
            </w:r>
          </w:p>
          <w:p w14:paraId="0FC3EF63" w14:textId="3C65DA55"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・感染症防止に向けた取組の実施</w:t>
            </w:r>
          </w:p>
          <w:p w14:paraId="6AC35193" w14:textId="54AA7645"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・備蓄品の確保等</w:t>
            </w:r>
          </w:p>
          <w:p w14:paraId="621D5F79"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イ　初動対応</w:t>
            </w:r>
          </w:p>
          <w:p w14:paraId="1BE49474"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ウ　感染拡大防止体制の確立</w:t>
            </w:r>
          </w:p>
          <w:p w14:paraId="2B1FE468" w14:textId="251E9787"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・保健所との連携</w:t>
            </w:r>
          </w:p>
          <w:p w14:paraId="018A4174" w14:textId="4E1854A0"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・濃厚接触者への対応、</w:t>
            </w:r>
          </w:p>
          <w:p w14:paraId="2FF708E3" w14:textId="29474B7F"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・関係者との情報共有等</w:t>
            </w:r>
          </w:p>
        </w:tc>
        <w:tc>
          <w:tcPr>
            <w:tcW w:w="992" w:type="dxa"/>
            <w:tcBorders>
              <w:left w:val="single" w:sz="4" w:space="0" w:color="auto"/>
              <w:right w:val="single" w:sz="4" w:space="0" w:color="auto"/>
            </w:tcBorders>
            <w:tcMar>
              <w:left w:w="28" w:type="dxa"/>
              <w:right w:w="28" w:type="dxa"/>
            </w:tcMar>
          </w:tcPr>
          <w:p w14:paraId="331CBB54" w14:textId="77777777" w:rsidR="005A0409" w:rsidRPr="005C125D" w:rsidRDefault="005A0409" w:rsidP="005A0409">
            <w:pPr>
              <w:ind w:leftChars="-10" w:left="189" w:rightChars="-10" w:right="-21" w:hangingChars="100" w:hanging="210"/>
              <w:jc w:val="left"/>
              <w:rPr>
                <w:rFonts w:ascii="ＭＳ 明朝" w:hAnsi="ＭＳ 明朝"/>
              </w:rPr>
            </w:pPr>
          </w:p>
        </w:tc>
        <w:tc>
          <w:tcPr>
            <w:tcW w:w="1417" w:type="dxa"/>
            <w:vMerge/>
            <w:tcBorders>
              <w:left w:val="single" w:sz="4" w:space="0" w:color="auto"/>
              <w:right w:val="single" w:sz="4" w:space="0" w:color="auto"/>
            </w:tcBorders>
            <w:shd w:val="clear" w:color="auto" w:fill="auto"/>
          </w:tcPr>
          <w:p w14:paraId="704B52F4" w14:textId="77777777" w:rsidR="005A0409" w:rsidRPr="005C125D" w:rsidRDefault="005A0409" w:rsidP="005A0409">
            <w:pPr>
              <w:autoSpaceDE w:val="0"/>
              <w:autoSpaceDN w:val="0"/>
              <w:jc w:val="left"/>
              <w:rPr>
                <w:rFonts w:ascii="ＭＳ 明朝" w:hAnsi="ＭＳ 明朝"/>
                <w:sz w:val="20"/>
                <w:szCs w:val="20"/>
              </w:rPr>
            </w:pPr>
          </w:p>
        </w:tc>
      </w:tr>
      <w:tr w:rsidR="005A0409" w:rsidRPr="005C125D" w14:paraId="353AAA37" w14:textId="77777777" w:rsidTr="00C34B4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7C82588" w14:textId="77777777" w:rsidR="005A0409" w:rsidRPr="005C125D" w:rsidRDefault="005A0409" w:rsidP="005A0409">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6454A6A0" w14:textId="2BCDB646" w:rsidR="005A0409" w:rsidRPr="005C125D" w:rsidRDefault="00C34B46" w:rsidP="00C34B46">
            <w:pPr>
              <w:autoSpaceDE w:val="0"/>
              <w:autoSpaceDN w:val="0"/>
              <w:rPr>
                <w:rFonts w:ascii="ＭＳ 明朝" w:hAnsi="ＭＳ 明朝"/>
              </w:rPr>
            </w:pPr>
            <w:r>
              <w:rPr>
                <w:rFonts w:ascii="ＭＳ 明朝" w:hAnsi="ＭＳ 明朝" w:hint="eastAsia"/>
              </w:rPr>
              <w:t xml:space="preserve">○　</w:t>
            </w:r>
            <w:r w:rsidR="005A0409" w:rsidRPr="005C125D">
              <w:rPr>
                <w:rFonts w:ascii="ＭＳ 明朝" w:hAnsi="ＭＳ 明朝" w:hint="eastAsia"/>
              </w:rPr>
              <w:t>災害に係る業務継続計画</w:t>
            </w:r>
          </w:p>
          <w:p w14:paraId="1E892843"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ア　平常時の対応</w:t>
            </w:r>
          </w:p>
          <w:p w14:paraId="0EDA478B" w14:textId="3E96FB1F"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・建物・設備の安全対策</w:t>
            </w:r>
          </w:p>
          <w:p w14:paraId="66F7519F" w14:textId="7D7F0752"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・電気・水道等のライフラインが停止の場合の対策</w:t>
            </w:r>
          </w:p>
          <w:p w14:paraId="39032E75" w14:textId="56FDF4A2"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・必要品の備蓄等</w:t>
            </w:r>
          </w:p>
          <w:p w14:paraId="4A1A1558"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イ　緊急時の対応</w:t>
            </w:r>
          </w:p>
          <w:p w14:paraId="7C293061" w14:textId="3A53AAEB" w:rsidR="005A0409" w:rsidRPr="005C125D" w:rsidRDefault="005A0409" w:rsidP="006F3F48">
            <w:pPr>
              <w:autoSpaceDE w:val="0"/>
              <w:autoSpaceDN w:val="0"/>
              <w:ind w:leftChars="100" w:left="210"/>
              <w:rPr>
                <w:rFonts w:ascii="ＭＳ 明朝" w:hAnsi="ＭＳ 明朝"/>
              </w:rPr>
            </w:pPr>
            <w:r w:rsidRPr="005C125D">
              <w:rPr>
                <w:rFonts w:ascii="ＭＳ 明朝" w:hAnsi="ＭＳ 明朝" w:hint="eastAsia"/>
              </w:rPr>
              <w:t>・業務継続計画発動基準</w:t>
            </w:r>
          </w:p>
          <w:p w14:paraId="65B1BED0" w14:textId="40DBA2BB" w:rsidR="005A0409" w:rsidRPr="005C125D" w:rsidRDefault="005A0409" w:rsidP="005A0409">
            <w:pPr>
              <w:autoSpaceDE w:val="0"/>
              <w:autoSpaceDN w:val="0"/>
              <w:ind w:leftChars="100" w:left="210"/>
              <w:rPr>
                <w:rFonts w:ascii="ＭＳ 明朝" w:hAnsi="ＭＳ 明朝"/>
              </w:rPr>
            </w:pPr>
            <w:r w:rsidRPr="005C125D">
              <w:rPr>
                <w:rFonts w:ascii="ＭＳ 明朝" w:hAnsi="ＭＳ 明朝" w:hint="eastAsia"/>
              </w:rPr>
              <w:t>・対応体制等</w:t>
            </w:r>
          </w:p>
          <w:p w14:paraId="6EF21657"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ウ　他施設及び地域との連携</w:t>
            </w:r>
          </w:p>
        </w:tc>
        <w:tc>
          <w:tcPr>
            <w:tcW w:w="992" w:type="dxa"/>
            <w:tcBorders>
              <w:left w:val="single" w:sz="4" w:space="0" w:color="auto"/>
              <w:right w:val="single" w:sz="4" w:space="0" w:color="auto"/>
            </w:tcBorders>
            <w:tcMar>
              <w:left w:w="28" w:type="dxa"/>
              <w:right w:w="28" w:type="dxa"/>
            </w:tcMar>
          </w:tcPr>
          <w:p w14:paraId="584FED35" w14:textId="77777777" w:rsidR="005A0409" w:rsidRPr="005C125D" w:rsidRDefault="005A0409" w:rsidP="005A0409">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0D4BEFC9" w14:textId="77777777" w:rsidR="005A0409" w:rsidRPr="005C125D" w:rsidRDefault="005A0409" w:rsidP="005A0409">
            <w:pPr>
              <w:autoSpaceDE w:val="0"/>
              <w:autoSpaceDN w:val="0"/>
              <w:jc w:val="left"/>
              <w:rPr>
                <w:rFonts w:ascii="ＭＳ 明朝" w:hAnsi="ＭＳ 明朝"/>
                <w:sz w:val="20"/>
                <w:szCs w:val="20"/>
              </w:rPr>
            </w:pPr>
          </w:p>
        </w:tc>
      </w:tr>
      <w:tr w:rsidR="005A0409" w:rsidRPr="005C125D" w14:paraId="42ACE6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6A0E2A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5244FB4" w14:textId="77777777" w:rsidR="005A0409" w:rsidRPr="005C125D" w:rsidRDefault="005A0409" w:rsidP="005A0409">
            <w:pPr>
              <w:autoSpaceDE w:val="0"/>
              <w:autoSpaceDN w:val="0"/>
              <w:ind w:left="210" w:hangingChars="100" w:hanging="210"/>
              <w:rPr>
                <w:rFonts w:ascii="ＭＳ 明朝" w:hAnsi="ＭＳ 明朝"/>
              </w:rPr>
            </w:pPr>
            <w:r w:rsidRPr="005C125D">
              <w:rPr>
                <w:rFonts w:ascii="ＭＳ 明朝" w:hAnsi="ＭＳ 明朝" w:hint="eastAsia"/>
              </w:rPr>
              <w:t>※　想定される災害等は地域により異なるものであることから、項目については実態に応じて設定してください。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D126BDA" w14:textId="77777777" w:rsidR="005A0409" w:rsidRPr="005C125D" w:rsidRDefault="005A0409" w:rsidP="005A0409">
            <w:pPr>
              <w:ind w:leftChars="-10" w:left="189" w:rightChars="-10" w:right="-21" w:hangingChars="100" w:hanging="210"/>
              <w:jc w:val="left"/>
              <w:rPr>
                <w:rFonts w:ascii="ＭＳ 明朝" w:hAnsi="ＭＳ 明朝"/>
              </w:rPr>
            </w:pPr>
          </w:p>
        </w:tc>
        <w:tc>
          <w:tcPr>
            <w:tcW w:w="1417" w:type="dxa"/>
            <w:tcBorders>
              <w:left w:val="single" w:sz="4" w:space="0" w:color="auto"/>
              <w:bottom w:val="single" w:sz="4" w:space="0" w:color="auto"/>
              <w:right w:val="single" w:sz="4" w:space="0" w:color="auto"/>
            </w:tcBorders>
            <w:shd w:val="clear" w:color="auto" w:fill="auto"/>
          </w:tcPr>
          <w:p w14:paraId="26C084A1" w14:textId="77777777" w:rsidR="005A0409" w:rsidRPr="005C125D" w:rsidRDefault="005A0409" w:rsidP="005A0409">
            <w:pPr>
              <w:autoSpaceDE w:val="0"/>
              <w:autoSpaceDN w:val="0"/>
              <w:jc w:val="left"/>
              <w:rPr>
                <w:rFonts w:ascii="ＭＳ 明朝" w:hAnsi="ＭＳ 明朝"/>
                <w:sz w:val="20"/>
                <w:szCs w:val="20"/>
              </w:rPr>
            </w:pPr>
          </w:p>
        </w:tc>
      </w:tr>
      <w:tr w:rsidR="009D0FBE" w:rsidRPr="005C125D" w14:paraId="6C0D97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E1AAB60" w14:textId="77777777" w:rsidR="009D0FBE" w:rsidRPr="005C125D" w:rsidRDefault="009D0FBE"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02D7FFA" w14:textId="253DFDFA" w:rsidR="009D0FBE" w:rsidRPr="00EA2EA5" w:rsidRDefault="009D0FBE" w:rsidP="005A0409">
            <w:pPr>
              <w:autoSpaceDE w:val="0"/>
              <w:autoSpaceDN w:val="0"/>
              <w:ind w:left="210" w:hangingChars="100" w:hanging="210"/>
              <w:rPr>
                <w:rFonts w:ascii="ＭＳ 明朝" w:hAnsi="ＭＳ 明朝"/>
              </w:rPr>
            </w:pPr>
            <w:r w:rsidRPr="00EA2EA5">
              <w:rPr>
                <w:rFonts w:ascii="ＭＳ ゴシック" w:eastAsia="ＭＳ ゴシック" w:hAnsi="ＭＳ ゴシック" w:hint="eastAsia"/>
              </w:rPr>
              <w:t>③</w:t>
            </w:r>
            <w:r w:rsidRPr="00EA2EA5">
              <w:rPr>
                <w:rFonts w:ascii="ＭＳ ゴシック" w:eastAsia="ＭＳ ゴシック" w:hAnsi="ＭＳ ゴシック" w:hint="eastAsia"/>
                <w:b/>
              </w:rPr>
              <w:t xml:space="preserve">　感染症及び災害に係る業務継続計画の具体的内容を従業者に共有・理解させるため、定期的（年２回以上）に研修を開催していますか。（また、新規採用時には別に研修を実施していますか。）また、研修の実施内容について記録していますか。</w:t>
            </w:r>
          </w:p>
        </w:tc>
        <w:tc>
          <w:tcPr>
            <w:tcW w:w="992" w:type="dxa"/>
            <w:tcBorders>
              <w:left w:val="single" w:sz="4" w:space="0" w:color="auto"/>
              <w:right w:val="single" w:sz="4" w:space="0" w:color="auto"/>
            </w:tcBorders>
            <w:tcMar>
              <w:left w:w="28" w:type="dxa"/>
              <w:right w:w="28" w:type="dxa"/>
            </w:tcMar>
          </w:tcPr>
          <w:p w14:paraId="4C938EA2" w14:textId="49AC54C8" w:rsidR="009D0FBE" w:rsidRPr="00EA2EA5" w:rsidRDefault="007816F9" w:rsidP="005A0409">
            <w:pPr>
              <w:ind w:leftChars="-10" w:left="179" w:rightChars="-10" w:right="-21" w:hangingChars="100" w:hanging="200"/>
              <w:jc w:val="left"/>
              <w:rPr>
                <w:rFonts w:ascii="ＭＳ 明朝" w:hAnsi="ＭＳ 明朝"/>
              </w:rPr>
            </w:pPr>
            <w:sdt>
              <w:sdtPr>
                <w:rPr>
                  <w:sz w:val="20"/>
                  <w:szCs w:val="20"/>
                </w:rPr>
                <w:id w:val="522215059"/>
                <w14:checkbox>
                  <w14:checked w14:val="0"/>
                  <w14:checkedState w14:val="2612" w14:font="ＭＳ ゴシック"/>
                  <w14:uncheckedState w14:val="2610" w14:font="ＭＳ ゴシック"/>
                </w14:checkbox>
              </w:sdtPr>
              <w:sdtContent>
                <w:r w:rsidR="009D0FBE" w:rsidRPr="00EA2EA5">
                  <w:rPr>
                    <w:rFonts w:hAnsi="ＭＳ ゴシック" w:hint="eastAsia"/>
                    <w:sz w:val="20"/>
                    <w:szCs w:val="20"/>
                  </w:rPr>
                  <w:t>☐</w:t>
                </w:r>
              </w:sdtContent>
            </w:sdt>
            <w:r w:rsidR="009D0FBE" w:rsidRPr="00EA2EA5">
              <w:rPr>
                <w:rFonts w:ascii="ＭＳ 明朝" w:hAnsi="ＭＳ 明朝" w:hint="eastAsia"/>
              </w:rPr>
              <w:t>いる</w:t>
            </w:r>
          </w:p>
          <w:p w14:paraId="53D3BD82" w14:textId="63B787F5" w:rsidR="009D0FBE" w:rsidRPr="00EA2EA5" w:rsidRDefault="007816F9" w:rsidP="005A0409">
            <w:pPr>
              <w:ind w:leftChars="-10" w:left="179" w:rightChars="-10" w:right="-21" w:hangingChars="100" w:hanging="200"/>
              <w:jc w:val="left"/>
              <w:rPr>
                <w:rFonts w:ascii="ＭＳ 明朝" w:hAnsi="ＭＳ 明朝"/>
              </w:rPr>
            </w:pPr>
            <w:sdt>
              <w:sdtPr>
                <w:rPr>
                  <w:sz w:val="20"/>
                  <w:szCs w:val="20"/>
                </w:rPr>
                <w:id w:val="-1579288861"/>
                <w14:checkbox>
                  <w14:checked w14:val="0"/>
                  <w14:checkedState w14:val="2612" w14:font="ＭＳ ゴシック"/>
                  <w14:uncheckedState w14:val="2610" w14:font="ＭＳ ゴシック"/>
                </w14:checkbox>
              </w:sdtPr>
              <w:sdtContent>
                <w:r w:rsidR="009D0FBE" w:rsidRPr="00EA2EA5">
                  <w:rPr>
                    <w:rFonts w:hAnsi="ＭＳ ゴシック" w:hint="eastAsia"/>
                    <w:sz w:val="20"/>
                    <w:szCs w:val="20"/>
                  </w:rPr>
                  <w:t>☐</w:t>
                </w:r>
              </w:sdtContent>
            </w:sdt>
            <w:r w:rsidR="009D0FBE" w:rsidRPr="00EA2EA5">
              <w:rPr>
                <w:rFonts w:ascii="ＭＳ 明朝" w:hAnsi="ＭＳ 明朝" w:hint="eastAsia"/>
              </w:rPr>
              <w:t>いない</w:t>
            </w:r>
          </w:p>
        </w:tc>
        <w:tc>
          <w:tcPr>
            <w:tcW w:w="1417" w:type="dxa"/>
            <w:vMerge w:val="restart"/>
            <w:tcBorders>
              <w:left w:val="single" w:sz="4" w:space="0" w:color="auto"/>
              <w:right w:val="single" w:sz="4" w:space="0" w:color="auto"/>
            </w:tcBorders>
            <w:shd w:val="clear" w:color="auto" w:fill="auto"/>
          </w:tcPr>
          <w:p w14:paraId="7D1A0A33" w14:textId="77777777" w:rsidR="009D0FBE" w:rsidRPr="00EA2EA5" w:rsidRDefault="009D0FBE" w:rsidP="005A0409">
            <w:pPr>
              <w:autoSpaceDE w:val="0"/>
              <w:autoSpaceDN w:val="0"/>
              <w:jc w:val="left"/>
              <w:rPr>
                <w:rFonts w:ascii="ＭＳ 明朝" w:hAnsi="ＭＳ 明朝"/>
                <w:sz w:val="20"/>
                <w:szCs w:val="20"/>
              </w:rPr>
            </w:pPr>
            <w:r w:rsidRPr="00EA2EA5">
              <w:rPr>
                <w:rFonts w:ascii="ＭＳ 明朝" w:hAnsi="ＭＳ 明朝" w:hint="eastAsia"/>
                <w:sz w:val="20"/>
                <w:szCs w:val="20"/>
              </w:rPr>
              <w:t>条例第189条（準用第32条の2第2項）</w:t>
            </w:r>
          </w:p>
          <w:p w14:paraId="6E79046E" w14:textId="77777777" w:rsidR="009D0FBE" w:rsidRPr="00EA2EA5" w:rsidRDefault="009D0FBE" w:rsidP="009D0FBE">
            <w:pPr>
              <w:spacing w:line="240" w:lineRule="exact"/>
              <w:jc w:val="left"/>
              <w:rPr>
                <w:rFonts w:ascii="ＭＳ 明朝" w:eastAsia="ＭＳ 明朝"/>
                <w:sz w:val="18"/>
                <w:szCs w:val="18"/>
              </w:rPr>
            </w:pPr>
            <w:r w:rsidRPr="00EA2EA5">
              <w:rPr>
                <w:rFonts w:ascii="ＭＳ 明朝" w:eastAsia="ＭＳ 明朝" w:hint="eastAsia"/>
                <w:sz w:val="18"/>
                <w:szCs w:val="18"/>
              </w:rPr>
              <w:t>平</w:t>
            </w:r>
            <w:r w:rsidRPr="00EA2EA5">
              <w:rPr>
                <w:rFonts w:ascii="ＭＳ 明朝" w:eastAsia="ＭＳ 明朝"/>
                <w:sz w:val="18"/>
                <w:szCs w:val="18"/>
              </w:rPr>
              <w:t>18-0331004</w:t>
            </w:r>
          </w:p>
          <w:p w14:paraId="6B064EE5" w14:textId="30E7CB6C" w:rsidR="009D0FBE" w:rsidRPr="00EA2EA5" w:rsidRDefault="009D0FBE" w:rsidP="009D0FBE">
            <w:pPr>
              <w:autoSpaceDE w:val="0"/>
              <w:autoSpaceDN w:val="0"/>
              <w:jc w:val="left"/>
              <w:rPr>
                <w:rFonts w:ascii="ＭＳ 明朝" w:hAnsi="ＭＳ 明朝"/>
                <w:sz w:val="20"/>
                <w:szCs w:val="20"/>
              </w:rPr>
            </w:pPr>
            <w:r w:rsidRPr="00EA2EA5">
              <w:rPr>
                <w:rFonts w:ascii="ＭＳ 明朝" w:eastAsia="ＭＳ 明朝" w:hint="eastAsia"/>
                <w:sz w:val="18"/>
                <w:szCs w:val="18"/>
              </w:rPr>
              <w:t>第三の七の５⑽(第三の五の４(12)③準用)</w:t>
            </w:r>
          </w:p>
        </w:tc>
      </w:tr>
      <w:tr w:rsidR="009D0FBE" w:rsidRPr="005C125D" w14:paraId="6DD1D8E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7A3ADB" w14:textId="77777777" w:rsidR="009D0FBE" w:rsidRPr="005C125D" w:rsidRDefault="009D0FBE"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C30BB4D" w14:textId="77777777" w:rsidR="009D0FBE" w:rsidRPr="005C125D" w:rsidRDefault="009D0FBE" w:rsidP="005A0409">
            <w:pPr>
              <w:autoSpaceDE w:val="0"/>
              <w:autoSpaceDN w:val="0"/>
              <w:ind w:left="210" w:hangingChars="100" w:hanging="210"/>
              <w:rPr>
                <w:rFonts w:ascii="ＭＳ ゴシック" w:eastAsia="ＭＳ ゴシック" w:hAnsi="ＭＳ ゴシック"/>
                <w:b/>
              </w:rPr>
            </w:pPr>
            <w:r w:rsidRPr="005C125D">
              <w:rPr>
                <w:rFonts w:ascii="ＭＳ 明朝" w:hAnsi="ＭＳ 明朝" w:hint="eastAsia"/>
              </w:rPr>
              <w:t>※　なお、感染症の業務継続計画に係る研修については、感染症の予防及びまん延の防止のための研修と一体的に実施することもできます。</w:t>
            </w:r>
          </w:p>
        </w:tc>
        <w:tc>
          <w:tcPr>
            <w:tcW w:w="992" w:type="dxa"/>
            <w:tcBorders>
              <w:left w:val="single" w:sz="4" w:space="0" w:color="auto"/>
              <w:bottom w:val="single" w:sz="4" w:space="0" w:color="auto"/>
              <w:right w:val="single" w:sz="4" w:space="0" w:color="auto"/>
            </w:tcBorders>
            <w:tcMar>
              <w:left w:w="28" w:type="dxa"/>
              <w:right w:w="28" w:type="dxa"/>
            </w:tcMar>
          </w:tcPr>
          <w:p w14:paraId="048E475A" w14:textId="77777777" w:rsidR="009D0FBE" w:rsidRPr="005C125D" w:rsidRDefault="009D0FBE" w:rsidP="005A0409">
            <w:pPr>
              <w:ind w:leftChars="-10" w:left="189" w:rightChars="-10" w:right="-21" w:hangingChars="100" w:hanging="210"/>
              <w:jc w:val="left"/>
              <w:rPr>
                <w:rFonts w:ascii="ＭＳ 明朝" w:hAnsi="ＭＳ 明朝"/>
              </w:rPr>
            </w:pPr>
          </w:p>
        </w:tc>
        <w:tc>
          <w:tcPr>
            <w:tcW w:w="1417" w:type="dxa"/>
            <w:vMerge/>
            <w:tcBorders>
              <w:left w:val="single" w:sz="4" w:space="0" w:color="auto"/>
              <w:bottom w:val="single" w:sz="4" w:space="0" w:color="auto"/>
              <w:right w:val="single" w:sz="4" w:space="0" w:color="auto"/>
            </w:tcBorders>
            <w:shd w:val="clear" w:color="auto" w:fill="auto"/>
          </w:tcPr>
          <w:p w14:paraId="6153FB05" w14:textId="77777777" w:rsidR="009D0FBE" w:rsidRPr="005C125D" w:rsidRDefault="009D0FBE" w:rsidP="005A0409">
            <w:pPr>
              <w:autoSpaceDE w:val="0"/>
              <w:autoSpaceDN w:val="0"/>
              <w:jc w:val="left"/>
              <w:rPr>
                <w:rFonts w:ascii="ＭＳ 明朝" w:hAnsi="ＭＳ 明朝"/>
                <w:sz w:val="20"/>
                <w:szCs w:val="20"/>
              </w:rPr>
            </w:pPr>
          </w:p>
        </w:tc>
      </w:tr>
      <w:tr w:rsidR="009D0FBE" w:rsidRPr="005C125D" w14:paraId="2C07BC4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67B6AA4" w14:textId="77777777" w:rsidR="009D0FBE" w:rsidRPr="005C125D" w:rsidRDefault="009D0FBE"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7B6E320" w14:textId="4BA2D239" w:rsidR="009D0FBE" w:rsidRPr="00EA2EA5" w:rsidRDefault="009D0FBE" w:rsidP="005A0409">
            <w:pPr>
              <w:autoSpaceDE w:val="0"/>
              <w:autoSpaceDN w:val="0"/>
              <w:ind w:left="211" w:hangingChars="100" w:hanging="211"/>
              <w:rPr>
                <w:rFonts w:ascii="ＭＳ 明朝" w:hAnsi="ＭＳ 明朝"/>
              </w:rPr>
            </w:pPr>
            <w:r w:rsidRPr="00EA2EA5">
              <w:rPr>
                <w:rFonts w:ascii="ＭＳ ゴシック" w:eastAsia="ＭＳ ゴシック" w:hAnsi="ＭＳ ゴシック" w:hint="eastAsia"/>
                <w:b/>
              </w:rPr>
              <w:t>④　感染症や災害が発生した場合において迅速に行動できるよう、業務継続計画に基づき、事業所内の役割分担の確認、感染症や災害が発生した場合に実践するケアの訓練（シミュレーション）等を定期的（年２回以上）に実施していますか。</w:t>
            </w:r>
          </w:p>
        </w:tc>
        <w:tc>
          <w:tcPr>
            <w:tcW w:w="992" w:type="dxa"/>
            <w:tcBorders>
              <w:left w:val="single" w:sz="4" w:space="0" w:color="auto"/>
              <w:right w:val="single" w:sz="4" w:space="0" w:color="auto"/>
            </w:tcBorders>
            <w:tcMar>
              <w:left w:w="28" w:type="dxa"/>
              <w:right w:w="28" w:type="dxa"/>
            </w:tcMar>
          </w:tcPr>
          <w:p w14:paraId="6E3442C0" w14:textId="184880B9" w:rsidR="009D0FBE" w:rsidRPr="00EA2EA5" w:rsidRDefault="007816F9" w:rsidP="005A0409">
            <w:pPr>
              <w:ind w:leftChars="-10" w:left="179" w:rightChars="-10" w:right="-21" w:hangingChars="100" w:hanging="200"/>
              <w:jc w:val="left"/>
              <w:rPr>
                <w:rFonts w:ascii="ＭＳ 明朝" w:hAnsi="ＭＳ 明朝"/>
              </w:rPr>
            </w:pPr>
            <w:sdt>
              <w:sdtPr>
                <w:rPr>
                  <w:sz w:val="20"/>
                  <w:szCs w:val="20"/>
                </w:rPr>
                <w:id w:val="250872615"/>
                <w14:checkbox>
                  <w14:checked w14:val="0"/>
                  <w14:checkedState w14:val="2612" w14:font="ＭＳ ゴシック"/>
                  <w14:uncheckedState w14:val="2610" w14:font="ＭＳ ゴシック"/>
                </w14:checkbox>
              </w:sdtPr>
              <w:sdtContent>
                <w:r w:rsidR="009D0FBE" w:rsidRPr="00EA2EA5">
                  <w:rPr>
                    <w:rFonts w:hAnsi="ＭＳ ゴシック" w:hint="eastAsia"/>
                    <w:sz w:val="20"/>
                    <w:szCs w:val="20"/>
                  </w:rPr>
                  <w:t>☐</w:t>
                </w:r>
              </w:sdtContent>
            </w:sdt>
            <w:r w:rsidR="009D0FBE" w:rsidRPr="00EA2EA5">
              <w:rPr>
                <w:rFonts w:ascii="ＭＳ 明朝" w:hAnsi="ＭＳ 明朝" w:hint="eastAsia"/>
              </w:rPr>
              <w:t>いる</w:t>
            </w:r>
          </w:p>
          <w:p w14:paraId="65F1B0D1" w14:textId="5F622CC1" w:rsidR="009D0FBE" w:rsidRPr="00EA2EA5" w:rsidRDefault="007816F9" w:rsidP="005A0409">
            <w:pPr>
              <w:ind w:leftChars="-10" w:left="179" w:rightChars="-10" w:right="-21" w:hangingChars="100" w:hanging="200"/>
              <w:jc w:val="left"/>
              <w:rPr>
                <w:rFonts w:ascii="ＭＳ 明朝" w:hAnsi="ＭＳ 明朝"/>
              </w:rPr>
            </w:pPr>
            <w:sdt>
              <w:sdtPr>
                <w:rPr>
                  <w:sz w:val="20"/>
                  <w:szCs w:val="20"/>
                </w:rPr>
                <w:id w:val="1590342375"/>
                <w14:checkbox>
                  <w14:checked w14:val="0"/>
                  <w14:checkedState w14:val="2612" w14:font="ＭＳ ゴシック"/>
                  <w14:uncheckedState w14:val="2610" w14:font="ＭＳ ゴシック"/>
                </w14:checkbox>
              </w:sdtPr>
              <w:sdtContent>
                <w:r w:rsidR="009D0FBE" w:rsidRPr="00EA2EA5">
                  <w:rPr>
                    <w:rFonts w:hAnsi="ＭＳ ゴシック" w:hint="eastAsia"/>
                    <w:sz w:val="20"/>
                    <w:szCs w:val="20"/>
                  </w:rPr>
                  <w:t>☐</w:t>
                </w:r>
              </w:sdtContent>
            </w:sdt>
            <w:r w:rsidR="009D0FBE" w:rsidRPr="00EA2EA5">
              <w:rPr>
                <w:rFonts w:ascii="ＭＳ 明朝" w:hAnsi="ＭＳ 明朝" w:hint="eastAsia"/>
              </w:rPr>
              <w:t>いない</w:t>
            </w:r>
          </w:p>
        </w:tc>
        <w:tc>
          <w:tcPr>
            <w:tcW w:w="1417" w:type="dxa"/>
            <w:vMerge w:val="restart"/>
            <w:tcBorders>
              <w:left w:val="single" w:sz="4" w:space="0" w:color="auto"/>
              <w:right w:val="single" w:sz="4" w:space="0" w:color="auto"/>
            </w:tcBorders>
            <w:shd w:val="clear" w:color="auto" w:fill="auto"/>
          </w:tcPr>
          <w:p w14:paraId="04191F84" w14:textId="77777777" w:rsidR="009D0FBE" w:rsidRPr="00EA2EA5" w:rsidRDefault="009D0FBE" w:rsidP="005A0409">
            <w:pPr>
              <w:autoSpaceDE w:val="0"/>
              <w:autoSpaceDN w:val="0"/>
              <w:jc w:val="left"/>
              <w:rPr>
                <w:rFonts w:ascii="ＭＳ 明朝" w:hAnsi="ＭＳ 明朝"/>
                <w:sz w:val="20"/>
                <w:szCs w:val="20"/>
              </w:rPr>
            </w:pPr>
            <w:r w:rsidRPr="00EA2EA5">
              <w:rPr>
                <w:rFonts w:ascii="ＭＳ 明朝" w:hAnsi="ＭＳ 明朝" w:hint="eastAsia"/>
                <w:sz w:val="20"/>
                <w:szCs w:val="20"/>
              </w:rPr>
              <w:t>条例第189条（準用第32条の2第2項）</w:t>
            </w:r>
          </w:p>
          <w:p w14:paraId="4CA9F6E1" w14:textId="77777777" w:rsidR="009D0FBE" w:rsidRPr="00EA2EA5" w:rsidRDefault="009D0FBE" w:rsidP="009D0FBE">
            <w:pPr>
              <w:spacing w:line="240" w:lineRule="exact"/>
              <w:jc w:val="left"/>
              <w:rPr>
                <w:rFonts w:ascii="ＭＳ 明朝" w:eastAsia="ＭＳ 明朝"/>
                <w:sz w:val="18"/>
                <w:szCs w:val="18"/>
              </w:rPr>
            </w:pPr>
            <w:r w:rsidRPr="00EA2EA5">
              <w:rPr>
                <w:rFonts w:ascii="ＭＳ 明朝" w:eastAsia="ＭＳ 明朝" w:hint="eastAsia"/>
                <w:sz w:val="18"/>
                <w:szCs w:val="18"/>
              </w:rPr>
              <w:t>平</w:t>
            </w:r>
            <w:r w:rsidRPr="00EA2EA5">
              <w:rPr>
                <w:rFonts w:ascii="ＭＳ 明朝" w:eastAsia="ＭＳ 明朝"/>
                <w:sz w:val="18"/>
                <w:szCs w:val="18"/>
              </w:rPr>
              <w:t>18-0331004</w:t>
            </w:r>
          </w:p>
          <w:p w14:paraId="52DAB968" w14:textId="0CE1E633" w:rsidR="009D0FBE" w:rsidRPr="00EA2EA5" w:rsidRDefault="009D0FBE" w:rsidP="009D0FBE">
            <w:pPr>
              <w:autoSpaceDE w:val="0"/>
              <w:autoSpaceDN w:val="0"/>
              <w:jc w:val="left"/>
              <w:rPr>
                <w:rFonts w:ascii="ＭＳ 明朝" w:hAnsi="ＭＳ 明朝"/>
                <w:sz w:val="20"/>
                <w:szCs w:val="20"/>
              </w:rPr>
            </w:pPr>
            <w:r w:rsidRPr="00EA2EA5">
              <w:rPr>
                <w:rFonts w:ascii="ＭＳ 明朝" w:eastAsia="ＭＳ 明朝" w:hint="eastAsia"/>
                <w:sz w:val="18"/>
                <w:szCs w:val="18"/>
              </w:rPr>
              <w:t>第三の七の５⑽(第三の五の４(12)④準用)</w:t>
            </w:r>
          </w:p>
        </w:tc>
      </w:tr>
      <w:tr w:rsidR="009D0FBE" w:rsidRPr="005C125D" w14:paraId="5EA0B6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FCF9091" w14:textId="77777777" w:rsidR="009D0FBE" w:rsidRPr="005C125D" w:rsidRDefault="009D0FBE"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8E9E62A" w14:textId="77777777" w:rsidR="009D0FBE" w:rsidRPr="005C125D" w:rsidRDefault="009D0FBE" w:rsidP="005A0409">
            <w:pPr>
              <w:autoSpaceDE w:val="0"/>
              <w:autoSpaceDN w:val="0"/>
              <w:ind w:left="210" w:hangingChars="100" w:hanging="210"/>
              <w:rPr>
                <w:rFonts w:ascii="ＭＳ 明朝" w:hAnsi="ＭＳ 明朝"/>
              </w:rPr>
            </w:pPr>
            <w:r w:rsidRPr="005C125D">
              <w:rPr>
                <w:rFonts w:ascii="ＭＳ 明朝" w:hAnsi="ＭＳ 明朝" w:hint="eastAsia"/>
              </w:rPr>
              <w:t>※　なお、感染症の業務継続計画に係る訓練についても、感染症の予防及びまん延の防止のための研修と一体的に実施することもできます。また、訓練の実施は、机上を含めその実施手法は問わないものの、机上及び実地で実施するものを適切に組み合わせながら実施することが適切とされています。</w:t>
            </w:r>
          </w:p>
        </w:tc>
        <w:tc>
          <w:tcPr>
            <w:tcW w:w="992" w:type="dxa"/>
            <w:tcBorders>
              <w:left w:val="single" w:sz="4" w:space="0" w:color="auto"/>
              <w:bottom w:val="single" w:sz="4" w:space="0" w:color="auto"/>
              <w:right w:val="single" w:sz="4" w:space="0" w:color="auto"/>
            </w:tcBorders>
            <w:tcMar>
              <w:left w:w="28" w:type="dxa"/>
              <w:right w:w="28" w:type="dxa"/>
            </w:tcMar>
          </w:tcPr>
          <w:p w14:paraId="602FAAC7" w14:textId="77777777" w:rsidR="009D0FBE" w:rsidRPr="005C125D" w:rsidRDefault="009D0FBE" w:rsidP="005A0409">
            <w:pPr>
              <w:ind w:leftChars="-10" w:left="189" w:rightChars="-10" w:right="-21" w:hangingChars="100" w:hanging="210"/>
              <w:jc w:val="left"/>
              <w:rPr>
                <w:rFonts w:ascii="ＭＳ 明朝" w:hAnsi="ＭＳ 明朝"/>
              </w:rPr>
            </w:pPr>
          </w:p>
        </w:tc>
        <w:tc>
          <w:tcPr>
            <w:tcW w:w="1417" w:type="dxa"/>
            <w:vMerge/>
            <w:tcBorders>
              <w:left w:val="single" w:sz="4" w:space="0" w:color="auto"/>
              <w:bottom w:val="single" w:sz="4" w:space="0" w:color="auto"/>
              <w:right w:val="single" w:sz="4" w:space="0" w:color="auto"/>
            </w:tcBorders>
            <w:shd w:val="clear" w:color="auto" w:fill="auto"/>
          </w:tcPr>
          <w:p w14:paraId="1FB7861D" w14:textId="77777777" w:rsidR="009D0FBE" w:rsidRPr="005C125D" w:rsidRDefault="009D0FBE" w:rsidP="005A0409">
            <w:pPr>
              <w:autoSpaceDE w:val="0"/>
              <w:autoSpaceDN w:val="0"/>
              <w:jc w:val="left"/>
              <w:rPr>
                <w:rFonts w:ascii="ＭＳ 明朝" w:hAnsi="ＭＳ 明朝"/>
                <w:sz w:val="20"/>
                <w:szCs w:val="20"/>
              </w:rPr>
            </w:pPr>
          </w:p>
        </w:tc>
      </w:tr>
      <w:tr w:rsidR="005A0409" w:rsidRPr="005C125D" w14:paraId="0147D7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8B7C95"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0B21C89" w14:textId="5BDA3FA3" w:rsidR="005A0409" w:rsidRPr="005C125D" w:rsidRDefault="005A0409" w:rsidP="009D0FBE">
            <w:pPr>
              <w:autoSpaceDE w:val="0"/>
              <w:autoSpaceDN w:val="0"/>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⑤　定期的に業務継続計画の見直しを行い、必要に応じて業務継続計画の変更を行っていますか。</w:t>
            </w:r>
          </w:p>
        </w:tc>
        <w:tc>
          <w:tcPr>
            <w:tcW w:w="992" w:type="dxa"/>
            <w:tcBorders>
              <w:left w:val="single" w:sz="4" w:space="0" w:color="auto"/>
              <w:bottom w:val="single" w:sz="4" w:space="0" w:color="auto"/>
              <w:right w:val="single" w:sz="4" w:space="0" w:color="auto"/>
            </w:tcBorders>
            <w:tcMar>
              <w:left w:w="28" w:type="dxa"/>
              <w:right w:w="28" w:type="dxa"/>
            </w:tcMar>
          </w:tcPr>
          <w:p w14:paraId="6BFD848A" w14:textId="390BA692" w:rsidR="005A0409" w:rsidRPr="005C125D" w:rsidRDefault="007816F9" w:rsidP="005A0409">
            <w:pPr>
              <w:ind w:leftChars="-10" w:left="179" w:rightChars="-10" w:right="-21" w:hangingChars="100" w:hanging="200"/>
              <w:jc w:val="left"/>
              <w:rPr>
                <w:rFonts w:ascii="ＭＳ 明朝" w:hAnsi="ＭＳ 明朝"/>
              </w:rPr>
            </w:pPr>
            <w:sdt>
              <w:sdtPr>
                <w:rPr>
                  <w:sz w:val="20"/>
                  <w:szCs w:val="20"/>
                </w:rPr>
                <w:id w:val="-63648553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ＭＳ 明朝" w:hAnsi="ＭＳ 明朝" w:hint="eastAsia"/>
              </w:rPr>
              <w:t>いる</w:t>
            </w:r>
          </w:p>
          <w:p w14:paraId="77D29AFD" w14:textId="3503080A" w:rsidR="005A0409" w:rsidRPr="005C125D" w:rsidRDefault="007816F9" w:rsidP="005A0409">
            <w:pPr>
              <w:autoSpaceDE w:val="0"/>
              <w:autoSpaceDN w:val="0"/>
              <w:ind w:leftChars="-10" w:left="-21" w:rightChars="-10" w:right="-21"/>
              <w:jc w:val="left"/>
              <w:rPr>
                <w:rFonts w:ascii="ＭＳ 明朝" w:hAnsi="ＭＳ 明朝"/>
                <w:spacing w:val="3"/>
              </w:rPr>
            </w:pPr>
            <w:sdt>
              <w:sdtPr>
                <w:rPr>
                  <w:sz w:val="20"/>
                  <w:szCs w:val="20"/>
                </w:rPr>
                <w:id w:val="63553464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ＭＳ 明朝" w:hAnsi="ＭＳ 明朝" w:hint="eastAsia"/>
              </w:rPr>
              <w:t>いない</w:t>
            </w:r>
          </w:p>
        </w:tc>
        <w:tc>
          <w:tcPr>
            <w:tcW w:w="1417" w:type="dxa"/>
            <w:tcBorders>
              <w:left w:val="single" w:sz="4" w:space="0" w:color="auto"/>
              <w:bottom w:val="single" w:sz="4" w:space="0" w:color="auto"/>
              <w:right w:val="single" w:sz="4" w:space="0" w:color="auto"/>
            </w:tcBorders>
            <w:shd w:val="clear" w:color="auto" w:fill="auto"/>
          </w:tcPr>
          <w:p w14:paraId="6590DBA9" w14:textId="77777777" w:rsidR="005A0409" w:rsidRPr="005C125D" w:rsidRDefault="005A0409" w:rsidP="005A0409">
            <w:pPr>
              <w:autoSpaceDE w:val="0"/>
              <w:autoSpaceDN w:val="0"/>
              <w:jc w:val="left"/>
              <w:rPr>
                <w:rFonts w:ascii="ＭＳ 明朝" w:hAnsi="ＭＳ 明朝"/>
                <w:sz w:val="20"/>
                <w:szCs w:val="20"/>
              </w:rPr>
            </w:pPr>
            <w:r w:rsidRPr="005C125D">
              <w:rPr>
                <w:rFonts w:ascii="ＭＳ 明朝" w:hAnsi="ＭＳ 明朝" w:hint="eastAsia"/>
                <w:sz w:val="20"/>
                <w:szCs w:val="20"/>
              </w:rPr>
              <w:t>条例第189条（準用第32条の2第3項）</w:t>
            </w:r>
          </w:p>
        </w:tc>
      </w:tr>
      <w:tr w:rsidR="005A0409" w:rsidRPr="005C125D" w14:paraId="5576BE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C122D2C" w14:textId="6F781A8D" w:rsidR="005A0409" w:rsidRPr="005C125D" w:rsidRDefault="009D0FBE" w:rsidP="005A0409">
            <w:pPr>
              <w:spacing w:line="280" w:lineRule="exact"/>
              <w:rPr>
                <w:rFonts w:asciiTheme="minorEastAsia" w:hAnsiTheme="minorEastAsia"/>
                <w:szCs w:val="21"/>
              </w:rPr>
            </w:pPr>
            <w:r>
              <w:rPr>
                <w:rFonts w:asciiTheme="minorEastAsia" w:hAnsiTheme="minorEastAsia" w:hint="eastAsia"/>
                <w:szCs w:val="21"/>
              </w:rPr>
              <w:t>31</w:t>
            </w:r>
          </w:p>
          <w:p w14:paraId="205BB8D8"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定員の遵守</w:t>
            </w:r>
          </w:p>
          <w:p w14:paraId="79CEFCD3"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4C61A00" w14:textId="77777777" w:rsidR="005A0409" w:rsidRPr="005C125D" w:rsidRDefault="005A0409" w:rsidP="005A0409">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ユニットごとの入居定員及び居室の定員を超えて入居させていませんか。</w:t>
            </w:r>
          </w:p>
        </w:tc>
        <w:tc>
          <w:tcPr>
            <w:tcW w:w="992" w:type="dxa"/>
            <w:tcBorders>
              <w:top w:val="single" w:sz="4" w:space="0" w:color="auto"/>
              <w:left w:val="single" w:sz="4" w:space="0" w:color="auto"/>
              <w:right w:val="single" w:sz="4" w:space="0" w:color="auto"/>
            </w:tcBorders>
            <w:tcMar>
              <w:left w:w="28" w:type="dxa"/>
              <w:right w:w="28" w:type="dxa"/>
            </w:tcMar>
          </w:tcPr>
          <w:p w14:paraId="0EE0227B" w14:textId="34665769" w:rsidR="005A0409" w:rsidRPr="005C125D" w:rsidRDefault="007816F9" w:rsidP="005A0409">
            <w:pPr>
              <w:spacing w:line="280" w:lineRule="exact"/>
              <w:rPr>
                <w:rFonts w:asciiTheme="minorEastAsia" w:hAnsiTheme="minorEastAsia"/>
                <w:szCs w:val="21"/>
              </w:rPr>
            </w:pPr>
            <w:sdt>
              <w:sdtPr>
                <w:rPr>
                  <w:sz w:val="20"/>
                  <w:szCs w:val="20"/>
                </w:rPr>
                <w:id w:val="-45925812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4797902A" w14:textId="53E43F9F" w:rsidR="005A0409" w:rsidRPr="005C125D" w:rsidRDefault="007816F9" w:rsidP="005A0409">
            <w:pPr>
              <w:spacing w:line="280" w:lineRule="exact"/>
              <w:rPr>
                <w:rFonts w:asciiTheme="minorEastAsia" w:hAnsiTheme="minorEastAsia"/>
                <w:szCs w:val="21"/>
              </w:rPr>
            </w:pPr>
            <w:sdt>
              <w:sdtPr>
                <w:rPr>
                  <w:sz w:val="20"/>
                  <w:szCs w:val="20"/>
                </w:rPr>
                <w:id w:val="-1061170575"/>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82800A"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条例第188条</w:t>
            </w:r>
          </w:p>
        </w:tc>
      </w:tr>
      <w:tr w:rsidR="005A0409" w:rsidRPr="005C125D" w14:paraId="4F371E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785568A"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34DCAFC" w14:textId="02C2C95E"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災害、虐待その他のやむを得ない事情がある場合は、この限りではありません。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4A70E17D" w14:textId="77777777" w:rsidR="005A0409" w:rsidRPr="005C125D" w:rsidRDefault="005A0409" w:rsidP="005A0409">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7875E3C" w14:textId="77777777" w:rsidR="005A0409" w:rsidRPr="005C125D" w:rsidRDefault="005A0409" w:rsidP="005A0409">
            <w:pPr>
              <w:spacing w:line="240" w:lineRule="exact"/>
              <w:jc w:val="left"/>
              <w:rPr>
                <w:rFonts w:asciiTheme="minorEastAsia" w:hAnsiTheme="minorEastAsia"/>
                <w:sz w:val="18"/>
                <w:szCs w:val="18"/>
              </w:rPr>
            </w:pPr>
          </w:p>
        </w:tc>
      </w:tr>
      <w:tr w:rsidR="005A0409" w:rsidRPr="005C125D" w14:paraId="5954F52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108F8FA2" w14:textId="742D1949"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3</w:t>
            </w:r>
            <w:r w:rsidR="009D0FBE">
              <w:rPr>
                <w:rFonts w:asciiTheme="minorEastAsia" w:hAnsiTheme="minorEastAsia" w:hint="eastAsia"/>
                <w:szCs w:val="21"/>
              </w:rPr>
              <w:t>2</w:t>
            </w:r>
          </w:p>
          <w:p w14:paraId="6E85F74A" w14:textId="77777777" w:rsidR="005A0409" w:rsidRPr="005C125D" w:rsidRDefault="005A0409" w:rsidP="005A0409">
            <w:pPr>
              <w:spacing w:line="280" w:lineRule="exact"/>
              <w:rPr>
                <w:rFonts w:asciiTheme="minorEastAsia" w:hAnsiTheme="minorEastAsia"/>
                <w:szCs w:val="21"/>
              </w:rPr>
            </w:pPr>
            <w:r w:rsidRPr="005C125D">
              <w:rPr>
                <w:rFonts w:asciiTheme="minorEastAsia" w:hAnsiTheme="minorEastAsia" w:hint="eastAsia"/>
                <w:szCs w:val="21"/>
              </w:rPr>
              <w:t>非常災害対策</w:t>
            </w:r>
          </w:p>
          <w:p w14:paraId="246CCFFD"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D73EB5B"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非常災害に関する具体的計画を立て、非常災害時の関係機関への通報及び連携体制を整備し、それらを定期的に従業者に周知するとともに、定期的に避難、救出その他必要な訓練を行っていますか。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63190914" w14:textId="09962B97" w:rsidR="005A0409" w:rsidRPr="005C125D" w:rsidRDefault="007816F9" w:rsidP="005A0409">
            <w:pPr>
              <w:spacing w:line="280" w:lineRule="exact"/>
              <w:rPr>
                <w:rFonts w:asciiTheme="minorEastAsia" w:hAnsiTheme="minorEastAsia"/>
                <w:szCs w:val="21"/>
              </w:rPr>
            </w:pPr>
            <w:sdt>
              <w:sdtPr>
                <w:rPr>
                  <w:sz w:val="20"/>
                  <w:szCs w:val="20"/>
                </w:rPr>
                <w:id w:val="-1579740183"/>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いる</w:t>
            </w:r>
          </w:p>
          <w:p w14:paraId="527E2A64" w14:textId="5367D617" w:rsidR="005A0409" w:rsidRPr="005C125D" w:rsidRDefault="007816F9" w:rsidP="005A0409">
            <w:pPr>
              <w:spacing w:line="280" w:lineRule="exact"/>
              <w:rPr>
                <w:rFonts w:asciiTheme="minorEastAsia" w:hAnsiTheme="minorEastAsia"/>
                <w:szCs w:val="21"/>
              </w:rPr>
            </w:pPr>
            <w:sdt>
              <w:sdtPr>
                <w:rPr>
                  <w:sz w:val="20"/>
                  <w:szCs w:val="20"/>
                </w:rPr>
                <w:id w:val="-1052315261"/>
                <w14:checkbox>
                  <w14:checked w14:val="0"/>
                  <w14:checkedState w14:val="2612" w14:font="ＭＳ ゴシック"/>
                  <w14:uncheckedState w14:val="2610" w14:font="ＭＳ ゴシック"/>
                </w14:checkbox>
              </w:sdtPr>
              <w:sdtContent>
                <w:r w:rsidR="005A0409" w:rsidRPr="00EF7FB4">
                  <w:rPr>
                    <w:rFonts w:hAnsi="ＭＳ ゴシック" w:hint="eastAsia"/>
                    <w:sz w:val="20"/>
                    <w:szCs w:val="20"/>
                  </w:rPr>
                  <w:t>☐</w:t>
                </w:r>
              </w:sdtContent>
            </w:sdt>
            <w:r w:rsidR="005A0409"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4D2D2E45"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条例第189条(準用第102条)</w:t>
            </w:r>
          </w:p>
        </w:tc>
      </w:tr>
      <w:tr w:rsidR="005A0409" w:rsidRPr="005C125D" w14:paraId="10A8B240"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B4D4B62"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F51B841"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非常災害に際して必要な具体的計画の策定、関係機関への通報及び連携体制の整備、避難、救出訓練の実施等の対策について万全を期さなければなりません。</w:t>
            </w:r>
          </w:p>
        </w:tc>
        <w:tc>
          <w:tcPr>
            <w:tcW w:w="992" w:type="dxa"/>
            <w:tcBorders>
              <w:left w:val="single" w:sz="4" w:space="0" w:color="auto"/>
              <w:right w:val="single" w:sz="4" w:space="0" w:color="auto"/>
            </w:tcBorders>
            <w:tcMar>
              <w:left w:w="28" w:type="dxa"/>
              <w:right w:w="28" w:type="dxa"/>
            </w:tcMar>
          </w:tcPr>
          <w:p w14:paraId="0D1684A9"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3EC0237" w14:textId="77777777" w:rsidR="005A0409" w:rsidRPr="005C125D" w:rsidRDefault="005A0409" w:rsidP="005A0409">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001DC204" w14:textId="77777777" w:rsidR="005A0409" w:rsidRPr="005C125D" w:rsidRDefault="005A0409" w:rsidP="005A0409">
            <w:pPr>
              <w:spacing w:line="240" w:lineRule="exact"/>
              <w:jc w:val="left"/>
              <w:rPr>
                <w:rFonts w:asciiTheme="minorEastAsia" w:hAnsiTheme="minorEastAsia"/>
                <w:sz w:val="19"/>
                <w:szCs w:val="19"/>
              </w:rPr>
            </w:pPr>
            <w:r w:rsidRPr="005C125D">
              <w:rPr>
                <w:rFonts w:asciiTheme="minorEastAsia" w:hAnsiTheme="minorEastAsia" w:hint="eastAsia"/>
                <w:sz w:val="18"/>
                <w:szCs w:val="18"/>
              </w:rPr>
              <w:t>第三の七の５⑽(準用第三の二の二の３⑻)</w:t>
            </w:r>
          </w:p>
        </w:tc>
      </w:tr>
      <w:tr w:rsidR="005A0409" w:rsidRPr="005C125D" w14:paraId="4531728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CB0DD4"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2DE5849" w14:textId="39A11779"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関係機関への通報及び連携体制の整備とは、火災等の災害時に、地域の消防機関へ速やかに通報する体制をとるよう従業員に周知徹底するとともに、日頃から消防団や地域住民との連携を図り、火災等の際に消火・避難等に協力してもらえるような体制作りを求めることとしたものです。</w:t>
            </w:r>
          </w:p>
        </w:tc>
        <w:tc>
          <w:tcPr>
            <w:tcW w:w="992" w:type="dxa"/>
            <w:tcBorders>
              <w:left w:val="single" w:sz="4" w:space="0" w:color="auto"/>
              <w:right w:val="single" w:sz="4" w:space="0" w:color="auto"/>
            </w:tcBorders>
            <w:tcMar>
              <w:left w:w="28" w:type="dxa"/>
              <w:right w:w="28" w:type="dxa"/>
            </w:tcMar>
          </w:tcPr>
          <w:p w14:paraId="16EDC582"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ABECFAA"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54FDE1B9"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5030FE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186554E"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「非常災害に関する具体的計画」とは、消防法施行規則に規定する消防計画（これに準ずる計画を含む。）及び風水害、地震等の災害に対処するための計画をいいます。</w:t>
            </w:r>
          </w:p>
        </w:tc>
        <w:tc>
          <w:tcPr>
            <w:tcW w:w="992" w:type="dxa"/>
            <w:tcBorders>
              <w:left w:val="single" w:sz="4" w:space="0" w:color="auto"/>
              <w:right w:val="single" w:sz="4" w:space="0" w:color="auto"/>
            </w:tcBorders>
            <w:tcMar>
              <w:left w:w="28" w:type="dxa"/>
              <w:right w:w="28" w:type="dxa"/>
            </w:tcMar>
          </w:tcPr>
          <w:p w14:paraId="09836E40"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22949B8"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00CD8C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AC953CB"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8A06792"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消防計画の策定及びこれに基づく消防業務の実施は、消防法の規定により防火管理者を置くこととされている施設にあっては防火管理者に行わせてください。</w:t>
            </w:r>
          </w:p>
        </w:tc>
        <w:tc>
          <w:tcPr>
            <w:tcW w:w="992" w:type="dxa"/>
            <w:tcBorders>
              <w:left w:val="single" w:sz="4" w:space="0" w:color="auto"/>
              <w:right w:val="single" w:sz="4" w:space="0" w:color="auto"/>
            </w:tcBorders>
            <w:tcMar>
              <w:left w:w="28" w:type="dxa"/>
              <w:right w:w="28" w:type="dxa"/>
            </w:tcMar>
          </w:tcPr>
          <w:p w14:paraId="0CB1F0D5"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170D5FA" w14:textId="77777777" w:rsidR="005A0409" w:rsidRPr="005C125D" w:rsidRDefault="005A0409" w:rsidP="005A0409">
            <w:pPr>
              <w:spacing w:line="240" w:lineRule="exact"/>
              <w:jc w:val="left"/>
              <w:rPr>
                <w:rFonts w:asciiTheme="minorEastAsia" w:hAnsiTheme="minorEastAsia"/>
                <w:sz w:val="19"/>
                <w:szCs w:val="19"/>
              </w:rPr>
            </w:pPr>
          </w:p>
        </w:tc>
      </w:tr>
      <w:tr w:rsidR="005A0409" w:rsidRPr="005C125D" w14:paraId="2878C39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8A4F16F" w14:textId="77777777" w:rsidR="005A0409" w:rsidRPr="005C125D" w:rsidRDefault="005A0409" w:rsidP="005A0409">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ACF2125" w14:textId="77777777" w:rsidR="005A0409" w:rsidRPr="005C125D" w:rsidRDefault="005A0409" w:rsidP="005A0409">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防火管理者を置かなくてもよいこととされている施設においても、防火管理について責任者を定め、その責任者に消防計画に準ずる計画の樹立等の業務を行わせてください。</w:t>
            </w:r>
          </w:p>
        </w:tc>
        <w:tc>
          <w:tcPr>
            <w:tcW w:w="992" w:type="dxa"/>
            <w:tcBorders>
              <w:left w:val="single" w:sz="4" w:space="0" w:color="auto"/>
              <w:bottom w:val="single" w:sz="4" w:space="0" w:color="auto"/>
              <w:right w:val="single" w:sz="4" w:space="0" w:color="auto"/>
            </w:tcBorders>
            <w:tcMar>
              <w:left w:w="28" w:type="dxa"/>
              <w:right w:w="28" w:type="dxa"/>
            </w:tcMar>
          </w:tcPr>
          <w:p w14:paraId="17374403" w14:textId="77777777" w:rsidR="005A0409" w:rsidRPr="005C125D" w:rsidRDefault="005A0409" w:rsidP="005A0409">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3E38EA14" w14:textId="77777777" w:rsidR="005A0409" w:rsidRPr="005C125D" w:rsidRDefault="005A0409" w:rsidP="005A0409">
            <w:pPr>
              <w:spacing w:line="240" w:lineRule="exact"/>
              <w:jc w:val="left"/>
              <w:rPr>
                <w:rFonts w:asciiTheme="minorEastAsia" w:hAnsiTheme="minorEastAsia"/>
                <w:sz w:val="19"/>
                <w:szCs w:val="19"/>
              </w:rPr>
            </w:pPr>
          </w:p>
        </w:tc>
      </w:tr>
      <w:tr w:rsidR="009D0FBE" w:rsidRPr="005C125D" w14:paraId="1009FD6E"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FB366C6"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07ABC14" w14:textId="634D452D" w:rsidR="009D0FBE" w:rsidRPr="00EA2EA5" w:rsidRDefault="009D0FBE" w:rsidP="009D0FBE">
            <w:pPr>
              <w:spacing w:line="280" w:lineRule="exact"/>
              <w:ind w:left="210" w:hangingChars="100" w:hanging="210"/>
              <w:rPr>
                <w:rFonts w:asciiTheme="minorEastAsia" w:hAnsiTheme="minorEastAsia"/>
                <w:szCs w:val="21"/>
              </w:rPr>
            </w:pPr>
            <w:r w:rsidRPr="00EA2EA5">
              <w:rPr>
                <w:rFonts w:asciiTheme="minorEastAsia" w:hAnsiTheme="minorEastAsia" w:hint="eastAsia"/>
              </w:rPr>
              <w:t>②</w:t>
            </w:r>
            <w:r w:rsidRPr="00EA2EA5">
              <w:rPr>
                <w:rFonts w:hAnsi="ＭＳ ゴシック" w:hint="eastAsia"/>
              </w:rPr>
              <w:t xml:space="preserve">　</w:t>
            </w:r>
            <w:r w:rsidRPr="00EA2EA5">
              <w:rPr>
                <w:rFonts w:hAnsi="ＭＳ ゴシック" w:hint="eastAsia"/>
                <w:b/>
              </w:rPr>
              <w:t>①の訓練の実施に当たって、地域住民の参加が得られるよう連携に努めていますか。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663B6C0" w14:textId="77777777" w:rsidR="009D0FBE" w:rsidRPr="00EA2EA5" w:rsidRDefault="007816F9" w:rsidP="009D0FBE">
            <w:pPr>
              <w:adjustRightInd w:val="0"/>
              <w:ind w:left="152" w:hanging="152"/>
              <w:contextualSpacing/>
              <w:rPr>
                <w:rFonts w:asciiTheme="minorEastAsia" w:hAnsiTheme="minorEastAsia"/>
                <w:sz w:val="20"/>
                <w:szCs w:val="20"/>
              </w:rPr>
            </w:pPr>
            <w:sdt>
              <w:sdtPr>
                <w:rPr>
                  <w:rFonts w:asciiTheme="minorEastAsia" w:hAnsiTheme="minorEastAsia"/>
                  <w:sz w:val="20"/>
                  <w:szCs w:val="20"/>
                </w:rPr>
                <w:id w:val="-1593694599"/>
                <w14:checkbox>
                  <w14:checked w14:val="0"/>
                  <w14:checkedState w14:val="2612" w14:font="ＭＳ ゴシック"/>
                  <w14:uncheckedState w14:val="2610" w14:font="ＭＳ ゴシック"/>
                </w14:checkbox>
              </w:sdtPr>
              <w:sdtContent>
                <w:r w:rsidR="009D0FBE" w:rsidRPr="00EA2EA5">
                  <w:rPr>
                    <w:rFonts w:asciiTheme="minorEastAsia" w:hAnsiTheme="minorEastAsia" w:hint="eastAsia"/>
                    <w:sz w:val="20"/>
                    <w:szCs w:val="20"/>
                  </w:rPr>
                  <w:t>☐</w:t>
                </w:r>
              </w:sdtContent>
            </w:sdt>
            <w:r w:rsidR="009D0FBE" w:rsidRPr="00EA2EA5">
              <w:rPr>
                <w:rFonts w:asciiTheme="minorEastAsia" w:hAnsiTheme="minorEastAsia" w:hint="eastAsia"/>
                <w:sz w:val="20"/>
                <w:szCs w:val="20"/>
              </w:rPr>
              <w:t>いる</w:t>
            </w:r>
          </w:p>
          <w:p w14:paraId="0F8E38BD" w14:textId="5A66B0B3" w:rsidR="009D0FBE" w:rsidRPr="00EA2EA5" w:rsidRDefault="007816F9" w:rsidP="009D0FBE">
            <w:pPr>
              <w:spacing w:line="280" w:lineRule="exact"/>
              <w:jc w:val="center"/>
              <w:rPr>
                <w:rFonts w:asciiTheme="minorEastAsia" w:hAnsiTheme="minorEastAsia"/>
                <w:szCs w:val="21"/>
              </w:rPr>
            </w:pPr>
            <w:sdt>
              <w:sdtPr>
                <w:rPr>
                  <w:rFonts w:asciiTheme="minorEastAsia" w:hAnsiTheme="minorEastAsia"/>
                  <w:sz w:val="20"/>
                  <w:szCs w:val="20"/>
                </w:rPr>
                <w:id w:val="932717827"/>
                <w14:checkbox>
                  <w14:checked w14:val="0"/>
                  <w14:checkedState w14:val="2612" w14:font="ＭＳ ゴシック"/>
                  <w14:uncheckedState w14:val="2610" w14:font="ＭＳ ゴシック"/>
                </w14:checkbox>
              </w:sdtPr>
              <w:sdtContent>
                <w:r w:rsidR="009D0FBE" w:rsidRPr="00EA2EA5">
                  <w:rPr>
                    <w:rFonts w:asciiTheme="minorEastAsia" w:hAnsiTheme="minorEastAsia" w:hint="eastAsia"/>
                    <w:sz w:val="20"/>
                    <w:szCs w:val="20"/>
                  </w:rPr>
                  <w:t>☐</w:t>
                </w:r>
              </w:sdtContent>
            </w:sdt>
            <w:r w:rsidR="009D0FBE" w:rsidRPr="00EA2EA5">
              <w:rPr>
                <w:rFonts w:asciiTheme="minorEastAsia" w:hAnsiTheme="minorEastAsia" w:hint="eastAsia"/>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E236C98" w14:textId="2DF3DEEA" w:rsidR="009D0FBE" w:rsidRPr="00EA2EA5" w:rsidRDefault="009D0FBE" w:rsidP="009D0FBE">
            <w:pPr>
              <w:spacing w:line="240" w:lineRule="exact"/>
              <w:jc w:val="left"/>
              <w:rPr>
                <w:rFonts w:asciiTheme="minorEastAsia" w:hAnsiTheme="minorEastAsia"/>
                <w:sz w:val="19"/>
                <w:szCs w:val="19"/>
              </w:rPr>
            </w:pPr>
            <w:r w:rsidRPr="00EA2EA5">
              <w:rPr>
                <w:rFonts w:asciiTheme="minorEastAsia" w:hAnsiTheme="minorEastAsia" w:hint="eastAsia"/>
                <w:sz w:val="18"/>
                <w:szCs w:val="18"/>
              </w:rPr>
              <w:t>条例第189条(第102条第2項準用)</w:t>
            </w:r>
          </w:p>
        </w:tc>
      </w:tr>
      <w:tr w:rsidR="009D0FBE" w:rsidRPr="005C125D" w14:paraId="3097877A"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A4C2240"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5CAE16C" w14:textId="79D1BE3C" w:rsidR="009D0FBE" w:rsidRPr="00EA2EA5" w:rsidRDefault="009D0FBE" w:rsidP="009D0FBE">
            <w:pPr>
              <w:spacing w:line="280" w:lineRule="exact"/>
              <w:ind w:left="210" w:hangingChars="100" w:hanging="210"/>
              <w:rPr>
                <w:rFonts w:asciiTheme="minorEastAsia" w:hAnsiTheme="minorEastAsia"/>
                <w:szCs w:val="21"/>
              </w:rPr>
            </w:pPr>
            <w:r w:rsidRPr="00EA2EA5">
              <w:rPr>
                <w:rFonts w:asciiTheme="minorEastAsia" w:hAnsiTheme="minorEastAsia" w:hint="eastAsia"/>
              </w:rPr>
              <w:t>※　避難、救出その他の訓練の実施に当たって、できるだけ地域住民の参加が得られるよう努めることとしたものであり、日頃から地域住民との密接な連携体制を確保するなど、訓練の実施に協力を得られる体制づくりに努めることが必要です。訓練の実施に当たっては、消防関係者の参加を促し、具</w:t>
            </w:r>
            <w:r w:rsidRPr="00E43953">
              <w:rPr>
                <w:rFonts w:asciiTheme="minorEastAsia" w:hAnsiTheme="minorEastAsia" w:hint="eastAsia"/>
                <w:spacing w:val="1"/>
                <w:w w:val="93"/>
                <w:kern w:val="0"/>
                <w:fitText w:val="5670" w:id="-1132799488"/>
              </w:rPr>
              <w:t>体的な指示を仰ぐなど、より実効性のあるものにしてください</w:t>
            </w:r>
            <w:r w:rsidRPr="00E43953">
              <w:rPr>
                <w:rFonts w:asciiTheme="minorEastAsia" w:hAnsiTheme="minorEastAsia" w:hint="eastAsia"/>
                <w:spacing w:val="-6"/>
                <w:w w:val="93"/>
                <w:kern w:val="0"/>
                <w:fitText w:val="5670" w:id="-1132799488"/>
              </w:rPr>
              <w:t>。</w:t>
            </w:r>
          </w:p>
        </w:tc>
        <w:tc>
          <w:tcPr>
            <w:tcW w:w="992" w:type="dxa"/>
            <w:tcBorders>
              <w:left w:val="single" w:sz="4" w:space="0" w:color="auto"/>
              <w:bottom w:val="single" w:sz="4" w:space="0" w:color="auto"/>
              <w:right w:val="single" w:sz="4" w:space="0" w:color="auto"/>
            </w:tcBorders>
            <w:tcMar>
              <w:left w:w="28" w:type="dxa"/>
              <w:right w:w="28" w:type="dxa"/>
            </w:tcMar>
          </w:tcPr>
          <w:p w14:paraId="53369C7D" w14:textId="77777777" w:rsidR="009D0FBE" w:rsidRPr="00EA2EA5" w:rsidRDefault="009D0FBE" w:rsidP="009D0FB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7E7C04AC" w14:textId="77777777" w:rsidR="009D0FBE" w:rsidRPr="00EA2EA5" w:rsidRDefault="009D0FBE" w:rsidP="009D0FBE">
            <w:pPr>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76CC2481" w14:textId="4F78EBC8" w:rsidR="009D0FBE" w:rsidRPr="00EA2EA5" w:rsidRDefault="009D0FBE" w:rsidP="009D0FBE">
            <w:pPr>
              <w:adjustRightInd w:val="0"/>
              <w:contextualSpacing/>
              <w:jc w:val="left"/>
              <w:rPr>
                <w:rFonts w:asciiTheme="minorEastAsia" w:hAnsiTheme="minorEastAsia"/>
                <w:sz w:val="18"/>
                <w:szCs w:val="18"/>
              </w:rPr>
            </w:pPr>
            <w:r w:rsidRPr="00EA2EA5">
              <w:rPr>
                <w:rFonts w:asciiTheme="minorEastAsia" w:hAnsiTheme="minorEastAsia" w:hint="eastAsia"/>
                <w:sz w:val="18"/>
                <w:szCs w:val="18"/>
              </w:rPr>
              <w:t>第三の七の５</w:t>
            </w:r>
            <w:r w:rsidRPr="00EA2EA5">
              <w:rPr>
                <w:rFonts w:asciiTheme="minorEastAsia" w:hAnsiTheme="minorEastAsia"/>
                <w:sz w:val="18"/>
                <w:szCs w:val="18"/>
              </w:rPr>
              <w:t>(</w:t>
            </w:r>
            <w:r w:rsidRPr="00EA2EA5">
              <w:rPr>
                <w:rFonts w:asciiTheme="minorEastAsia" w:hAnsiTheme="minorEastAsia" w:hint="eastAsia"/>
                <w:sz w:val="18"/>
                <w:szCs w:val="18"/>
              </w:rPr>
              <w:t>10</w:t>
            </w:r>
            <w:r w:rsidRPr="00EA2EA5">
              <w:rPr>
                <w:rFonts w:asciiTheme="minorEastAsia" w:hAnsiTheme="minorEastAsia"/>
                <w:sz w:val="18"/>
                <w:szCs w:val="18"/>
              </w:rPr>
              <w:t>)</w:t>
            </w:r>
          </w:p>
          <w:p w14:paraId="711E4059" w14:textId="10A169F8" w:rsidR="009D0FBE" w:rsidRPr="00EA2EA5" w:rsidRDefault="009D0FBE" w:rsidP="009D0FBE">
            <w:pPr>
              <w:spacing w:line="240" w:lineRule="exact"/>
              <w:jc w:val="left"/>
              <w:rPr>
                <w:rFonts w:asciiTheme="minorEastAsia" w:hAnsiTheme="minorEastAsia"/>
                <w:sz w:val="19"/>
                <w:szCs w:val="19"/>
              </w:rPr>
            </w:pPr>
            <w:r w:rsidRPr="00EA2EA5">
              <w:rPr>
                <w:rFonts w:asciiTheme="minorEastAsia" w:hAnsiTheme="minorEastAsia" w:hint="eastAsia"/>
                <w:sz w:val="18"/>
                <w:szCs w:val="18"/>
              </w:rPr>
              <w:t>(第三の二の二の３⑻②準用)</w:t>
            </w:r>
          </w:p>
        </w:tc>
      </w:tr>
      <w:tr w:rsidR="009D0FBE" w:rsidRPr="005C125D" w14:paraId="6A5C7BE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3BF3D51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B5D3B75" w14:textId="398BCA6A"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入所者の特性に応じ、食料その他の非常災害時において必要となる物資の備蓄に努めていますか。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2BEE2E1" w14:textId="008F9B71" w:rsidR="009D0FBE" w:rsidRPr="005C125D" w:rsidRDefault="007816F9" w:rsidP="009D0FBE">
            <w:pPr>
              <w:spacing w:line="280" w:lineRule="exact"/>
              <w:rPr>
                <w:rFonts w:asciiTheme="minorEastAsia" w:hAnsiTheme="minorEastAsia"/>
                <w:szCs w:val="21"/>
              </w:rPr>
            </w:pPr>
            <w:sdt>
              <w:sdtPr>
                <w:rPr>
                  <w:sz w:val="20"/>
                  <w:szCs w:val="20"/>
                </w:rPr>
                <w:id w:val="-199216079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0129062" w14:textId="29D4A38F" w:rsidR="009D0FBE" w:rsidRPr="005C125D" w:rsidRDefault="007816F9" w:rsidP="009D0FBE">
            <w:pPr>
              <w:spacing w:line="280" w:lineRule="exact"/>
              <w:rPr>
                <w:rFonts w:asciiTheme="minorEastAsia" w:hAnsiTheme="minorEastAsia"/>
                <w:szCs w:val="21"/>
              </w:rPr>
            </w:pPr>
            <w:sdt>
              <w:sdtPr>
                <w:rPr>
                  <w:sz w:val="20"/>
                  <w:szCs w:val="20"/>
                </w:rPr>
                <w:id w:val="39355399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339AD62"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61号条例</w:t>
            </w:r>
          </w:p>
          <w:p w14:paraId="46BD61C4" w14:textId="644C7B45"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第52条</w:t>
            </w:r>
            <w:r>
              <w:rPr>
                <w:rFonts w:asciiTheme="minorEastAsia" w:hAnsiTheme="minorEastAsia" w:hint="eastAsia"/>
                <w:sz w:val="18"/>
                <w:szCs w:val="18"/>
              </w:rPr>
              <w:t>(</w:t>
            </w:r>
            <w:r w:rsidRPr="005C125D">
              <w:rPr>
                <w:rFonts w:asciiTheme="minorEastAsia" w:hAnsiTheme="minorEastAsia" w:hint="eastAsia"/>
                <w:sz w:val="18"/>
                <w:szCs w:val="18"/>
              </w:rPr>
              <w:t>準用第8条第3項</w:t>
            </w:r>
            <w:r>
              <w:rPr>
                <w:rFonts w:asciiTheme="minorEastAsia" w:hAnsiTheme="minorEastAsia" w:hint="eastAsia"/>
                <w:sz w:val="18"/>
                <w:szCs w:val="18"/>
              </w:rPr>
              <w:t>)</w:t>
            </w:r>
          </w:p>
        </w:tc>
      </w:tr>
      <w:tr w:rsidR="009D0FBE" w:rsidRPr="005C125D" w14:paraId="3AF4CC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9098B94" w14:textId="7FFD1414"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3</w:t>
            </w:r>
          </w:p>
          <w:p w14:paraId="7E3C9DFB"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衛生管理等</w:t>
            </w:r>
          </w:p>
          <w:p w14:paraId="768591B4"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D339967"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入居者の使用する食器その他の設備又は飲用に供する水について、衛生的な管理に努め、又は衛生上必要な措置を講じるとともに、医薬品及び医療機器の管理を適正に行っていますか。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3F90FDBA" w14:textId="5F0B4A6E" w:rsidR="009D0FBE" w:rsidRPr="005C125D" w:rsidRDefault="007816F9" w:rsidP="009D0FBE">
            <w:pPr>
              <w:spacing w:line="280" w:lineRule="exact"/>
              <w:rPr>
                <w:rFonts w:asciiTheme="minorEastAsia" w:hAnsiTheme="minorEastAsia"/>
                <w:szCs w:val="21"/>
              </w:rPr>
            </w:pPr>
            <w:sdt>
              <w:sdtPr>
                <w:rPr>
                  <w:sz w:val="20"/>
                  <w:szCs w:val="20"/>
                </w:rPr>
                <w:id w:val="1386214451"/>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3862A568" w14:textId="4C588D8A" w:rsidR="009D0FBE" w:rsidRPr="005C125D" w:rsidRDefault="007816F9" w:rsidP="009D0FBE">
            <w:pPr>
              <w:spacing w:line="280" w:lineRule="exact"/>
              <w:rPr>
                <w:rFonts w:asciiTheme="minorEastAsia" w:hAnsiTheme="minorEastAsia"/>
                <w:szCs w:val="21"/>
              </w:rPr>
            </w:pPr>
            <w:sdt>
              <w:sdtPr>
                <w:rPr>
                  <w:sz w:val="20"/>
                  <w:szCs w:val="20"/>
                </w:rPr>
                <w:id w:val="65765190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3B7062A5"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条例第189条(準用第171条第１項)</w:t>
            </w:r>
          </w:p>
          <w:p w14:paraId="618521F1"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B73F7C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第三の七の５⑽(準用第三の七の４(21)①)</w:t>
            </w:r>
          </w:p>
        </w:tc>
      </w:tr>
      <w:tr w:rsidR="009D0FBE" w:rsidRPr="005C125D" w14:paraId="0B50ECF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C49E078"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9353AAE" w14:textId="77777777" w:rsidR="009D0FBE" w:rsidRPr="005C125D" w:rsidRDefault="009D0FBE" w:rsidP="009D0FBE">
            <w:pPr>
              <w:spacing w:line="280" w:lineRule="exact"/>
              <w:ind w:left="100" w:hanging="100"/>
              <w:rPr>
                <w:rFonts w:asciiTheme="minorEastAsia" w:hAnsiTheme="minorEastAsia"/>
                <w:szCs w:val="21"/>
              </w:rPr>
            </w:pPr>
            <w:r w:rsidRPr="005C125D">
              <w:rPr>
                <w:rFonts w:asciiTheme="minorEastAsia" w:hAnsiTheme="minorEastAsia" w:hint="eastAsia"/>
                <w:szCs w:val="21"/>
              </w:rPr>
              <w:t>※　このほか、次の点に留意してください。</w:t>
            </w:r>
          </w:p>
        </w:tc>
        <w:tc>
          <w:tcPr>
            <w:tcW w:w="992" w:type="dxa"/>
            <w:tcBorders>
              <w:left w:val="single" w:sz="4" w:space="0" w:color="auto"/>
              <w:right w:val="single" w:sz="4" w:space="0" w:color="auto"/>
            </w:tcBorders>
            <w:tcMar>
              <w:left w:w="28" w:type="dxa"/>
              <w:right w:w="28" w:type="dxa"/>
            </w:tcMar>
          </w:tcPr>
          <w:p w14:paraId="2A18EBF2"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9206860"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5B94DD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9F7B26"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3443C38"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ア　調理及び配膳に伴う衛生は、食品衛生法等関係法規に準じて行わなければならない。</w:t>
            </w:r>
          </w:p>
        </w:tc>
        <w:tc>
          <w:tcPr>
            <w:tcW w:w="992" w:type="dxa"/>
            <w:tcBorders>
              <w:left w:val="single" w:sz="4" w:space="0" w:color="auto"/>
              <w:right w:val="single" w:sz="4" w:space="0" w:color="auto"/>
            </w:tcBorders>
            <w:tcMar>
              <w:left w:w="28" w:type="dxa"/>
              <w:right w:w="28" w:type="dxa"/>
            </w:tcMar>
          </w:tcPr>
          <w:p w14:paraId="3BC6FAE6"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B941921"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9B130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8F23D27"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020E8CC" w14:textId="77777777" w:rsidR="009D0FBE" w:rsidRPr="005C125D" w:rsidRDefault="009D0FBE" w:rsidP="009D0FBE">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なお、食事の提供に使用する食器等の消毒も適正に行われなければならないこと。</w:t>
            </w:r>
          </w:p>
        </w:tc>
        <w:tc>
          <w:tcPr>
            <w:tcW w:w="992" w:type="dxa"/>
            <w:tcBorders>
              <w:left w:val="single" w:sz="4" w:space="0" w:color="auto"/>
              <w:right w:val="single" w:sz="4" w:space="0" w:color="auto"/>
            </w:tcBorders>
            <w:tcMar>
              <w:left w:w="28" w:type="dxa"/>
              <w:right w:w="28" w:type="dxa"/>
            </w:tcMar>
          </w:tcPr>
          <w:p w14:paraId="098F95AE"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46DF732"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C2E1D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D939096"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11EA5D5"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食中毒及び感染症の発生を防止するための措置等について、必要に応じて保健所の助言、指導を求めるとともに、常に密接な連携を保つこと。</w:t>
            </w:r>
          </w:p>
        </w:tc>
        <w:tc>
          <w:tcPr>
            <w:tcW w:w="992" w:type="dxa"/>
            <w:tcBorders>
              <w:left w:val="single" w:sz="4" w:space="0" w:color="auto"/>
              <w:right w:val="single" w:sz="4" w:space="0" w:color="auto"/>
            </w:tcBorders>
            <w:tcMar>
              <w:left w:w="28" w:type="dxa"/>
              <w:right w:w="28" w:type="dxa"/>
            </w:tcMar>
          </w:tcPr>
          <w:p w14:paraId="7FCC9FF6"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8219A6C"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492D0CB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402A5E58"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47227B7"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特にインフルエンザ対策、腸管出血性大腸菌感染症対策、レジオネラ症対策等については、その発生及びまん延を防止するための措置について、別途通知等が発出されているので、これに基づき、適切な措置を講じること。</w:t>
            </w:r>
          </w:p>
        </w:tc>
        <w:tc>
          <w:tcPr>
            <w:tcW w:w="992" w:type="dxa"/>
            <w:tcBorders>
              <w:left w:val="single" w:sz="4" w:space="0" w:color="auto"/>
              <w:right w:val="single" w:sz="4" w:space="0" w:color="auto"/>
            </w:tcBorders>
            <w:tcMar>
              <w:left w:w="28" w:type="dxa"/>
              <w:right w:w="28" w:type="dxa"/>
            </w:tcMar>
          </w:tcPr>
          <w:p w14:paraId="1A6A77D7"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1843D37"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BD0E8B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604EC3D8"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62810F71" w14:textId="77777777" w:rsidR="009D0FBE"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空調設備等により施設内の適温の確保に努めること。</w:t>
            </w:r>
          </w:p>
          <w:p w14:paraId="71539EFD" w14:textId="222E3A58" w:rsidR="00A1042E" w:rsidRPr="005C125D" w:rsidRDefault="00A1042E" w:rsidP="009D0FBE">
            <w:pPr>
              <w:spacing w:line="280" w:lineRule="exact"/>
              <w:ind w:firstLineChars="100" w:firstLine="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30074FF7"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3937A8B"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20BCD8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7D3DA7"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71F4E784" w14:textId="77777777" w:rsidR="009D0FBE" w:rsidRDefault="009D0FBE" w:rsidP="009D0FBE">
            <w:pPr>
              <w:autoSpaceDE w:val="0"/>
              <w:autoSpaceDN w:val="0"/>
              <w:spacing w:line="260" w:lineRule="exact"/>
              <w:ind w:left="210" w:hangingChars="100" w:hanging="210"/>
              <w:rPr>
                <w:rFonts w:ascii="ＭＳ ゴシック" w:eastAsia="ＭＳ ゴシック" w:hAnsi="ＭＳ ゴシック"/>
                <w:b/>
              </w:rPr>
            </w:pPr>
            <w:r w:rsidRPr="005C125D">
              <w:rPr>
                <w:rFonts w:ascii="ＭＳ ゴシック" w:eastAsia="ＭＳ ゴシック" w:hAnsi="ＭＳ ゴシック" w:hint="eastAsia"/>
              </w:rPr>
              <w:t>②</w:t>
            </w:r>
            <w:r w:rsidRPr="005C125D">
              <w:rPr>
                <w:rFonts w:ascii="ＭＳ ゴシック" w:eastAsia="ＭＳ ゴシック" w:hAnsi="ＭＳ ゴシック" w:hint="eastAsia"/>
                <w:b/>
              </w:rPr>
              <w:t xml:space="preserve">　当該事業所において感染症が発生し、又はまん延しないように次に掲げる（ア～ウ）の措置を講じていますか。</w:t>
            </w:r>
          </w:p>
          <w:p w14:paraId="07B302EB" w14:textId="4457A8D6" w:rsidR="00A1042E" w:rsidRPr="005C125D" w:rsidRDefault="00A1042E" w:rsidP="009D0FBE">
            <w:pPr>
              <w:autoSpaceDE w:val="0"/>
              <w:autoSpaceDN w:val="0"/>
              <w:spacing w:line="260" w:lineRule="exact"/>
              <w:ind w:left="211" w:hangingChars="100" w:hanging="211"/>
              <w:rPr>
                <w:rFonts w:ascii="ＭＳ ゴシック" w:eastAsia="ＭＳ ゴシック" w:hAnsi="ＭＳ ゴシック"/>
                <w:b/>
              </w:rPr>
            </w:pPr>
          </w:p>
        </w:tc>
        <w:tc>
          <w:tcPr>
            <w:tcW w:w="992" w:type="dxa"/>
            <w:tcBorders>
              <w:left w:val="single" w:sz="4" w:space="0" w:color="auto"/>
              <w:right w:val="single" w:sz="4" w:space="0" w:color="auto"/>
            </w:tcBorders>
            <w:tcMar>
              <w:left w:w="28" w:type="dxa"/>
              <w:right w:w="28" w:type="dxa"/>
            </w:tcMar>
          </w:tcPr>
          <w:p w14:paraId="79839D47" w14:textId="2F11A46F"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210469072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49359791" w14:textId="522D9C49" w:rsidR="009D0FBE" w:rsidRPr="005C125D" w:rsidRDefault="007816F9" w:rsidP="009D0FBE">
            <w:pPr>
              <w:autoSpaceDE w:val="0"/>
              <w:autoSpaceDN w:val="0"/>
              <w:ind w:leftChars="-10" w:left="179" w:rightChars="-10" w:right="-21" w:hangingChars="100" w:hanging="200"/>
              <w:jc w:val="left"/>
              <w:rPr>
                <w:rFonts w:ascii="ＭＳ 明朝" w:hAnsi="ＭＳ 明朝"/>
                <w:spacing w:val="3"/>
              </w:rPr>
            </w:pPr>
            <w:sdt>
              <w:sdtPr>
                <w:rPr>
                  <w:sz w:val="20"/>
                  <w:szCs w:val="20"/>
                </w:rPr>
                <w:id w:val="-76939732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7C92A47A" w14:textId="0D199056" w:rsidR="009D0FBE" w:rsidRPr="009D0FBE" w:rsidRDefault="009D0FBE" w:rsidP="009D0FBE">
            <w:pPr>
              <w:spacing w:line="240" w:lineRule="exact"/>
              <w:jc w:val="left"/>
              <w:rPr>
                <w:rFonts w:asciiTheme="minorEastAsia" w:hAnsiTheme="minorEastAsia"/>
                <w:strike/>
                <w:sz w:val="18"/>
                <w:szCs w:val="18"/>
                <w:highlight w:val="yellow"/>
              </w:rPr>
            </w:pPr>
          </w:p>
        </w:tc>
      </w:tr>
      <w:tr w:rsidR="009D0FBE" w:rsidRPr="005C125D" w14:paraId="40902EF5"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7CC795C"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0F9E842" w14:textId="77777777" w:rsidR="009D0FBE"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xml:space="preserve">※　</w:t>
            </w:r>
            <w:r w:rsidRPr="005C125D">
              <w:rPr>
                <w:rFonts w:asciiTheme="minorEastAsia" w:hAnsiTheme="minorEastAsia" w:hint="eastAsia"/>
              </w:rPr>
              <w:t>感染症の予防及びまん延の防止のための訓練は、</w:t>
            </w:r>
            <w:r w:rsidR="006F3F48">
              <w:rPr>
                <w:rFonts w:ascii="ＭＳ 明朝" w:hAnsi="ＭＳ 明朝" w:hint="eastAsia"/>
              </w:rPr>
              <w:t>令和６年３月31</w:t>
            </w:r>
            <w:r w:rsidRPr="005C125D">
              <w:rPr>
                <w:rFonts w:ascii="ＭＳ 明朝" w:hAnsi="ＭＳ 明朝" w:hint="eastAsia"/>
              </w:rPr>
              <w:t>日までの間は、努力義務とされています。</w:t>
            </w:r>
          </w:p>
          <w:p w14:paraId="3E587341" w14:textId="22577A42" w:rsidR="00A1042E" w:rsidRPr="009D0FBE" w:rsidRDefault="00A1042E" w:rsidP="009D0FBE">
            <w:pPr>
              <w:autoSpaceDE w:val="0"/>
              <w:autoSpaceDN w:val="0"/>
              <w:spacing w:line="260" w:lineRule="exact"/>
              <w:ind w:left="210" w:hangingChars="100" w:hanging="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624A4BF1"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vMerge/>
            <w:tcBorders>
              <w:left w:val="single" w:sz="4" w:space="0" w:color="auto"/>
              <w:right w:val="single" w:sz="4" w:space="0" w:color="auto"/>
            </w:tcBorders>
            <w:shd w:val="clear" w:color="auto" w:fill="auto"/>
          </w:tcPr>
          <w:p w14:paraId="575059C1"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5F345363"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66651C8"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F8FA3C6" w14:textId="77777777" w:rsidR="009D0FBE" w:rsidRDefault="009D0FBE" w:rsidP="009D0FBE">
            <w:pPr>
              <w:autoSpaceDE w:val="0"/>
              <w:autoSpaceDN w:val="0"/>
              <w:spacing w:line="260" w:lineRule="exact"/>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ア　事業所における感染症の予防及びまん延の防止のため対策を検討する委員会をおおむ</w:t>
            </w:r>
            <w:r w:rsidRPr="00356918">
              <w:rPr>
                <w:rFonts w:asciiTheme="majorEastAsia" w:eastAsiaTheme="majorEastAsia" w:hAnsiTheme="majorEastAsia" w:hint="eastAsia"/>
                <w:b/>
              </w:rPr>
              <w:t>ね</w:t>
            </w:r>
            <w:r w:rsidRPr="00356918">
              <w:rPr>
                <w:rFonts w:asciiTheme="majorEastAsia" w:eastAsiaTheme="majorEastAsia" w:hAnsiTheme="majorEastAsia" w:hint="eastAsia"/>
                <w:b/>
                <w:szCs w:val="21"/>
              </w:rPr>
              <w:t>３</w:t>
            </w:r>
            <w:r w:rsidRPr="00356918">
              <w:rPr>
                <w:rFonts w:asciiTheme="majorEastAsia" w:eastAsiaTheme="majorEastAsia" w:hAnsiTheme="majorEastAsia" w:hint="eastAsia"/>
                <w:b/>
              </w:rPr>
              <w:t>月</w:t>
            </w:r>
            <w:r w:rsidRPr="005C125D">
              <w:rPr>
                <w:rFonts w:ascii="ＭＳ ゴシック" w:eastAsia="ＭＳ ゴシック" w:hAnsi="ＭＳ ゴシック" w:hint="eastAsia"/>
                <w:b/>
              </w:rPr>
              <w:t>に１回以上開催するとともに、その結果について、従業者に周知徹底を図ってください。</w:t>
            </w:r>
          </w:p>
          <w:p w14:paraId="4E5C4B42" w14:textId="1BAE7A1E" w:rsidR="00A1042E" w:rsidRPr="005C125D" w:rsidRDefault="00A1042E" w:rsidP="009D0FBE">
            <w:pPr>
              <w:autoSpaceDE w:val="0"/>
              <w:autoSpaceDN w:val="0"/>
              <w:spacing w:line="260" w:lineRule="exact"/>
              <w:ind w:left="210" w:hangingChars="100" w:hanging="210"/>
              <w:rPr>
                <w:rFonts w:ascii="ＭＳ 明朝" w:hAnsi="ＭＳ 明朝"/>
              </w:rPr>
            </w:pPr>
          </w:p>
        </w:tc>
        <w:tc>
          <w:tcPr>
            <w:tcW w:w="992" w:type="dxa"/>
            <w:tcBorders>
              <w:top w:val="single" w:sz="4" w:space="0" w:color="auto"/>
              <w:left w:val="single" w:sz="4" w:space="0" w:color="auto"/>
              <w:right w:val="single" w:sz="4" w:space="0" w:color="auto"/>
            </w:tcBorders>
            <w:tcMar>
              <w:left w:w="28" w:type="dxa"/>
              <w:right w:w="28" w:type="dxa"/>
            </w:tcMar>
          </w:tcPr>
          <w:p w14:paraId="45C00881" w14:textId="58AC2363"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71337281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73131B6C" w14:textId="5C90666F" w:rsidR="009D0FBE" w:rsidRPr="005C125D" w:rsidRDefault="007816F9" w:rsidP="009D0FBE">
            <w:pPr>
              <w:autoSpaceDE w:val="0"/>
              <w:autoSpaceDN w:val="0"/>
              <w:ind w:leftChars="-10" w:left="179" w:rightChars="-10" w:right="-21" w:hangingChars="100" w:hanging="200"/>
              <w:jc w:val="left"/>
              <w:rPr>
                <w:rFonts w:ascii="ＭＳ 明朝" w:hAnsi="ＭＳ 明朝"/>
                <w:spacing w:val="3"/>
              </w:rPr>
            </w:pPr>
            <w:sdt>
              <w:sdtPr>
                <w:rPr>
                  <w:sz w:val="20"/>
                  <w:szCs w:val="20"/>
                </w:rPr>
                <w:id w:val="-36977117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left w:val="single" w:sz="4" w:space="0" w:color="auto"/>
              <w:right w:val="single" w:sz="4" w:space="0" w:color="auto"/>
            </w:tcBorders>
            <w:shd w:val="clear" w:color="auto" w:fill="auto"/>
          </w:tcPr>
          <w:p w14:paraId="3F0FE0EA" w14:textId="70836FBC"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条例第189条(準用第171条第2項第１号)</w:t>
            </w:r>
          </w:p>
        </w:tc>
      </w:tr>
      <w:tr w:rsidR="009D0FBE" w:rsidRPr="005C125D" w14:paraId="0C0AD121"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6FE9C2"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09BF0B0" w14:textId="77777777" w:rsidR="009D0FBE"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上記委員会は、事業所における感染対策委員会であり、感染対策の知識を有する者を含む、幅広い職種により構成することが望ましく、特に、感染症対策の知識を有する者については外部の者も含め積極的に参画を得ることが望ましいとされています。また、構成メンバーの責任及び役割分担を明確にするとともに、感染対策担当者を決めておくことが必要です。この感染対策委員会は、利用者の状況など事業所の状況に応じ、定期的に開催するとともに、感染症が流行する時期等を勘案して必要に応じ随時開催する必要があります。</w:t>
            </w:r>
          </w:p>
          <w:p w14:paraId="6167ADC9" w14:textId="767D5111" w:rsidR="00A1042E" w:rsidRPr="005C125D" w:rsidRDefault="00A1042E" w:rsidP="009D0FBE">
            <w:pPr>
              <w:autoSpaceDE w:val="0"/>
              <w:autoSpaceDN w:val="0"/>
              <w:spacing w:line="260" w:lineRule="exact"/>
              <w:ind w:left="210" w:hangingChars="100" w:hanging="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6182F107"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2EC82538" w14:textId="77777777"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776580CB" w14:textId="7276908A"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第三の七の５⑽(準用第三の七の４(21)②イ)</w:t>
            </w:r>
          </w:p>
        </w:tc>
      </w:tr>
      <w:tr w:rsidR="009D0FBE" w:rsidRPr="005C125D" w14:paraId="628AFFB4"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058953"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93EBA1C" w14:textId="77777777" w:rsidR="009D0FBE" w:rsidRDefault="009D0FBE" w:rsidP="009D0FBE">
            <w:pPr>
              <w:autoSpaceDE w:val="0"/>
              <w:autoSpaceDN w:val="0"/>
              <w:spacing w:line="260" w:lineRule="exact"/>
              <w:ind w:left="210" w:hangingChars="100" w:hanging="210"/>
              <w:rPr>
                <w:rFonts w:asciiTheme="minorEastAsia" w:hAnsiTheme="minorEastAsia"/>
                <w:szCs w:val="21"/>
              </w:rPr>
            </w:pPr>
            <w:r w:rsidRPr="005C125D">
              <w:rPr>
                <w:rFonts w:asciiTheme="minorEastAsia" w:hAnsiTheme="minorEastAsia" w:hint="eastAsia"/>
                <w:szCs w:val="21"/>
              </w:rPr>
              <w:t>※　幅広い職種（例えば、施設長（管理者）、事務長、医師、看護職員、介護職員、栄養士</w:t>
            </w:r>
            <w:r w:rsidRPr="005C125D">
              <w:rPr>
                <w:rFonts w:asciiTheme="minorEastAsia" w:hAnsiTheme="minorEastAsia" w:hint="eastAsia"/>
              </w:rPr>
              <w:t>又は管理栄養士</w:t>
            </w:r>
            <w:r w:rsidRPr="005C125D">
              <w:rPr>
                <w:rFonts w:asciiTheme="minorEastAsia" w:hAnsiTheme="minorEastAsia" w:hint="eastAsia"/>
                <w:szCs w:val="21"/>
              </w:rPr>
              <w:t>、生活相談員）により構成してください。また、構成メンバーの責務及び役割分担を明確にするとともに、感染対策担当者（専任の感染対策を担当する者）を決めておくことが必要です。</w:t>
            </w:r>
          </w:p>
          <w:p w14:paraId="6D7200AD" w14:textId="406EE472" w:rsidR="00A1042E" w:rsidRPr="005C125D" w:rsidRDefault="00A1042E" w:rsidP="009D0FBE">
            <w:pPr>
              <w:autoSpaceDE w:val="0"/>
              <w:autoSpaceDN w:val="0"/>
              <w:spacing w:line="260" w:lineRule="exact"/>
              <w:ind w:left="210" w:hangingChars="100" w:hanging="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4990F0A5"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586CD743"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457FCF16"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80787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B3E8006" w14:textId="77777777" w:rsidR="009D0FBE"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委員会は、テレビ電話装置等を活用して行うことができます。この際、個人情報保護委員会・厚生労働省「医療・介護関係事業者における個人情報の適切な取扱いのためのガイダンス」、厚生労働省「医療情報システムの安全管理に関するガイドライン」等を遵守してください。</w:t>
            </w:r>
          </w:p>
          <w:p w14:paraId="209AC33A" w14:textId="551E01F9" w:rsidR="00A1042E" w:rsidRPr="005C125D" w:rsidRDefault="00A1042E" w:rsidP="009D0FBE">
            <w:pPr>
              <w:autoSpaceDE w:val="0"/>
              <w:autoSpaceDN w:val="0"/>
              <w:spacing w:line="260" w:lineRule="exact"/>
              <w:ind w:left="210" w:hangingChars="100" w:hanging="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6C4058EA"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7BA008D5"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47036AEE"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33854A2"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0A1A078" w14:textId="77777777" w:rsidR="009D0FBE"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委員会は、他の会議体を設置している場合、これと一体的に設置・運営することとして差し支えありません。また、事業所に実施が求められるものですが、他のサービス事業者との連携等により行うことも差し支えありません。</w:t>
            </w:r>
          </w:p>
          <w:p w14:paraId="3313BC4B" w14:textId="774E445D" w:rsidR="00A1042E" w:rsidRPr="005C125D" w:rsidRDefault="00A1042E" w:rsidP="009D0FBE">
            <w:pPr>
              <w:autoSpaceDE w:val="0"/>
              <w:autoSpaceDN w:val="0"/>
              <w:spacing w:line="260" w:lineRule="exact"/>
              <w:ind w:left="210" w:hangingChars="100" w:hanging="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172B633D"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768AD467"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31B4B3C3"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929FB82"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0F02457" w14:textId="77777777" w:rsidR="009D0FBE" w:rsidRDefault="009D0FBE" w:rsidP="009D0FBE">
            <w:pPr>
              <w:autoSpaceDE w:val="0"/>
              <w:autoSpaceDN w:val="0"/>
              <w:spacing w:line="260" w:lineRule="exact"/>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イ　当該指定地域密着型介護老人福祉施設事業所における感染症の予防及びまん延の防止のための指針を整備してください。</w:t>
            </w:r>
          </w:p>
          <w:p w14:paraId="3421A4C1" w14:textId="77777777" w:rsidR="00A1042E" w:rsidRDefault="00A1042E" w:rsidP="009D0FBE">
            <w:pPr>
              <w:autoSpaceDE w:val="0"/>
              <w:autoSpaceDN w:val="0"/>
              <w:spacing w:line="260" w:lineRule="exact"/>
              <w:ind w:left="211" w:hangingChars="100" w:hanging="211"/>
              <w:rPr>
                <w:rFonts w:ascii="ＭＳ ゴシック" w:eastAsia="ＭＳ ゴシック" w:hAnsi="ＭＳ ゴシック"/>
                <w:b/>
              </w:rPr>
            </w:pPr>
          </w:p>
          <w:p w14:paraId="0AA29C45" w14:textId="7B457EE2" w:rsidR="00A1042E" w:rsidRPr="005C125D" w:rsidRDefault="00A1042E" w:rsidP="009D0FBE">
            <w:pPr>
              <w:autoSpaceDE w:val="0"/>
              <w:autoSpaceDN w:val="0"/>
              <w:spacing w:line="260" w:lineRule="exact"/>
              <w:ind w:left="211" w:hangingChars="100" w:hanging="211"/>
              <w:rPr>
                <w:rFonts w:ascii="ＭＳ ゴシック" w:eastAsia="ＭＳ ゴシック" w:hAnsi="ＭＳ ゴシック"/>
                <w:b/>
              </w:rPr>
            </w:pPr>
          </w:p>
        </w:tc>
        <w:tc>
          <w:tcPr>
            <w:tcW w:w="992" w:type="dxa"/>
            <w:tcBorders>
              <w:left w:val="single" w:sz="4" w:space="0" w:color="auto"/>
              <w:right w:val="single" w:sz="4" w:space="0" w:color="auto"/>
            </w:tcBorders>
            <w:tcMar>
              <w:left w:w="28" w:type="dxa"/>
              <w:right w:w="28" w:type="dxa"/>
            </w:tcMar>
          </w:tcPr>
          <w:p w14:paraId="1B51C814" w14:textId="4C0F66C3"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631404031"/>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2B7565E8" w14:textId="44038343" w:rsidR="009D0FBE" w:rsidRPr="005C125D" w:rsidRDefault="007816F9" w:rsidP="009D0FBE">
            <w:pPr>
              <w:autoSpaceDE w:val="0"/>
              <w:autoSpaceDN w:val="0"/>
              <w:ind w:leftChars="-10" w:left="179" w:rightChars="-10" w:right="-21" w:hangingChars="100" w:hanging="200"/>
              <w:jc w:val="left"/>
              <w:rPr>
                <w:rFonts w:ascii="ＭＳ 明朝" w:hAnsi="ＭＳ 明朝"/>
                <w:spacing w:val="3"/>
              </w:rPr>
            </w:pPr>
            <w:sdt>
              <w:sdtPr>
                <w:rPr>
                  <w:sz w:val="20"/>
                  <w:szCs w:val="20"/>
                </w:rPr>
                <w:id w:val="-187715803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left w:val="single" w:sz="4" w:space="0" w:color="auto"/>
              <w:right w:val="single" w:sz="4" w:space="0" w:color="auto"/>
            </w:tcBorders>
            <w:shd w:val="clear" w:color="auto" w:fill="auto"/>
          </w:tcPr>
          <w:p w14:paraId="51D3496D" w14:textId="6DE6DFD4"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条例第189条(準用第171条第２項第２号)</w:t>
            </w:r>
          </w:p>
        </w:tc>
      </w:tr>
      <w:tr w:rsidR="009D0FBE" w:rsidRPr="005C125D" w14:paraId="0388E5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C611F8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5032FCC" w14:textId="77777777" w:rsidR="009D0FBE" w:rsidRPr="005C125D"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この指針には平常時の対策及び発生時の対応を規定してください。平常時の対策としては、事業所内の衛生管理（環境の整備等）、ケアにかかる感染対策（手洗い、標準的な予防策）等、発生時の対応としては、発生状況の把握、感染拡大の防止、医療機関や保健所、市町村における事業所関係課等の関係機関との連携、行政等への報告等が想定されます。</w:t>
            </w:r>
          </w:p>
          <w:p w14:paraId="40082E3D" w14:textId="77777777" w:rsidR="009D0FBE" w:rsidRDefault="009D0FBE" w:rsidP="00A1042E">
            <w:pPr>
              <w:autoSpaceDE w:val="0"/>
              <w:autoSpaceDN w:val="0"/>
              <w:spacing w:line="260" w:lineRule="exact"/>
              <w:ind w:leftChars="100" w:left="210" w:firstLineChars="100" w:firstLine="210"/>
              <w:rPr>
                <w:rFonts w:ascii="ＭＳ 明朝" w:hAnsi="ＭＳ 明朝"/>
              </w:rPr>
            </w:pPr>
            <w:r w:rsidRPr="005C125D">
              <w:rPr>
                <w:rFonts w:ascii="ＭＳ 明朝" w:hAnsi="ＭＳ 明朝" w:hint="eastAsia"/>
              </w:rPr>
              <w:t>また、発生時における事業所内の連絡体制や上記の関係機関への連絡体制を整備し、明記しておくことも必要です。</w:t>
            </w:r>
          </w:p>
          <w:p w14:paraId="564D6FF6" w14:textId="6AAE693D" w:rsidR="00A1042E" w:rsidRPr="005C125D" w:rsidRDefault="00A1042E" w:rsidP="00A1042E">
            <w:pPr>
              <w:autoSpaceDE w:val="0"/>
              <w:autoSpaceDN w:val="0"/>
              <w:spacing w:line="260" w:lineRule="exact"/>
              <w:ind w:leftChars="100" w:left="210" w:firstLineChars="100" w:firstLine="211"/>
              <w:rPr>
                <w:rFonts w:ascii="ＭＳ ゴシック" w:eastAsia="ＭＳ ゴシック" w:hAnsi="ＭＳ ゴシック"/>
                <w:b/>
              </w:rPr>
            </w:pPr>
          </w:p>
        </w:tc>
        <w:tc>
          <w:tcPr>
            <w:tcW w:w="992" w:type="dxa"/>
            <w:tcBorders>
              <w:left w:val="single" w:sz="4" w:space="0" w:color="auto"/>
              <w:right w:val="single" w:sz="4" w:space="0" w:color="auto"/>
            </w:tcBorders>
            <w:tcMar>
              <w:left w:w="28" w:type="dxa"/>
              <w:right w:w="28" w:type="dxa"/>
            </w:tcMar>
          </w:tcPr>
          <w:p w14:paraId="73CD1BD0"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004DF8A3" w14:textId="77777777"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1EB0E689" w14:textId="46881141"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第三の七の５⑽(準用第三の七の４(21)②ロ)</w:t>
            </w:r>
          </w:p>
        </w:tc>
      </w:tr>
      <w:tr w:rsidR="009D0FBE" w:rsidRPr="005C125D" w14:paraId="67325E96"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5E75628"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0DB8699" w14:textId="77777777" w:rsidR="009D0FBE"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それぞれの項目の記載内容の例については、「介護現場における感染対策の手引き」を参照してください。</w:t>
            </w:r>
          </w:p>
          <w:p w14:paraId="06E11493" w14:textId="3A2537D4" w:rsidR="00A1042E" w:rsidRPr="005C125D" w:rsidRDefault="00A1042E" w:rsidP="009D0FBE">
            <w:pPr>
              <w:autoSpaceDE w:val="0"/>
              <w:autoSpaceDN w:val="0"/>
              <w:spacing w:line="260" w:lineRule="exact"/>
              <w:ind w:left="210" w:hangingChars="100" w:hanging="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03DF0F4B"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bottom w:val="single" w:sz="4" w:space="0" w:color="auto"/>
              <w:right w:val="single" w:sz="4" w:space="0" w:color="auto"/>
            </w:tcBorders>
            <w:shd w:val="clear" w:color="auto" w:fill="auto"/>
          </w:tcPr>
          <w:p w14:paraId="1F5A5317"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37087DA7"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2639A6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21DBE47" w14:textId="77777777" w:rsidR="009D0FBE" w:rsidRDefault="009D0FBE" w:rsidP="009D0FBE">
            <w:pPr>
              <w:autoSpaceDE w:val="0"/>
              <w:autoSpaceDN w:val="0"/>
              <w:spacing w:line="260" w:lineRule="exact"/>
              <w:ind w:left="211" w:hangingChars="100" w:hanging="211"/>
              <w:rPr>
                <w:rFonts w:ascii="ＭＳ ゴシック" w:eastAsia="ＭＳ ゴシック" w:hAnsi="ＭＳ ゴシック"/>
                <w:b/>
              </w:rPr>
            </w:pPr>
            <w:r w:rsidRPr="005C125D">
              <w:rPr>
                <w:rFonts w:ascii="ＭＳ ゴシック" w:eastAsia="ＭＳ ゴシック" w:hAnsi="ＭＳ ゴシック" w:hint="eastAsia"/>
                <w:b/>
              </w:rPr>
              <w:t>ウ　当該指定地域密着型介護老人福祉施設事業所において、地域密着型介護老人福祉施設従業者に対し、感染症の予防及びまん延の防止のための研修及び訓練を定期的に実施してください。</w:t>
            </w:r>
          </w:p>
          <w:p w14:paraId="12272934" w14:textId="43B1ABEF" w:rsidR="00A1042E" w:rsidRPr="005C125D" w:rsidRDefault="00A1042E" w:rsidP="009D0FBE">
            <w:pPr>
              <w:autoSpaceDE w:val="0"/>
              <w:autoSpaceDN w:val="0"/>
              <w:spacing w:line="260" w:lineRule="exact"/>
              <w:ind w:left="211" w:hangingChars="100" w:hanging="211"/>
              <w:rPr>
                <w:rFonts w:ascii="ＭＳ ゴシック" w:eastAsia="ＭＳ ゴシック" w:hAnsi="ＭＳ ゴシック"/>
                <w:b/>
              </w:rPr>
            </w:pPr>
          </w:p>
        </w:tc>
        <w:tc>
          <w:tcPr>
            <w:tcW w:w="992" w:type="dxa"/>
            <w:tcBorders>
              <w:left w:val="single" w:sz="4" w:space="0" w:color="auto"/>
              <w:right w:val="single" w:sz="4" w:space="0" w:color="auto"/>
            </w:tcBorders>
            <w:tcMar>
              <w:left w:w="28" w:type="dxa"/>
              <w:right w:w="28" w:type="dxa"/>
            </w:tcMar>
          </w:tcPr>
          <w:p w14:paraId="036463D2" w14:textId="12C3A56E"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732078921"/>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3D561E0B" w14:textId="0B6E5CCE"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55665753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top w:val="single" w:sz="4" w:space="0" w:color="auto"/>
              <w:left w:val="single" w:sz="4" w:space="0" w:color="auto"/>
              <w:right w:val="single" w:sz="4" w:space="0" w:color="auto"/>
            </w:tcBorders>
            <w:shd w:val="clear" w:color="auto" w:fill="auto"/>
          </w:tcPr>
          <w:p w14:paraId="2BCB7306" w14:textId="1AB952FF"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条例第189条(準用第171条第２項第３号)</w:t>
            </w:r>
          </w:p>
        </w:tc>
      </w:tr>
      <w:tr w:rsidR="009D0FBE" w:rsidRPr="005C125D" w14:paraId="43DFF57A"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BC94CA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8759D9F" w14:textId="77777777" w:rsidR="009D0FBE"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研修の内容は、感染対策の基礎的内容等の適切な知識を普及・啓発するとともに、当該事業所における指針に基づいた衛生管理の徹底や衛生的なケアの励行を行うものとします。</w:t>
            </w:r>
          </w:p>
          <w:p w14:paraId="548E8C77" w14:textId="26A9502D" w:rsidR="00A1042E" w:rsidRPr="005C125D" w:rsidRDefault="00A1042E" w:rsidP="009D0FBE">
            <w:pPr>
              <w:autoSpaceDE w:val="0"/>
              <w:autoSpaceDN w:val="0"/>
              <w:spacing w:line="260" w:lineRule="exact"/>
              <w:ind w:left="211" w:hangingChars="100" w:hanging="211"/>
              <w:rPr>
                <w:rFonts w:ascii="ＭＳ ゴシック" w:eastAsia="ＭＳ ゴシック" w:hAnsi="ＭＳ ゴシック"/>
                <w:b/>
              </w:rPr>
            </w:pPr>
          </w:p>
        </w:tc>
        <w:tc>
          <w:tcPr>
            <w:tcW w:w="992" w:type="dxa"/>
            <w:tcBorders>
              <w:left w:val="single" w:sz="4" w:space="0" w:color="auto"/>
              <w:right w:val="single" w:sz="4" w:space="0" w:color="auto"/>
            </w:tcBorders>
            <w:tcMar>
              <w:left w:w="28" w:type="dxa"/>
              <w:right w:w="28" w:type="dxa"/>
            </w:tcMar>
          </w:tcPr>
          <w:p w14:paraId="7BAF9D59"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vMerge w:val="restart"/>
            <w:tcBorders>
              <w:left w:val="single" w:sz="4" w:space="0" w:color="auto"/>
              <w:right w:val="single" w:sz="4" w:space="0" w:color="auto"/>
            </w:tcBorders>
            <w:shd w:val="clear" w:color="auto" w:fill="auto"/>
          </w:tcPr>
          <w:p w14:paraId="00B0D899" w14:textId="77777777"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1B3463A8" w14:textId="16A9D17E"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第三の七の５⑽(準用第三の七の４(21)②ハ)</w:t>
            </w:r>
          </w:p>
        </w:tc>
      </w:tr>
      <w:tr w:rsidR="009D0FBE" w:rsidRPr="005C125D" w14:paraId="3B660CF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1D9342C"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4B33037" w14:textId="2726FAE2" w:rsidR="009D0FBE" w:rsidRPr="005C125D"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職員教育を組織的に浸透させていくために、定期的な教育（年</w:t>
            </w:r>
            <w:r w:rsidRPr="005C125D">
              <w:rPr>
                <w:rFonts w:asciiTheme="minorEastAsia" w:hAnsiTheme="minorEastAsia" w:hint="eastAsia"/>
              </w:rPr>
              <w:t>２</w:t>
            </w:r>
            <w:r w:rsidRPr="005C125D">
              <w:rPr>
                <w:rFonts w:ascii="ＭＳ 明朝" w:hAnsi="ＭＳ 明朝" w:hint="eastAsia"/>
              </w:rPr>
              <w:t>回以上）を開催するとともに、新規採用時には感染対策研修を実施することが望ましいとされます。また、研修の実施内容についての記録が必要です。</w:t>
            </w:r>
          </w:p>
          <w:p w14:paraId="25CF5A1D" w14:textId="77777777" w:rsidR="009D0FBE" w:rsidRDefault="009D0FBE" w:rsidP="009D0FBE">
            <w:pPr>
              <w:autoSpaceDE w:val="0"/>
              <w:autoSpaceDN w:val="0"/>
              <w:spacing w:line="260" w:lineRule="exact"/>
              <w:ind w:leftChars="100" w:left="210" w:firstLineChars="100" w:firstLine="210"/>
              <w:rPr>
                <w:rFonts w:ascii="ＭＳ 明朝" w:hAnsi="ＭＳ 明朝"/>
              </w:rPr>
            </w:pPr>
            <w:r w:rsidRPr="005C125D">
              <w:rPr>
                <w:rFonts w:ascii="ＭＳ 明朝" w:hAnsi="ＭＳ 明朝" w:hint="eastAsia"/>
              </w:rPr>
              <w:t>なお、研修の実施は、厚生労働省「介護施設・事業所の職員向け感染症対策力向上のための研修教材」等を活用するなど、事業所内で行うものでも差し支えなく、当該事業所の実態に応じ行ってください。</w:t>
            </w:r>
          </w:p>
          <w:p w14:paraId="694D523F" w14:textId="62B07041" w:rsidR="00A1042E" w:rsidRPr="005C125D" w:rsidRDefault="00A1042E" w:rsidP="009D0FBE">
            <w:pPr>
              <w:autoSpaceDE w:val="0"/>
              <w:autoSpaceDN w:val="0"/>
              <w:spacing w:line="260" w:lineRule="exact"/>
              <w:ind w:leftChars="100" w:left="210" w:firstLineChars="100" w:firstLine="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5659286C"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vMerge/>
            <w:tcBorders>
              <w:left w:val="single" w:sz="4" w:space="0" w:color="auto"/>
              <w:right w:val="single" w:sz="4" w:space="0" w:color="auto"/>
            </w:tcBorders>
            <w:shd w:val="clear" w:color="auto" w:fill="auto"/>
          </w:tcPr>
          <w:p w14:paraId="35709738"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187654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550C66D3"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7D19999" w14:textId="293CB9D0" w:rsidR="009D0FBE" w:rsidRPr="005C125D"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xml:space="preserve">※　</w:t>
            </w:r>
            <w:r w:rsidRPr="005C125D">
              <w:rPr>
                <w:rFonts w:ascii="ＭＳ 明朝" w:hAnsi="ＭＳ 明朝" w:hint="eastAsia"/>
                <w:spacing w:val="-2"/>
              </w:rPr>
              <w:t>平時から、実際に感染症が発生した場合を想定し、発生時の対応についての訓練（シミュレーション）を定期的（年</w:t>
            </w:r>
            <w:r w:rsidRPr="005C125D">
              <w:rPr>
                <w:rFonts w:ascii="ＭＳ 明朝" w:eastAsia="ＭＳ 明朝" w:hint="eastAsia"/>
                <w:spacing w:val="-2"/>
              </w:rPr>
              <w:t>２</w:t>
            </w:r>
            <w:r w:rsidRPr="005C125D">
              <w:rPr>
                <w:rFonts w:ascii="ＭＳ 明朝" w:hAnsi="ＭＳ 明朝" w:hint="eastAsia"/>
                <w:spacing w:val="-2"/>
              </w:rPr>
              <w:t>回以上）に行うことが必要です。訓練においては、感染症発生時において迅速に行動できるよう、発生時の対応を定めた指針及び研修内容に基づき、事業所内の役割分担の確認や、感染対策をした上でのケアの演習などを実施するものとします。</w:t>
            </w:r>
          </w:p>
          <w:p w14:paraId="1B40C236" w14:textId="77777777" w:rsidR="009D0FBE" w:rsidRDefault="009D0FBE" w:rsidP="009D0FBE">
            <w:pPr>
              <w:autoSpaceDE w:val="0"/>
              <w:autoSpaceDN w:val="0"/>
              <w:spacing w:line="260" w:lineRule="exact"/>
              <w:ind w:left="210" w:hangingChars="100" w:hanging="210"/>
              <w:rPr>
                <w:rFonts w:ascii="ＭＳ 明朝" w:hAnsi="ＭＳ 明朝"/>
              </w:rPr>
            </w:pPr>
            <w:r w:rsidRPr="005C125D">
              <w:rPr>
                <w:rFonts w:ascii="ＭＳ 明朝" w:hAnsi="ＭＳ 明朝" w:hint="eastAsia"/>
              </w:rPr>
              <w:t xml:space="preserve">　　訓練の実施は、机上を含めその実施手法は問わないものの、机上及び実地で実施するものを適切に組み合わせながら実施することが適切です。</w:t>
            </w:r>
          </w:p>
          <w:p w14:paraId="1EFE6078" w14:textId="4119F109" w:rsidR="00A1042E" w:rsidRPr="005C125D" w:rsidRDefault="00A1042E" w:rsidP="009D0FBE">
            <w:pPr>
              <w:autoSpaceDE w:val="0"/>
              <w:autoSpaceDN w:val="0"/>
              <w:spacing w:line="260" w:lineRule="exact"/>
              <w:ind w:left="210" w:hangingChars="100" w:hanging="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1FC7A5ED"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bottom w:val="single" w:sz="4" w:space="0" w:color="auto"/>
              <w:right w:val="single" w:sz="4" w:space="0" w:color="auto"/>
            </w:tcBorders>
            <w:shd w:val="clear" w:color="auto" w:fill="auto"/>
          </w:tcPr>
          <w:p w14:paraId="6FA34663" w14:textId="77777777"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49352FC4" w14:textId="625A3769"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第三の七の５⑽(準用第三の七の４(21)②ニ)</w:t>
            </w:r>
          </w:p>
        </w:tc>
      </w:tr>
      <w:tr w:rsidR="009D0FBE" w:rsidRPr="005C125D" w14:paraId="57281A17"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0E9AA4CC" w14:textId="2D3C420D"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4</w:t>
            </w:r>
          </w:p>
          <w:p w14:paraId="5DB0F1EF"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協力病院等</w:t>
            </w:r>
          </w:p>
        </w:tc>
        <w:tc>
          <w:tcPr>
            <w:tcW w:w="6096" w:type="dxa"/>
            <w:gridSpan w:val="3"/>
            <w:tcBorders>
              <w:top w:val="single" w:sz="4" w:space="0" w:color="auto"/>
              <w:left w:val="single" w:sz="4" w:space="0" w:color="auto"/>
              <w:right w:val="single" w:sz="4" w:space="0" w:color="auto"/>
            </w:tcBorders>
            <w:shd w:val="clear" w:color="auto" w:fill="auto"/>
          </w:tcPr>
          <w:p w14:paraId="683E5722"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入院治療を必要とする入居者のために、あらかじめ、協力病院を定めていますか。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AA1901D" w14:textId="15B08C0D" w:rsidR="009D0FBE" w:rsidRPr="005C125D" w:rsidRDefault="007816F9" w:rsidP="009D0FBE">
            <w:pPr>
              <w:spacing w:line="280" w:lineRule="exact"/>
              <w:rPr>
                <w:rFonts w:asciiTheme="minorEastAsia" w:hAnsiTheme="minorEastAsia"/>
                <w:szCs w:val="21"/>
              </w:rPr>
            </w:pPr>
            <w:sdt>
              <w:sdtPr>
                <w:rPr>
                  <w:sz w:val="20"/>
                  <w:szCs w:val="20"/>
                </w:rPr>
                <w:id w:val="255948388"/>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63227D6D" w14:textId="7396530D" w:rsidR="009D0FBE" w:rsidRPr="005C125D" w:rsidRDefault="007816F9" w:rsidP="009D0FBE">
            <w:pPr>
              <w:spacing w:line="280" w:lineRule="exact"/>
              <w:rPr>
                <w:rFonts w:asciiTheme="minorEastAsia" w:hAnsiTheme="minorEastAsia"/>
                <w:szCs w:val="21"/>
              </w:rPr>
            </w:pPr>
            <w:sdt>
              <w:sdtPr>
                <w:rPr>
                  <w:sz w:val="20"/>
                  <w:szCs w:val="20"/>
                </w:rPr>
                <w:id w:val="11047636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5DA67D77" w14:textId="486454E9"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条例第189条(準用第172条</w:t>
            </w:r>
            <w:r w:rsidR="00FF2310" w:rsidRPr="00EA2EA5">
              <w:rPr>
                <w:rFonts w:asciiTheme="minorEastAsia" w:hAnsiTheme="minorEastAsia" w:hint="eastAsia"/>
                <w:sz w:val="18"/>
                <w:szCs w:val="18"/>
              </w:rPr>
              <w:t>第１項</w:t>
            </w:r>
            <w:r w:rsidRPr="00EA2EA5">
              <w:rPr>
                <w:rFonts w:asciiTheme="minorEastAsia" w:hAnsiTheme="minorEastAsia" w:hint="eastAsia"/>
                <w:sz w:val="18"/>
                <w:szCs w:val="18"/>
              </w:rPr>
              <w:t>)</w:t>
            </w:r>
          </w:p>
        </w:tc>
      </w:tr>
      <w:tr w:rsidR="009D0FBE" w:rsidRPr="005C125D" w14:paraId="102C8425" w14:textId="77777777" w:rsidTr="009D0F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87DD8B8"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5C091EE" w14:textId="77777777" w:rsidR="009D0FBE"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協力病院は、施設から近距離にあることが望ましいです。</w:t>
            </w:r>
          </w:p>
          <w:p w14:paraId="4EEFE80E" w14:textId="0DB7F862" w:rsidR="009D0FBE" w:rsidRPr="005C125D" w:rsidRDefault="009D0FBE" w:rsidP="009D0FBE">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4A6396D"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7F5EA5B" w14:textId="573E4AA4" w:rsidR="009D0FBE" w:rsidRPr="00EA2EA5" w:rsidRDefault="009D0FBE" w:rsidP="009D0FBE">
            <w:pPr>
              <w:spacing w:line="240" w:lineRule="exact"/>
              <w:jc w:val="left"/>
              <w:rPr>
                <w:rFonts w:asciiTheme="minorEastAsia" w:hAnsiTheme="minorEastAsia"/>
                <w:sz w:val="18"/>
                <w:szCs w:val="18"/>
              </w:rPr>
            </w:pPr>
            <w:r w:rsidRPr="00EA2EA5">
              <w:rPr>
                <w:rFonts w:asciiTheme="minorEastAsia" w:hAnsiTheme="minorEastAsia" w:hint="eastAsia"/>
                <w:spacing w:val="-4"/>
                <w:sz w:val="18"/>
                <w:szCs w:val="18"/>
              </w:rPr>
              <w:t>平</w:t>
            </w:r>
            <w:r w:rsidRPr="00EA2EA5">
              <w:rPr>
                <w:rFonts w:asciiTheme="minorEastAsia" w:hAnsiTheme="minorEastAsia"/>
                <w:spacing w:val="-4"/>
                <w:sz w:val="18"/>
                <w:szCs w:val="18"/>
              </w:rPr>
              <w:t>18-0331004</w:t>
            </w:r>
            <w:r w:rsidRPr="00EA2EA5">
              <w:rPr>
                <w:rFonts w:asciiTheme="minorEastAsia" w:hAnsiTheme="minorEastAsia" w:hint="eastAsia"/>
                <w:spacing w:val="-4"/>
                <w:sz w:val="18"/>
                <w:szCs w:val="18"/>
              </w:rPr>
              <w:t>第</w:t>
            </w:r>
            <w:r w:rsidRPr="00EA2EA5">
              <w:rPr>
                <w:rFonts w:asciiTheme="minorEastAsia" w:hAnsiTheme="minorEastAsia" w:cs="Segoe UI Symbol" w:hint="eastAsia"/>
                <w:spacing w:val="-4"/>
                <w:sz w:val="18"/>
                <w:szCs w:val="18"/>
              </w:rPr>
              <w:t>三の七の５⑾(準用</w:t>
            </w:r>
            <w:r w:rsidRPr="00EA2EA5">
              <w:rPr>
                <w:rFonts w:asciiTheme="minorEastAsia" w:hAnsiTheme="minorEastAsia" w:hint="eastAsia"/>
                <w:spacing w:val="-4"/>
                <w:sz w:val="18"/>
                <w:szCs w:val="18"/>
              </w:rPr>
              <w:t>第三の七の４(22)</w:t>
            </w:r>
            <w:r w:rsidRPr="00EA2EA5">
              <w:rPr>
                <w:rFonts w:asciiTheme="minorEastAsia" w:hAnsiTheme="minorEastAsia"/>
                <w:spacing w:val="-4"/>
                <w:sz w:val="18"/>
                <w:szCs w:val="18"/>
              </w:rPr>
              <w:t>）</w:t>
            </w:r>
          </w:p>
        </w:tc>
      </w:tr>
      <w:tr w:rsidR="009D0FBE" w:rsidRPr="005C125D" w14:paraId="3808D8F7"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D6462D"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354EF1CF"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あらかじめ、協力歯科医療機関を定めておくよう努めていますか。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309F544A" w14:textId="59357ACD" w:rsidR="009D0FBE" w:rsidRPr="005C125D" w:rsidRDefault="007816F9" w:rsidP="009D0FBE">
            <w:pPr>
              <w:spacing w:line="280" w:lineRule="exact"/>
              <w:rPr>
                <w:rFonts w:asciiTheme="minorEastAsia" w:hAnsiTheme="minorEastAsia"/>
                <w:szCs w:val="21"/>
              </w:rPr>
            </w:pPr>
            <w:sdt>
              <w:sdtPr>
                <w:rPr>
                  <w:sz w:val="20"/>
                  <w:szCs w:val="20"/>
                </w:rPr>
                <w:id w:val="-162383628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6B71564C" w14:textId="06A2E5C7" w:rsidR="009D0FBE" w:rsidRPr="005C125D" w:rsidRDefault="007816F9" w:rsidP="009D0FBE">
            <w:pPr>
              <w:spacing w:line="280" w:lineRule="exact"/>
              <w:rPr>
                <w:rFonts w:asciiTheme="minorEastAsia" w:hAnsiTheme="minorEastAsia"/>
                <w:szCs w:val="21"/>
              </w:rPr>
            </w:pPr>
            <w:sdt>
              <w:sdtPr>
                <w:rPr>
                  <w:sz w:val="20"/>
                  <w:szCs w:val="20"/>
                </w:rPr>
                <w:id w:val="65635151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4470D785" w14:textId="30DA1846" w:rsidR="009D0FBE" w:rsidRPr="00EA2EA5" w:rsidRDefault="00FF2310" w:rsidP="009D0FBE">
            <w:pPr>
              <w:spacing w:line="240" w:lineRule="exact"/>
              <w:jc w:val="left"/>
              <w:rPr>
                <w:rFonts w:asciiTheme="minorEastAsia" w:hAnsiTheme="minorEastAsia"/>
                <w:sz w:val="18"/>
                <w:szCs w:val="18"/>
              </w:rPr>
            </w:pPr>
            <w:r w:rsidRPr="00EA2EA5">
              <w:rPr>
                <w:rFonts w:asciiTheme="minorEastAsia" w:hAnsiTheme="minorEastAsia" w:hint="eastAsia"/>
                <w:sz w:val="18"/>
                <w:szCs w:val="18"/>
              </w:rPr>
              <w:t>条例第189条(準用第172条第２項)</w:t>
            </w:r>
          </w:p>
        </w:tc>
      </w:tr>
      <w:tr w:rsidR="009D0FBE" w:rsidRPr="005C125D" w14:paraId="5B4415C2"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467858C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1F32E27"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協力歯科医療機関は、施設から近距離にあることが望ましいです。</w:t>
            </w:r>
          </w:p>
        </w:tc>
        <w:tc>
          <w:tcPr>
            <w:tcW w:w="992" w:type="dxa"/>
            <w:tcBorders>
              <w:left w:val="single" w:sz="4" w:space="0" w:color="auto"/>
              <w:bottom w:val="single" w:sz="4" w:space="0" w:color="auto"/>
              <w:right w:val="single" w:sz="4" w:space="0" w:color="auto"/>
            </w:tcBorders>
            <w:tcMar>
              <w:left w:w="28" w:type="dxa"/>
              <w:right w:w="28" w:type="dxa"/>
            </w:tcMar>
          </w:tcPr>
          <w:p w14:paraId="393E4FCE"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381A348" w14:textId="77777777" w:rsidR="00FF2310" w:rsidRPr="00EA2EA5" w:rsidRDefault="00FF2310" w:rsidP="00FF2310">
            <w:pPr>
              <w:spacing w:line="240" w:lineRule="exact"/>
              <w:jc w:val="left"/>
              <w:rPr>
                <w:rFonts w:asciiTheme="minorEastAsia" w:hAnsiTheme="minorEastAsia"/>
                <w:sz w:val="18"/>
                <w:szCs w:val="18"/>
              </w:rPr>
            </w:pPr>
            <w:r w:rsidRPr="00EA2EA5">
              <w:rPr>
                <w:rFonts w:asciiTheme="minorEastAsia" w:hAnsiTheme="minorEastAsia" w:hint="eastAsia"/>
                <w:sz w:val="18"/>
                <w:szCs w:val="18"/>
              </w:rPr>
              <w:t>平</w:t>
            </w:r>
            <w:r w:rsidRPr="00EA2EA5">
              <w:rPr>
                <w:rFonts w:asciiTheme="minorEastAsia" w:hAnsiTheme="minorEastAsia"/>
                <w:sz w:val="18"/>
                <w:szCs w:val="18"/>
              </w:rPr>
              <w:t>18-0331004</w:t>
            </w:r>
          </w:p>
          <w:p w14:paraId="2688702C" w14:textId="2F61D899" w:rsidR="009D0FBE" w:rsidRPr="00EA2EA5" w:rsidRDefault="00FF2310" w:rsidP="00FF2310">
            <w:pPr>
              <w:spacing w:line="240" w:lineRule="exact"/>
              <w:jc w:val="left"/>
              <w:rPr>
                <w:rFonts w:asciiTheme="minorEastAsia" w:hAnsiTheme="minorEastAsia"/>
                <w:sz w:val="18"/>
                <w:szCs w:val="18"/>
              </w:rPr>
            </w:pPr>
            <w:r w:rsidRPr="00EA2EA5">
              <w:rPr>
                <w:rFonts w:asciiTheme="minorEastAsia" w:hAnsiTheme="minorEastAsia" w:hint="eastAsia"/>
                <w:sz w:val="18"/>
                <w:szCs w:val="18"/>
              </w:rPr>
              <w:t>第三の七の５⑽(準用第三の七の４(22))</w:t>
            </w:r>
          </w:p>
        </w:tc>
      </w:tr>
      <w:tr w:rsidR="009D0FBE" w:rsidRPr="005C125D" w14:paraId="4D5C8C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5E03A225" w14:textId="211A5962"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lastRenderedPageBreak/>
              <w:t>3</w:t>
            </w:r>
            <w:r>
              <w:rPr>
                <w:rFonts w:asciiTheme="minorEastAsia" w:hAnsiTheme="minorEastAsia" w:hint="eastAsia"/>
                <w:szCs w:val="21"/>
              </w:rPr>
              <w:t>5</w:t>
            </w:r>
          </w:p>
          <w:p w14:paraId="4C704A25"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掲示</w:t>
            </w:r>
          </w:p>
          <w:p w14:paraId="0AD94C14"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D485E8D" w14:textId="77777777" w:rsidR="009D0FBE" w:rsidRPr="005C125D" w:rsidRDefault="009D0FBE" w:rsidP="009D0FBE">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施設の見やすい場所に、運営規程の概要、従業者の勤務の体制その他の入居申込者のサービスの選択に資すると認められる重要事項を掲示していますか。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C602568" w14:textId="780B91BD" w:rsidR="009D0FBE" w:rsidRPr="005C125D" w:rsidRDefault="007816F9" w:rsidP="009D0FBE">
            <w:pPr>
              <w:spacing w:line="280" w:lineRule="exact"/>
              <w:rPr>
                <w:rFonts w:asciiTheme="minorEastAsia" w:hAnsiTheme="minorEastAsia"/>
                <w:szCs w:val="21"/>
              </w:rPr>
            </w:pPr>
            <w:sdt>
              <w:sdtPr>
                <w:rPr>
                  <w:sz w:val="20"/>
                  <w:szCs w:val="20"/>
                </w:rPr>
                <w:id w:val="212634245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3F87ECFC" w14:textId="606F6F00" w:rsidR="009D0FBE" w:rsidRPr="005C125D" w:rsidRDefault="007816F9" w:rsidP="009D0FBE">
            <w:pPr>
              <w:spacing w:line="280" w:lineRule="exact"/>
              <w:rPr>
                <w:rFonts w:asciiTheme="minorEastAsia" w:hAnsiTheme="minorEastAsia"/>
                <w:szCs w:val="21"/>
              </w:rPr>
            </w:pPr>
            <w:sdt>
              <w:sdtPr>
                <w:rPr>
                  <w:sz w:val="20"/>
                  <w:szCs w:val="20"/>
                </w:rPr>
                <w:id w:val="222577148"/>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5C9B5018"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条例第189条(準用第34条第1項･第2項)</w:t>
            </w:r>
          </w:p>
        </w:tc>
      </w:tr>
      <w:tr w:rsidR="009D0FBE" w:rsidRPr="005C125D" w14:paraId="142C4D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8D8829"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AAD7964" w14:textId="77777777" w:rsidR="009D0FBE" w:rsidRPr="005C125D" w:rsidRDefault="009D0FBE" w:rsidP="009D0FBE">
            <w:pPr>
              <w:spacing w:line="280" w:lineRule="exact"/>
              <w:ind w:left="210" w:hangingChars="100" w:hanging="210"/>
              <w:rPr>
                <w:rFonts w:ascii="ＭＳ ゴシック" w:eastAsia="ＭＳ ゴシック" w:hAnsiTheme="minorEastAsia"/>
                <w:b/>
                <w:szCs w:val="21"/>
              </w:rPr>
            </w:pPr>
            <w:r w:rsidRPr="005C125D">
              <w:rPr>
                <w:rFonts w:ascii="ＭＳ 明朝" w:hAnsi="ＭＳ 明朝" w:hint="eastAsia"/>
              </w:rPr>
              <w:t>※　事業者は、運営規程の概要、訪問介護員等の勤務体制、事故発生時の対応、苦情処理の体制、提供するサービスの第三者評価の実施状況（実施の有無、実施した直近の年月日、実施した評価機関の名称、評価結果の開示状況）等の利用申込者のサービスの選択に資すると認められる重要事項を、事業所の見やすい場所に掲示してください。その際に以下に掲げる点に留意してください。</w:t>
            </w:r>
          </w:p>
        </w:tc>
        <w:tc>
          <w:tcPr>
            <w:tcW w:w="992" w:type="dxa"/>
            <w:tcBorders>
              <w:left w:val="single" w:sz="4" w:space="0" w:color="auto"/>
              <w:right w:val="single" w:sz="4" w:space="0" w:color="auto"/>
            </w:tcBorders>
            <w:tcMar>
              <w:left w:w="28" w:type="dxa"/>
              <w:right w:w="28" w:type="dxa"/>
            </w:tcMar>
          </w:tcPr>
          <w:p w14:paraId="2C16CBC5" w14:textId="77777777" w:rsidR="009D0FBE" w:rsidRPr="005C125D" w:rsidRDefault="009D0FBE" w:rsidP="009D0FBE">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194014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26011FC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第三の七の５⑽(準用第三の一の４(25))</w:t>
            </w:r>
          </w:p>
        </w:tc>
      </w:tr>
      <w:tr w:rsidR="009D0FBE" w:rsidRPr="005C125D" w14:paraId="7A8A9C5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2954043"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2CEF337" w14:textId="77777777" w:rsidR="009D0FBE" w:rsidRPr="005C125D" w:rsidRDefault="009D0FBE" w:rsidP="009D0FBE">
            <w:pPr>
              <w:spacing w:line="280" w:lineRule="exact"/>
              <w:ind w:left="210" w:hangingChars="100" w:hanging="210"/>
              <w:rPr>
                <w:rFonts w:ascii="ＭＳ ゴシック" w:eastAsia="ＭＳ ゴシック" w:hAnsiTheme="minorEastAsia"/>
                <w:b/>
                <w:szCs w:val="21"/>
              </w:rPr>
            </w:pPr>
            <w:r w:rsidRPr="005C125D">
              <w:rPr>
                <w:rFonts w:ascii="ＭＳ 明朝" w:hAnsi="ＭＳ 明朝" w:hint="eastAsia"/>
              </w:rPr>
              <w:t>ア　事業所の見やすい場所とは、重要事項を伝えるべき介護サービスの利用申込者、利用者又はその家族に対して見やすい場所のことです。</w:t>
            </w:r>
          </w:p>
        </w:tc>
        <w:tc>
          <w:tcPr>
            <w:tcW w:w="992" w:type="dxa"/>
            <w:tcBorders>
              <w:left w:val="single" w:sz="4" w:space="0" w:color="auto"/>
              <w:right w:val="single" w:sz="4" w:space="0" w:color="auto"/>
            </w:tcBorders>
            <w:tcMar>
              <w:left w:w="28" w:type="dxa"/>
              <w:right w:w="28" w:type="dxa"/>
            </w:tcMar>
          </w:tcPr>
          <w:p w14:paraId="48554EE6" w14:textId="77777777" w:rsidR="009D0FBE" w:rsidRPr="005C125D" w:rsidRDefault="009D0FBE" w:rsidP="009D0FBE">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BC0B273"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5F12998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29BFEFC"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4C42808" w14:textId="77777777" w:rsidR="009D0FBE" w:rsidRDefault="009D0FBE" w:rsidP="009D0FBE">
            <w:pPr>
              <w:spacing w:line="280" w:lineRule="exact"/>
              <w:ind w:left="210" w:hangingChars="100" w:hanging="210"/>
              <w:rPr>
                <w:rFonts w:ascii="ＭＳ 明朝" w:hAnsi="ＭＳ 明朝"/>
              </w:rPr>
            </w:pPr>
            <w:r w:rsidRPr="005C125D">
              <w:rPr>
                <w:rFonts w:ascii="ＭＳ 明朝" w:hAnsi="ＭＳ 明朝" w:hint="eastAsia"/>
              </w:rPr>
              <w:t>イ　介護支援専門員の勤務の体制については、職種ごと、常勤・非常勤ごと等の人数を掲示する趣旨であり、介護支援専門員の氏名まで掲示することを求めるものではありません。</w:t>
            </w:r>
          </w:p>
          <w:p w14:paraId="2591D381" w14:textId="1EAE6E24" w:rsidR="00A1042E" w:rsidRPr="005C125D" w:rsidRDefault="00A1042E" w:rsidP="009D0FBE">
            <w:pPr>
              <w:spacing w:line="280" w:lineRule="exact"/>
              <w:ind w:left="211" w:hangingChars="100" w:hanging="211"/>
              <w:rPr>
                <w:rFonts w:ascii="ＭＳ ゴシック" w:eastAsia="ＭＳ ゴシック" w:hAnsiTheme="minorEastAsia"/>
                <w:b/>
                <w:szCs w:val="21"/>
              </w:rPr>
            </w:pPr>
          </w:p>
        </w:tc>
        <w:tc>
          <w:tcPr>
            <w:tcW w:w="992" w:type="dxa"/>
            <w:tcBorders>
              <w:left w:val="single" w:sz="4" w:space="0" w:color="auto"/>
              <w:right w:val="single" w:sz="4" w:space="0" w:color="auto"/>
            </w:tcBorders>
            <w:tcMar>
              <w:left w:w="28" w:type="dxa"/>
              <w:right w:w="28" w:type="dxa"/>
            </w:tcMar>
          </w:tcPr>
          <w:p w14:paraId="666BBA0D" w14:textId="77777777" w:rsidR="009D0FBE" w:rsidRPr="005C125D" w:rsidRDefault="009D0FBE" w:rsidP="009D0FBE">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DCD7BC8"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423008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7996D4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C0845D4" w14:textId="77777777" w:rsidR="009D0FBE" w:rsidRDefault="009D0FBE" w:rsidP="009D0FBE">
            <w:pPr>
              <w:spacing w:line="280" w:lineRule="exact"/>
              <w:ind w:left="210" w:hangingChars="100" w:hanging="210"/>
              <w:rPr>
                <w:rFonts w:ascii="ＭＳ 明朝" w:hAnsi="ＭＳ 明朝"/>
              </w:rPr>
            </w:pPr>
            <w:r w:rsidRPr="005C125D">
              <w:rPr>
                <w:rFonts w:ascii="ＭＳ 明朝" w:hAnsi="ＭＳ 明朝" w:hint="eastAsia"/>
              </w:rPr>
              <w:t>※　重要事項を記載した書面（ファイル等）を事業所に備え付け、かつ、これをいつでも関係者に自由に閲覧させることにより、掲示に代えることができます。</w:t>
            </w:r>
          </w:p>
          <w:p w14:paraId="0402C37F" w14:textId="7470876D" w:rsidR="00A1042E" w:rsidRPr="005C125D" w:rsidRDefault="00A1042E" w:rsidP="009D0FBE">
            <w:pPr>
              <w:spacing w:line="280" w:lineRule="exact"/>
              <w:ind w:left="211" w:hangingChars="100" w:hanging="211"/>
              <w:rPr>
                <w:rFonts w:ascii="ＭＳ ゴシック" w:eastAsia="ＭＳ ゴシック" w:hAnsiTheme="minorEastAsia"/>
                <w:b/>
                <w:szCs w:val="21"/>
              </w:rPr>
            </w:pPr>
          </w:p>
        </w:tc>
        <w:tc>
          <w:tcPr>
            <w:tcW w:w="992" w:type="dxa"/>
            <w:tcBorders>
              <w:left w:val="single" w:sz="4" w:space="0" w:color="auto"/>
              <w:right w:val="single" w:sz="4" w:space="0" w:color="auto"/>
            </w:tcBorders>
            <w:tcMar>
              <w:left w:w="28" w:type="dxa"/>
              <w:right w:w="28" w:type="dxa"/>
            </w:tcMar>
          </w:tcPr>
          <w:p w14:paraId="79128C2A" w14:textId="77777777" w:rsidR="009D0FBE" w:rsidRPr="005C125D" w:rsidRDefault="009D0FBE" w:rsidP="009D0FBE">
            <w:pPr>
              <w:spacing w:line="280" w:lineRule="exact"/>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57982DD4"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39D09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4DD8CF3A" w14:textId="6A5FB5CB"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6</w:t>
            </w:r>
          </w:p>
          <w:p w14:paraId="1192D225"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秘密保持等</w:t>
            </w:r>
          </w:p>
          <w:p w14:paraId="48948266"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45B5C4C"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従業者は、正当な理由がなく、その業務上知り得た入居者または家族の秘密を漏らしていませんか。</w:t>
            </w:r>
          </w:p>
        </w:tc>
        <w:tc>
          <w:tcPr>
            <w:tcW w:w="992" w:type="dxa"/>
            <w:tcBorders>
              <w:top w:val="single" w:sz="4" w:space="0" w:color="auto"/>
              <w:left w:val="single" w:sz="4" w:space="0" w:color="auto"/>
              <w:right w:val="single" w:sz="4" w:space="0" w:color="auto"/>
            </w:tcBorders>
            <w:tcMar>
              <w:left w:w="28" w:type="dxa"/>
              <w:right w:w="28" w:type="dxa"/>
            </w:tcMar>
          </w:tcPr>
          <w:p w14:paraId="3FF08FE6" w14:textId="459654F4" w:rsidR="009D0FBE" w:rsidRPr="005C125D" w:rsidRDefault="007816F9" w:rsidP="009D0FBE">
            <w:pPr>
              <w:spacing w:line="280" w:lineRule="exact"/>
              <w:rPr>
                <w:rFonts w:asciiTheme="minorEastAsia" w:hAnsiTheme="minorEastAsia"/>
                <w:szCs w:val="21"/>
              </w:rPr>
            </w:pPr>
            <w:sdt>
              <w:sdtPr>
                <w:rPr>
                  <w:sz w:val="20"/>
                  <w:szCs w:val="20"/>
                </w:rPr>
                <w:id w:val="-141261465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0ACD3E8E" w14:textId="0B896DBD" w:rsidR="009D0FBE" w:rsidRPr="005C125D" w:rsidRDefault="007816F9" w:rsidP="009D0FBE">
            <w:pPr>
              <w:spacing w:line="280" w:lineRule="exact"/>
              <w:rPr>
                <w:rFonts w:asciiTheme="minorEastAsia" w:hAnsiTheme="minorEastAsia"/>
                <w:szCs w:val="21"/>
              </w:rPr>
            </w:pPr>
            <w:sdt>
              <w:sdtPr>
                <w:rPr>
                  <w:sz w:val="20"/>
                  <w:szCs w:val="20"/>
                </w:rPr>
                <w:id w:val="-1777851688"/>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648DB4" w14:textId="6401C60E"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条例第189条(準用第173条第１項)</w:t>
            </w:r>
          </w:p>
        </w:tc>
      </w:tr>
      <w:tr w:rsidR="009D0FBE" w:rsidRPr="005C125D" w14:paraId="1007840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A8F093F"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C6279B3"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従業者であった者が、正当な理由がなく、その業務上知り得た入居者または家族の秘密を漏らすことがないよう、必要な措置を講じていますか。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08E38A45" w14:textId="63C34E9C" w:rsidR="009D0FBE" w:rsidRPr="005C125D" w:rsidRDefault="007816F9" w:rsidP="009D0FBE">
            <w:pPr>
              <w:spacing w:line="280" w:lineRule="exact"/>
              <w:rPr>
                <w:rFonts w:asciiTheme="minorEastAsia" w:hAnsiTheme="minorEastAsia"/>
                <w:szCs w:val="21"/>
              </w:rPr>
            </w:pPr>
            <w:sdt>
              <w:sdtPr>
                <w:rPr>
                  <w:sz w:val="20"/>
                  <w:szCs w:val="20"/>
                </w:rPr>
                <w:id w:val="-42372195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C3C1C0F" w14:textId="6DC5056D" w:rsidR="009D0FBE" w:rsidRPr="005C125D" w:rsidRDefault="007816F9" w:rsidP="009D0FBE">
            <w:pPr>
              <w:spacing w:line="280" w:lineRule="exact"/>
              <w:rPr>
                <w:rFonts w:asciiTheme="minorEastAsia" w:hAnsiTheme="minorEastAsia"/>
                <w:szCs w:val="21"/>
              </w:rPr>
            </w:pPr>
            <w:sdt>
              <w:sdtPr>
                <w:rPr>
                  <w:sz w:val="20"/>
                  <w:szCs w:val="20"/>
                </w:rPr>
                <w:id w:val="-201151855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90D3E9F"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条例第189条(準用第173条第２項)</w:t>
            </w:r>
          </w:p>
          <w:p w14:paraId="1C282511"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B22C5B5"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第三の七の５⑽(準用第三の七の４(23)②)</w:t>
            </w:r>
          </w:p>
        </w:tc>
      </w:tr>
      <w:tr w:rsidR="009D0FBE" w:rsidRPr="005C125D" w14:paraId="2F01038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0B5FC646"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E00831D" w14:textId="77777777" w:rsidR="009D0FBE"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従業者でなくなった後においても秘密を保持すべき旨を、従業者との雇用時等に取り決め、例えば違約金についての定めをおくなどの措置を講じてください。</w:t>
            </w:r>
          </w:p>
          <w:p w14:paraId="43A61EBA" w14:textId="5D57024F" w:rsidR="00A1042E" w:rsidRPr="005C125D" w:rsidRDefault="00A1042E" w:rsidP="009D0FBE">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56F59452"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647E3F5"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EC3159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4F002A4"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6A22FD0"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指定居宅介護支援事業者等に対して、入居者に関する情報を提供する際には、あらかじめ文書により入居者の同意を得ていますか。</w:t>
            </w:r>
          </w:p>
        </w:tc>
        <w:tc>
          <w:tcPr>
            <w:tcW w:w="992" w:type="dxa"/>
            <w:tcBorders>
              <w:top w:val="single" w:sz="4" w:space="0" w:color="auto"/>
              <w:left w:val="single" w:sz="4" w:space="0" w:color="auto"/>
              <w:right w:val="single" w:sz="4" w:space="0" w:color="auto"/>
            </w:tcBorders>
            <w:tcMar>
              <w:left w:w="28" w:type="dxa"/>
              <w:right w:w="28" w:type="dxa"/>
            </w:tcMar>
          </w:tcPr>
          <w:p w14:paraId="6710F70E" w14:textId="77E12FBF" w:rsidR="009D0FBE" w:rsidRPr="005C125D" w:rsidRDefault="007816F9" w:rsidP="009D0FBE">
            <w:pPr>
              <w:spacing w:line="280" w:lineRule="exact"/>
              <w:rPr>
                <w:rFonts w:asciiTheme="minorEastAsia" w:hAnsiTheme="minorEastAsia"/>
                <w:szCs w:val="21"/>
              </w:rPr>
            </w:pPr>
            <w:sdt>
              <w:sdtPr>
                <w:rPr>
                  <w:sz w:val="20"/>
                  <w:szCs w:val="20"/>
                </w:rPr>
                <w:id w:val="-121589677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0E2D2A5" w14:textId="26AC8C55" w:rsidR="009D0FBE" w:rsidRPr="005C125D" w:rsidRDefault="007816F9" w:rsidP="009D0FBE">
            <w:pPr>
              <w:spacing w:line="280" w:lineRule="exact"/>
              <w:rPr>
                <w:rFonts w:asciiTheme="minorEastAsia" w:hAnsiTheme="minorEastAsia"/>
                <w:szCs w:val="21"/>
              </w:rPr>
            </w:pPr>
            <w:sdt>
              <w:sdtPr>
                <w:rPr>
                  <w:sz w:val="20"/>
                  <w:szCs w:val="20"/>
                </w:rPr>
                <w:id w:val="4403069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5AE2FF" w14:textId="2D0F5149"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条例第189条(準用第173条第３項)</w:t>
            </w:r>
          </w:p>
        </w:tc>
      </w:tr>
      <w:tr w:rsidR="009D0FBE" w:rsidRPr="005C125D" w14:paraId="6B5F1C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4D1F6013" w14:textId="74F65639"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7</w:t>
            </w:r>
          </w:p>
          <w:p w14:paraId="47B5913E"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広告</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17209A61" w14:textId="77777777" w:rsidR="009D0FBE" w:rsidRDefault="009D0FBE" w:rsidP="009D0FBE">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広告の内容が虚偽又は誇大なものではありませんか。</w:t>
            </w:r>
          </w:p>
          <w:p w14:paraId="719F9793" w14:textId="77777777" w:rsidR="00A1042E" w:rsidRDefault="00A1042E" w:rsidP="009D0FBE">
            <w:pPr>
              <w:spacing w:line="280" w:lineRule="exact"/>
              <w:ind w:firstLineChars="100" w:firstLine="211"/>
              <w:rPr>
                <w:rFonts w:ascii="ＭＳ ゴシック" w:eastAsia="ＭＳ ゴシック" w:hAnsiTheme="minorEastAsia"/>
                <w:b/>
                <w:szCs w:val="21"/>
              </w:rPr>
            </w:pPr>
          </w:p>
          <w:p w14:paraId="1B91D749" w14:textId="504491F0" w:rsidR="00A1042E" w:rsidRPr="005C125D" w:rsidRDefault="00A1042E" w:rsidP="009D0FBE">
            <w:pPr>
              <w:spacing w:line="280" w:lineRule="exact"/>
              <w:ind w:firstLineChars="100" w:firstLine="211"/>
              <w:rPr>
                <w:rFonts w:ascii="ＭＳ ゴシック" w:eastAsia="ＭＳ ゴシック" w:hAnsiTheme="minorEastAsia"/>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4FCC43E" w14:textId="0A938306" w:rsidR="009D0FBE" w:rsidRPr="005C125D" w:rsidRDefault="007816F9" w:rsidP="009D0FBE">
            <w:pPr>
              <w:spacing w:line="280" w:lineRule="exact"/>
              <w:rPr>
                <w:rFonts w:asciiTheme="minorEastAsia" w:hAnsiTheme="minorEastAsia"/>
                <w:szCs w:val="21"/>
              </w:rPr>
            </w:pPr>
            <w:sdt>
              <w:sdtPr>
                <w:rPr>
                  <w:sz w:val="20"/>
                  <w:szCs w:val="20"/>
                </w:rPr>
                <w:id w:val="186362165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30014542" w14:textId="39B5941D" w:rsidR="009D0FBE" w:rsidRPr="005C125D" w:rsidRDefault="007816F9" w:rsidP="009D0FBE">
            <w:pPr>
              <w:spacing w:line="280" w:lineRule="exact"/>
              <w:rPr>
                <w:rFonts w:asciiTheme="minorEastAsia" w:hAnsiTheme="minorEastAsia"/>
                <w:szCs w:val="21"/>
              </w:rPr>
            </w:pPr>
            <w:sdt>
              <w:sdtPr>
                <w:rPr>
                  <w:sz w:val="20"/>
                  <w:szCs w:val="20"/>
                </w:rPr>
                <w:id w:val="17547395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CABA70"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条例第189条(準用第36条)</w:t>
            </w:r>
          </w:p>
        </w:tc>
      </w:tr>
      <w:tr w:rsidR="009D0FBE" w:rsidRPr="005C125D" w14:paraId="047BAA10"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ADFB9B6" w14:textId="30709325"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3</w:t>
            </w:r>
            <w:r>
              <w:rPr>
                <w:rFonts w:asciiTheme="minorEastAsia" w:hAnsiTheme="minorEastAsia" w:hint="eastAsia"/>
                <w:szCs w:val="21"/>
              </w:rPr>
              <w:t>8</w:t>
            </w:r>
          </w:p>
          <w:p w14:paraId="33E4569B"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居宅介護支援事業者に対する利益供与等の禁止</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9DB49D4"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居宅介護支援事業者による介護保険施設の紹介が公正中立に行われるよう、指定居宅介護支援事業者または従業者に対し、要介護被保険者に施設を紹介することの対償として、金品その他の財産上の利益を供与し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CAC3BD5" w14:textId="666C80B0" w:rsidR="009D0FBE" w:rsidRPr="005C125D" w:rsidRDefault="007816F9" w:rsidP="009D0FBE">
            <w:pPr>
              <w:spacing w:line="280" w:lineRule="exact"/>
              <w:rPr>
                <w:rFonts w:asciiTheme="minorEastAsia" w:hAnsiTheme="minorEastAsia"/>
                <w:szCs w:val="21"/>
              </w:rPr>
            </w:pPr>
            <w:sdt>
              <w:sdtPr>
                <w:rPr>
                  <w:sz w:val="20"/>
                  <w:szCs w:val="20"/>
                </w:rPr>
                <w:id w:val="-74626738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068030DA" w14:textId="587AD64A" w:rsidR="009D0FBE" w:rsidRPr="005C125D" w:rsidRDefault="007816F9" w:rsidP="009D0FBE">
            <w:pPr>
              <w:spacing w:line="280" w:lineRule="exact"/>
              <w:rPr>
                <w:rFonts w:asciiTheme="minorEastAsia" w:hAnsiTheme="minorEastAsia"/>
                <w:szCs w:val="21"/>
              </w:rPr>
            </w:pPr>
            <w:sdt>
              <w:sdtPr>
                <w:rPr>
                  <w:sz w:val="20"/>
                  <w:szCs w:val="20"/>
                </w:rPr>
                <w:id w:val="1130825918"/>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EDEBFD5"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条例第189条(準用第174条第１項)</w:t>
            </w:r>
          </w:p>
          <w:p w14:paraId="427247C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CBB9CD0" w14:textId="178A9B4D"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第三の七の５⑽(準用第三の七の４(24)①)</w:t>
            </w:r>
          </w:p>
        </w:tc>
      </w:tr>
      <w:tr w:rsidR="009D0FBE" w:rsidRPr="005C125D" w14:paraId="6FC34603"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737DAC4"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4D05876"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退居後の居宅介護支援事業者の選択が公正中立に行われるよう、指定居宅介護支援事業者または従業者から、退居者を紹介することの対償として、金品その他の財産上の利益を収受していませんか。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7DE76BD" w14:textId="34A1F79B" w:rsidR="009D0FBE" w:rsidRPr="005C125D" w:rsidRDefault="007816F9" w:rsidP="009D0FBE">
            <w:pPr>
              <w:spacing w:line="280" w:lineRule="exact"/>
              <w:rPr>
                <w:rFonts w:asciiTheme="minorEastAsia" w:hAnsiTheme="minorEastAsia"/>
                <w:szCs w:val="21"/>
              </w:rPr>
            </w:pPr>
            <w:sdt>
              <w:sdtPr>
                <w:rPr>
                  <w:sz w:val="20"/>
                  <w:szCs w:val="20"/>
                </w:rPr>
                <w:id w:val="-46158554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0C7E22A1" w14:textId="1297F6FB" w:rsidR="009D0FBE" w:rsidRPr="005C125D" w:rsidRDefault="007816F9" w:rsidP="009D0FBE">
            <w:pPr>
              <w:spacing w:line="280" w:lineRule="exact"/>
              <w:rPr>
                <w:rFonts w:asciiTheme="minorEastAsia" w:hAnsiTheme="minorEastAsia"/>
                <w:szCs w:val="21"/>
              </w:rPr>
            </w:pPr>
            <w:sdt>
              <w:sdtPr>
                <w:rPr>
                  <w:sz w:val="20"/>
                  <w:szCs w:val="20"/>
                </w:rPr>
                <w:id w:val="169195086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033887"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条例第189条(準用第174条第２項)</w:t>
            </w:r>
          </w:p>
          <w:p w14:paraId="3C9C7C2B"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A545164"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第三の七の５⑽(準用第三の七の４(24)②)</w:t>
            </w:r>
          </w:p>
        </w:tc>
      </w:tr>
      <w:tr w:rsidR="009D0FBE" w:rsidRPr="005C125D" w14:paraId="4BA9F8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3161D561" w14:textId="5DB75883"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lastRenderedPageBreak/>
              <w:t>3</w:t>
            </w:r>
            <w:r>
              <w:rPr>
                <w:rFonts w:asciiTheme="minorEastAsia" w:hAnsiTheme="minorEastAsia" w:hint="eastAsia"/>
                <w:szCs w:val="21"/>
              </w:rPr>
              <w:t>9</w:t>
            </w:r>
          </w:p>
          <w:p w14:paraId="1143C07C"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苦情処理</w:t>
            </w:r>
          </w:p>
          <w:p w14:paraId="6F3C0B24"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4F24185" w14:textId="77777777" w:rsidR="009D0FBE" w:rsidRDefault="009D0FBE" w:rsidP="009D0FB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提供したサービスに係る入居者および家族からの苦情に迅速かつ適切に対応するために、苦情を受け付けるための窓口を設置する等の必要な措置を講じていますか。</w:t>
            </w:r>
          </w:p>
          <w:p w14:paraId="6D8469D3" w14:textId="7CFCAFD4"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0BDCA656" w14:textId="7910204D" w:rsidR="009D0FBE" w:rsidRPr="005C125D" w:rsidRDefault="007816F9" w:rsidP="009D0FBE">
            <w:pPr>
              <w:spacing w:line="280" w:lineRule="exact"/>
              <w:rPr>
                <w:rFonts w:asciiTheme="minorEastAsia" w:hAnsiTheme="minorEastAsia"/>
                <w:szCs w:val="21"/>
              </w:rPr>
            </w:pPr>
            <w:sdt>
              <w:sdtPr>
                <w:rPr>
                  <w:sz w:val="20"/>
                  <w:szCs w:val="20"/>
                </w:rPr>
                <w:id w:val="146592753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2AE5ED43" w14:textId="35077F00" w:rsidR="009D0FBE" w:rsidRPr="005C125D" w:rsidRDefault="007816F9" w:rsidP="009D0FBE">
            <w:pPr>
              <w:spacing w:line="280" w:lineRule="exact"/>
              <w:rPr>
                <w:rFonts w:asciiTheme="minorEastAsia" w:hAnsiTheme="minorEastAsia"/>
                <w:szCs w:val="21"/>
              </w:rPr>
            </w:pPr>
            <w:sdt>
              <w:sdtPr>
                <w:rPr>
                  <w:sz w:val="20"/>
                  <w:szCs w:val="20"/>
                </w:rPr>
                <w:id w:val="-15152990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51CBE9C6"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条例第189条(準用第38条第１項)</w:t>
            </w:r>
          </w:p>
          <w:p w14:paraId="16D420E2"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2FE2A4F"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①)</w:t>
            </w:r>
          </w:p>
        </w:tc>
      </w:tr>
      <w:tr w:rsidR="009D0FBE" w:rsidRPr="005C125D" w14:paraId="6DF550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C19EAF"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88A9DA5" w14:textId="77777777" w:rsidR="009D0FBE"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な措置」とは、具体的には、相談窓口、苦情処理の体制及び手順等、苦情を処理するために講ずる措置の概要について明らかにし、入居申込者または家族にサービスの内容を説明する文書に苦情に対する対応の内容についても併せて記載するとともに、事業所に掲示すること等です。</w:t>
            </w:r>
          </w:p>
          <w:p w14:paraId="68F16FD2" w14:textId="736BC5A7"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115BB9BD"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6F13119"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7B33F8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7266501"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294892A1" w14:textId="77777777" w:rsidR="009D0FBE" w:rsidRDefault="009D0FBE" w:rsidP="009D0FB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苦情を受け付けた場合には、苦情の内容等を記録していますか。</w:t>
            </w:r>
          </w:p>
          <w:p w14:paraId="16FDC031" w14:textId="206DA466"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1FC2CFC6" w14:textId="446E0BB4" w:rsidR="009D0FBE" w:rsidRPr="005C125D" w:rsidRDefault="007816F9" w:rsidP="009D0FBE">
            <w:pPr>
              <w:spacing w:line="280" w:lineRule="exact"/>
              <w:rPr>
                <w:rFonts w:asciiTheme="minorEastAsia" w:hAnsiTheme="minorEastAsia"/>
                <w:szCs w:val="21"/>
              </w:rPr>
            </w:pPr>
            <w:sdt>
              <w:sdtPr>
                <w:rPr>
                  <w:sz w:val="20"/>
                  <w:szCs w:val="20"/>
                </w:rPr>
                <w:id w:val="13785039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0FA9ACB5" w14:textId="15C861E6" w:rsidR="009D0FBE" w:rsidRPr="005C125D" w:rsidRDefault="007816F9" w:rsidP="009D0FBE">
            <w:pPr>
              <w:spacing w:line="280" w:lineRule="exact"/>
              <w:rPr>
                <w:rFonts w:asciiTheme="minorEastAsia" w:hAnsiTheme="minorEastAsia"/>
                <w:szCs w:val="21"/>
              </w:rPr>
            </w:pPr>
            <w:sdt>
              <w:sdtPr>
                <w:rPr>
                  <w:sz w:val="20"/>
                  <w:szCs w:val="20"/>
                </w:rPr>
                <w:id w:val="110807509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B53640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条例第189条(準用第38条第２項)</w:t>
            </w:r>
          </w:p>
          <w:p w14:paraId="49327827"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0384EC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②)</w:t>
            </w:r>
          </w:p>
        </w:tc>
      </w:tr>
      <w:tr w:rsidR="009D0FBE" w:rsidRPr="005C125D" w14:paraId="70FA3C8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3C29B73"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BD24AB1" w14:textId="718A95C1"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入居者および家族からの苦情に対し、組織として迅速かつ適切に対応するため、苦情（施設が提供したサ</w:t>
            </w:r>
            <w:r w:rsidR="00CC520F">
              <w:rPr>
                <w:rFonts w:asciiTheme="minorEastAsia" w:hAnsiTheme="minorEastAsia" w:hint="eastAsia"/>
                <w:szCs w:val="21"/>
              </w:rPr>
              <w:t>ービスとは関係のないものを除く。）の受付日、その内容等を記録</w:t>
            </w:r>
            <w:r w:rsidRPr="005C125D">
              <w:rPr>
                <w:rFonts w:asciiTheme="minorEastAsia" w:hAnsiTheme="minorEastAsia" w:hint="eastAsia"/>
                <w:szCs w:val="21"/>
              </w:rPr>
              <w:t>してください。</w:t>
            </w:r>
          </w:p>
        </w:tc>
        <w:tc>
          <w:tcPr>
            <w:tcW w:w="992" w:type="dxa"/>
            <w:tcBorders>
              <w:left w:val="single" w:sz="4" w:space="0" w:color="auto"/>
              <w:right w:val="single" w:sz="4" w:space="0" w:color="auto"/>
            </w:tcBorders>
            <w:tcMar>
              <w:left w:w="28" w:type="dxa"/>
              <w:right w:w="28" w:type="dxa"/>
            </w:tcMar>
          </w:tcPr>
          <w:p w14:paraId="3D883FD1"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F0514C3" w14:textId="77777777" w:rsidR="009D0FBE" w:rsidRPr="005C125D" w:rsidRDefault="009D0FBE" w:rsidP="009D0FBE">
            <w:pPr>
              <w:jc w:val="left"/>
              <w:rPr>
                <w:rFonts w:asciiTheme="minorEastAsia" w:hAnsiTheme="minorEastAsia"/>
                <w:sz w:val="18"/>
                <w:szCs w:val="18"/>
              </w:rPr>
            </w:pPr>
          </w:p>
        </w:tc>
      </w:tr>
      <w:tr w:rsidR="009D0FBE" w:rsidRPr="005C125D" w14:paraId="34ED15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F0F004"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74069D5" w14:textId="77777777" w:rsidR="009D0FBE" w:rsidRDefault="009D0FBE" w:rsidP="009D0FBE">
            <w:pPr>
              <w:spacing w:line="280" w:lineRule="exact"/>
              <w:ind w:left="100" w:firstLineChars="100" w:firstLine="210"/>
              <w:rPr>
                <w:rFonts w:asciiTheme="minorEastAsia" w:hAnsiTheme="minorEastAsia"/>
                <w:szCs w:val="21"/>
              </w:rPr>
            </w:pPr>
            <w:r w:rsidRPr="005C125D">
              <w:rPr>
                <w:rFonts w:asciiTheme="minorEastAsia" w:hAnsiTheme="minorEastAsia" w:hint="eastAsia"/>
                <w:szCs w:val="21"/>
              </w:rPr>
              <w:t>また、苦情がサービスの質の向上を図る上での重要な情報であるとの認識に立ち、苦情の内容を踏まえ、サービスの質の向上に向けた取組を行ってください。</w:t>
            </w:r>
          </w:p>
          <w:p w14:paraId="1834B5BA" w14:textId="3C266012" w:rsidR="00AB64A5" w:rsidRPr="005C125D" w:rsidRDefault="00AB64A5" w:rsidP="009D0FBE">
            <w:pPr>
              <w:spacing w:line="280" w:lineRule="exact"/>
              <w:ind w:left="100"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92C661B"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755E2DC" w14:textId="77777777" w:rsidR="009D0FBE" w:rsidRPr="005C125D" w:rsidRDefault="009D0FBE" w:rsidP="009D0FBE">
            <w:pPr>
              <w:jc w:val="left"/>
              <w:rPr>
                <w:rFonts w:asciiTheme="minorEastAsia" w:hAnsiTheme="minorEastAsia"/>
                <w:sz w:val="18"/>
                <w:szCs w:val="18"/>
              </w:rPr>
            </w:pPr>
          </w:p>
        </w:tc>
      </w:tr>
      <w:tr w:rsidR="009D0FBE" w:rsidRPr="005C125D" w14:paraId="76429B0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66FC0D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846402B" w14:textId="77777777" w:rsidR="009D0FBE" w:rsidRPr="005C125D" w:rsidRDefault="009D0FBE" w:rsidP="009D0FBE">
            <w:pPr>
              <w:spacing w:line="280" w:lineRule="exact"/>
              <w:ind w:left="100" w:hanging="100"/>
              <w:rPr>
                <w:rFonts w:asciiTheme="minorEastAsia" w:hAnsiTheme="minorEastAsia"/>
                <w:szCs w:val="21"/>
              </w:rPr>
            </w:pPr>
            <w:r w:rsidRPr="005C125D">
              <w:rPr>
                <w:rFonts w:asciiTheme="minorEastAsia" w:hAnsiTheme="minorEastAsia" w:hint="eastAsia"/>
                <w:szCs w:val="21"/>
              </w:rPr>
              <w:t>※　苦情の内容等の記録は、５年間保存してください。</w:t>
            </w:r>
          </w:p>
          <w:p w14:paraId="0A18645A" w14:textId="77777777" w:rsidR="009D0FBE" w:rsidRPr="005C125D" w:rsidRDefault="009D0FBE" w:rsidP="009D0FBE">
            <w:pPr>
              <w:spacing w:line="280" w:lineRule="exact"/>
              <w:ind w:left="100" w:hanging="10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4CE830C"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1863F98" w14:textId="77777777" w:rsidR="009D0FBE" w:rsidRPr="005C125D" w:rsidRDefault="009D0FBE" w:rsidP="009D0FBE">
            <w:pPr>
              <w:jc w:val="left"/>
              <w:rPr>
                <w:rFonts w:asciiTheme="minorEastAsia" w:hAnsiTheme="minorEastAsia"/>
                <w:sz w:val="18"/>
                <w:szCs w:val="18"/>
              </w:rPr>
            </w:pPr>
          </w:p>
        </w:tc>
      </w:tr>
      <w:tr w:rsidR="009D0FBE" w:rsidRPr="005C125D" w14:paraId="77746B7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4437D6A" w14:textId="77777777" w:rsidR="009D0FBE" w:rsidRPr="005C125D" w:rsidRDefault="009D0FBE" w:rsidP="009D0FBE">
            <w:pPr>
              <w:spacing w:line="280" w:lineRule="exact"/>
              <w:rPr>
                <w:rFonts w:asciiTheme="minorEastAsia" w:hAnsiTheme="minorEastAsia"/>
                <w:szCs w:val="21"/>
              </w:rPr>
            </w:pPr>
          </w:p>
          <w:p w14:paraId="5C2F4C29"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D899617"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提供したサービスに関し、市が行う文書その他の物件の提出・提示の求め又は市の職員からの質問・照会に応じ、入居者からの苦情に関して市が行う調査に協力するとともに、市から指導又は助言を受けた場合においては必要な改善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24FB7FD" w14:textId="6A1C7E4E" w:rsidR="009D0FBE" w:rsidRPr="005C125D" w:rsidRDefault="007816F9" w:rsidP="009D0FBE">
            <w:pPr>
              <w:spacing w:line="280" w:lineRule="exact"/>
              <w:rPr>
                <w:rFonts w:asciiTheme="minorEastAsia" w:hAnsiTheme="minorEastAsia"/>
                <w:szCs w:val="21"/>
              </w:rPr>
            </w:pPr>
            <w:sdt>
              <w:sdtPr>
                <w:rPr>
                  <w:sz w:val="20"/>
                  <w:szCs w:val="20"/>
                </w:rPr>
                <w:id w:val="179571679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07523144" w14:textId="3116A28D" w:rsidR="009D0FBE" w:rsidRPr="005C125D" w:rsidRDefault="007816F9" w:rsidP="009D0FBE">
            <w:pPr>
              <w:spacing w:line="280" w:lineRule="exact"/>
              <w:rPr>
                <w:rFonts w:asciiTheme="minorEastAsia" w:hAnsiTheme="minorEastAsia"/>
                <w:szCs w:val="21"/>
              </w:rPr>
            </w:pPr>
            <w:sdt>
              <w:sdtPr>
                <w:rPr>
                  <w:sz w:val="20"/>
                  <w:szCs w:val="20"/>
                </w:rPr>
                <w:id w:val="-202416207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38B4B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条例第189条(準用第38条第３項)</w:t>
            </w:r>
          </w:p>
          <w:p w14:paraId="55791D4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0A43AE6" w14:textId="1211B761"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第三の七の５⑽(準用第三の一の４</w:t>
            </w:r>
            <w:r w:rsidRPr="005C125D">
              <w:rPr>
                <w:rFonts w:asciiTheme="minorEastAsia" w:hAnsiTheme="minorEastAsia"/>
                <w:sz w:val="18"/>
                <w:szCs w:val="18"/>
              </w:rPr>
              <w:t>(2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③)</w:t>
            </w:r>
          </w:p>
        </w:tc>
      </w:tr>
      <w:tr w:rsidR="009D0FBE" w:rsidRPr="005C125D" w14:paraId="2C11F93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8"/>
        </w:trPr>
        <w:tc>
          <w:tcPr>
            <w:tcW w:w="1559" w:type="dxa"/>
            <w:tcBorders>
              <w:left w:val="single" w:sz="4" w:space="0" w:color="auto"/>
              <w:right w:val="single" w:sz="4" w:space="0" w:color="auto"/>
            </w:tcBorders>
            <w:shd w:val="clear" w:color="auto" w:fill="auto"/>
          </w:tcPr>
          <w:p w14:paraId="484C5D6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4278654" w14:textId="77777777" w:rsidR="009D0FBE" w:rsidRDefault="009D0FBE" w:rsidP="009D0FB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市からの求めがあった場合には、改善内容を市に報告していますか。</w:t>
            </w:r>
          </w:p>
          <w:p w14:paraId="34A7D484" w14:textId="02A30C9D"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590AA37" w14:textId="44129E49" w:rsidR="009D0FBE" w:rsidRPr="005C125D" w:rsidRDefault="007816F9" w:rsidP="009D0FBE">
            <w:pPr>
              <w:spacing w:line="280" w:lineRule="exact"/>
              <w:rPr>
                <w:rFonts w:asciiTheme="minorEastAsia" w:hAnsiTheme="minorEastAsia"/>
                <w:szCs w:val="21"/>
              </w:rPr>
            </w:pPr>
            <w:sdt>
              <w:sdtPr>
                <w:rPr>
                  <w:sz w:val="20"/>
                  <w:szCs w:val="20"/>
                </w:rPr>
                <w:id w:val="-186050941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39DEC6CA" w14:textId="5A5B85C3" w:rsidR="009D0FBE" w:rsidRPr="005C125D" w:rsidRDefault="007816F9" w:rsidP="009D0FBE">
            <w:pPr>
              <w:spacing w:line="280" w:lineRule="exact"/>
              <w:rPr>
                <w:rFonts w:asciiTheme="minorEastAsia" w:hAnsiTheme="minorEastAsia"/>
                <w:szCs w:val="21"/>
              </w:rPr>
            </w:pPr>
            <w:sdt>
              <w:sdtPr>
                <w:rPr>
                  <w:sz w:val="20"/>
                  <w:szCs w:val="20"/>
                </w:rPr>
                <w:id w:val="-4251766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6E8C88" w14:textId="4B87CE75" w:rsidR="009D0FBE" w:rsidRPr="00FF2310"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条例第189条(準用第38条第４項)</w:t>
            </w:r>
          </w:p>
        </w:tc>
      </w:tr>
      <w:tr w:rsidR="009D0FBE" w:rsidRPr="005C125D" w14:paraId="158B5AD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891F16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8CD82A2" w14:textId="365130D0" w:rsidR="009D0FBE" w:rsidRPr="00FF2310" w:rsidRDefault="009D0FBE" w:rsidP="00FF2310">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⑤　</w:t>
            </w:r>
            <w:r w:rsidRPr="005C125D">
              <w:rPr>
                <w:rFonts w:ascii="ＭＳ ゴシック" w:eastAsia="ＭＳ ゴシック" w:hAnsiTheme="minorEastAsia" w:hint="eastAsia"/>
                <w:b/>
                <w:szCs w:val="21"/>
              </w:rPr>
              <w:t>提供したサービスに係る入居者からの苦情に関して国民健康保険団体連合会が行う調査に協力するとともに、国民健康保険団体連合会から指導又は助言を受けた場合においては、必要な改善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0F195573" w14:textId="2DB295D4" w:rsidR="009D0FBE" w:rsidRPr="005C125D" w:rsidRDefault="007816F9" w:rsidP="009D0FBE">
            <w:pPr>
              <w:spacing w:line="280" w:lineRule="exact"/>
              <w:rPr>
                <w:rFonts w:asciiTheme="minorEastAsia" w:hAnsiTheme="minorEastAsia"/>
                <w:szCs w:val="21"/>
              </w:rPr>
            </w:pPr>
            <w:sdt>
              <w:sdtPr>
                <w:rPr>
                  <w:sz w:val="20"/>
                  <w:szCs w:val="20"/>
                </w:rPr>
                <w:id w:val="171438980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59EFD306" w14:textId="341DE98B" w:rsidR="009D0FBE" w:rsidRPr="005C125D" w:rsidRDefault="007816F9" w:rsidP="009D0FBE">
            <w:pPr>
              <w:spacing w:line="280" w:lineRule="exact"/>
              <w:rPr>
                <w:rFonts w:asciiTheme="minorEastAsia" w:hAnsiTheme="minorEastAsia"/>
                <w:szCs w:val="21"/>
              </w:rPr>
            </w:pPr>
            <w:sdt>
              <w:sdtPr>
                <w:rPr>
                  <w:sz w:val="20"/>
                  <w:szCs w:val="20"/>
                </w:rPr>
                <w:id w:val="696132788"/>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07F7A80"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条例第189条(第準用38条第５項)</w:t>
            </w:r>
          </w:p>
        </w:tc>
      </w:tr>
      <w:tr w:rsidR="009D0FBE" w:rsidRPr="005C125D" w14:paraId="2099CBD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E29AC60"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3D09AA2E" w14:textId="77777777" w:rsidR="009D0FBE" w:rsidRDefault="009D0FBE" w:rsidP="009D0FB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⑥　</w:t>
            </w:r>
            <w:r w:rsidRPr="005C125D">
              <w:rPr>
                <w:rFonts w:ascii="ＭＳ ゴシック" w:eastAsia="ＭＳ ゴシック" w:hAnsiTheme="minorEastAsia" w:hint="eastAsia"/>
                <w:b/>
                <w:szCs w:val="21"/>
              </w:rPr>
              <w:t>国民健康保険団体連合会からの求めがあった場合には、改善内容を報告していますか。</w:t>
            </w:r>
          </w:p>
          <w:p w14:paraId="3FC69B6B" w14:textId="4503C782"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14528B8" w14:textId="1055CF2A" w:rsidR="009D0FBE" w:rsidRPr="005C125D" w:rsidRDefault="007816F9" w:rsidP="009D0FBE">
            <w:pPr>
              <w:spacing w:line="280" w:lineRule="exact"/>
              <w:rPr>
                <w:rFonts w:asciiTheme="minorEastAsia" w:hAnsiTheme="minorEastAsia"/>
                <w:szCs w:val="21"/>
              </w:rPr>
            </w:pPr>
            <w:sdt>
              <w:sdtPr>
                <w:rPr>
                  <w:sz w:val="20"/>
                  <w:szCs w:val="20"/>
                </w:rPr>
                <w:id w:val="130682307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537F450" w14:textId="3187D759" w:rsidR="009D0FBE" w:rsidRPr="005C125D" w:rsidRDefault="007816F9" w:rsidP="009D0FBE">
            <w:pPr>
              <w:spacing w:line="280" w:lineRule="exact"/>
              <w:rPr>
                <w:rFonts w:asciiTheme="minorEastAsia" w:hAnsiTheme="minorEastAsia"/>
                <w:szCs w:val="21"/>
              </w:rPr>
            </w:pPr>
            <w:sdt>
              <w:sdtPr>
                <w:rPr>
                  <w:sz w:val="20"/>
                  <w:szCs w:val="20"/>
                </w:rPr>
                <w:id w:val="-78920268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A44FE5"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条例第189条(準用第38条第６項)</w:t>
            </w:r>
          </w:p>
        </w:tc>
      </w:tr>
      <w:tr w:rsidR="009D0FBE" w:rsidRPr="005C125D" w14:paraId="6E911269"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472D2A01" w14:textId="4D51C558" w:rsidR="009D0FBE" w:rsidRPr="005C125D" w:rsidRDefault="009D0FBE" w:rsidP="009D0FBE">
            <w:pPr>
              <w:spacing w:line="280" w:lineRule="exact"/>
              <w:rPr>
                <w:rFonts w:asciiTheme="minorEastAsia" w:hAnsiTheme="minorEastAsia"/>
                <w:szCs w:val="21"/>
              </w:rPr>
            </w:pPr>
            <w:r>
              <w:rPr>
                <w:rFonts w:asciiTheme="minorEastAsia" w:hAnsiTheme="minorEastAsia" w:hint="eastAsia"/>
                <w:szCs w:val="21"/>
              </w:rPr>
              <w:t>40</w:t>
            </w:r>
          </w:p>
          <w:p w14:paraId="2AB145BA"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地域との連携等</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33AE025" w14:textId="25F7B534" w:rsidR="00AB64A5" w:rsidRPr="00FF2310" w:rsidRDefault="009D0FBE" w:rsidP="00AB64A5">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サービスの提供に当たっては、運営推進会議を設置し、おおむね２月に１回以上、運営推進会議に対し活動状況を報告し、運営推進会議による評価を受けるとともに、運営推進会議から必要な要望、助言等を聴く機会を設けていますか。</w:t>
            </w:r>
          </w:p>
        </w:tc>
        <w:tc>
          <w:tcPr>
            <w:tcW w:w="992" w:type="dxa"/>
            <w:tcBorders>
              <w:top w:val="single" w:sz="4" w:space="0" w:color="auto"/>
              <w:left w:val="single" w:sz="4" w:space="0" w:color="auto"/>
              <w:right w:val="single" w:sz="4" w:space="0" w:color="auto"/>
            </w:tcBorders>
            <w:tcMar>
              <w:left w:w="28" w:type="dxa"/>
              <w:right w:w="28" w:type="dxa"/>
            </w:tcMar>
          </w:tcPr>
          <w:p w14:paraId="44B5D17E" w14:textId="19FD48E5" w:rsidR="009D0FBE" w:rsidRPr="005C125D" w:rsidRDefault="007816F9" w:rsidP="009D0FBE">
            <w:pPr>
              <w:spacing w:line="280" w:lineRule="exact"/>
              <w:rPr>
                <w:rFonts w:asciiTheme="minorEastAsia" w:hAnsiTheme="minorEastAsia"/>
                <w:szCs w:val="21"/>
              </w:rPr>
            </w:pPr>
            <w:sdt>
              <w:sdtPr>
                <w:rPr>
                  <w:sz w:val="20"/>
                  <w:szCs w:val="20"/>
                </w:rPr>
                <w:id w:val="638848731"/>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0E32B7C0" w14:textId="33DA8DD2" w:rsidR="009D0FBE" w:rsidRPr="005C125D" w:rsidRDefault="007816F9" w:rsidP="009D0FBE">
            <w:pPr>
              <w:spacing w:line="280" w:lineRule="exact"/>
              <w:rPr>
                <w:rFonts w:asciiTheme="minorEastAsia" w:hAnsiTheme="minorEastAsia"/>
                <w:szCs w:val="21"/>
              </w:rPr>
            </w:pPr>
            <w:sdt>
              <w:sdtPr>
                <w:rPr>
                  <w:sz w:val="20"/>
                  <w:szCs w:val="20"/>
                </w:rPr>
                <w:id w:val="77953606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208377A1" w14:textId="6D871960" w:rsidR="009D0FBE" w:rsidRPr="00FF2310"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条例第189条(準用第59条の17第1項)</w:t>
            </w:r>
          </w:p>
        </w:tc>
      </w:tr>
      <w:tr w:rsidR="009D0FBE" w:rsidRPr="005C125D" w14:paraId="25E6395F"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C2574"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E514837" w14:textId="77777777" w:rsidR="009D0FBE"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とは、入居者、入居者の家族、地域住民の代表者、施設が所在する市の職員又は施設が所在する区域を管轄する地域包括支援センターの職員、地域密着型介護老人福祉施設入所者生活介護について知見を有する者等により構成される協議会をいいます。</w:t>
            </w:r>
          </w:p>
          <w:p w14:paraId="0BB5AEC8" w14:textId="502F36AC"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53FEE7C0"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9812B6B" w14:textId="77777777" w:rsidR="00FF2310" w:rsidRPr="005C125D" w:rsidRDefault="00FF2310" w:rsidP="00FF231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8F646A8" w14:textId="77777777" w:rsidR="009D0FBE" w:rsidRDefault="00FF2310" w:rsidP="00FF231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第三の七の５⑽(準用第三の二の二の３⑽</w:t>
            </w:r>
            <w:r>
              <w:rPr>
                <w:rFonts w:asciiTheme="minorEastAsia" w:hAnsiTheme="minorEastAsia" w:hint="eastAsia"/>
                <w:sz w:val="18"/>
                <w:szCs w:val="18"/>
              </w:rPr>
              <w:t>)</w:t>
            </w:r>
          </w:p>
          <w:p w14:paraId="750D9A52" w14:textId="57C418BF" w:rsidR="00FF2310" w:rsidRPr="005C125D" w:rsidRDefault="00FF2310" w:rsidP="00FF2310">
            <w:pPr>
              <w:spacing w:line="240" w:lineRule="exact"/>
              <w:jc w:val="left"/>
              <w:rPr>
                <w:rFonts w:asciiTheme="minorEastAsia" w:hAnsiTheme="minorEastAsia"/>
                <w:sz w:val="18"/>
                <w:szCs w:val="18"/>
              </w:rPr>
            </w:pPr>
          </w:p>
        </w:tc>
      </w:tr>
      <w:tr w:rsidR="009D0FBE" w:rsidRPr="005C125D" w14:paraId="6638E16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C33B57A"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6C5B322"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は、施設が、入居者、市職員、地域住民の代表者等に対し、提供しているサービス内容等を明らかにすることにより、施設による入居者の「抱え込み」を防止し、地域に開かれたサービスとすることで、サービスの質の確保を図ることを目的として設置するものであり、各施設が自ら設置すべきものです。</w:t>
            </w:r>
          </w:p>
        </w:tc>
        <w:tc>
          <w:tcPr>
            <w:tcW w:w="992" w:type="dxa"/>
            <w:tcBorders>
              <w:left w:val="single" w:sz="4" w:space="0" w:color="auto"/>
              <w:right w:val="single" w:sz="4" w:space="0" w:color="auto"/>
            </w:tcBorders>
            <w:tcMar>
              <w:left w:w="28" w:type="dxa"/>
              <w:right w:w="28" w:type="dxa"/>
            </w:tcMar>
          </w:tcPr>
          <w:p w14:paraId="5975E077"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A310927"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47CED4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F2CFEA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C31D6EE"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運営推進会議は、施設の指定申請時には、既に設置されているか、確実な設置が見込まれることが必要となります。</w:t>
            </w:r>
          </w:p>
        </w:tc>
        <w:tc>
          <w:tcPr>
            <w:tcW w:w="992" w:type="dxa"/>
            <w:tcBorders>
              <w:left w:val="single" w:sz="4" w:space="0" w:color="auto"/>
              <w:right w:val="single" w:sz="4" w:space="0" w:color="auto"/>
            </w:tcBorders>
            <w:tcMar>
              <w:left w:w="28" w:type="dxa"/>
              <w:right w:w="28" w:type="dxa"/>
            </w:tcMar>
          </w:tcPr>
          <w:p w14:paraId="4F0F643E"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C857B10"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2C1D1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C69AF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D7746E7" w14:textId="68ED0C92"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地域の住民の代表者とは、町内会役員、民生委員、老人クラブの代表等が考えられます。</w:t>
            </w:r>
          </w:p>
        </w:tc>
        <w:tc>
          <w:tcPr>
            <w:tcW w:w="992" w:type="dxa"/>
            <w:tcBorders>
              <w:left w:val="single" w:sz="4" w:space="0" w:color="auto"/>
              <w:right w:val="single" w:sz="4" w:space="0" w:color="auto"/>
            </w:tcBorders>
            <w:tcMar>
              <w:left w:w="28" w:type="dxa"/>
              <w:right w:w="28" w:type="dxa"/>
            </w:tcMar>
          </w:tcPr>
          <w:p w14:paraId="63E817BB"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9E35F09"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1AE487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7C136A"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35439F1" w14:textId="59E5FA24" w:rsidR="009D0FBE" w:rsidRPr="005C125D" w:rsidRDefault="009D0FBE" w:rsidP="009D0FBE">
            <w:pPr>
              <w:autoSpaceDE w:val="0"/>
              <w:autoSpaceDN w:val="0"/>
              <w:adjustRightInd w:val="0"/>
              <w:ind w:left="210" w:hangingChars="100" w:hanging="210"/>
              <w:jc w:val="left"/>
              <w:rPr>
                <w:rFonts w:ascii="ＭＳ 明朝" w:eastAsia="SimSun" w:hAnsi="ＭＳ 明朝"/>
              </w:rPr>
            </w:pPr>
            <w:r w:rsidRPr="005C125D">
              <w:rPr>
                <w:rFonts w:ascii="ＭＳ 明朝" w:hAnsi="ＭＳ 明朝" w:cs="MS-Mincho" w:hint="eastAsia"/>
              </w:rPr>
              <w:t xml:space="preserve">※　</w:t>
            </w:r>
            <w:r w:rsidRPr="005C125D">
              <w:rPr>
                <w:rFonts w:ascii="ＭＳ 明朝" w:hAnsi="ＭＳ 明朝" w:cs="MS-Mincho" w:hint="eastAsia"/>
                <w:lang w:eastAsia="zh-CN"/>
              </w:rPr>
              <w:t>運営推進会議は、テレビ電話装置等を活用して行うことができ</w:t>
            </w:r>
            <w:r w:rsidRPr="005C125D">
              <w:rPr>
                <w:rFonts w:ascii="ＭＳ 明朝" w:hAnsi="ＭＳ 明朝" w:cs="MS-Mincho" w:hint="eastAsia"/>
              </w:rPr>
              <w:t>ます</w:t>
            </w:r>
            <w:r w:rsidRPr="005C125D">
              <w:rPr>
                <w:rFonts w:ascii="ＭＳ 明朝" w:hAnsi="ＭＳ 明朝" w:cs="MS-Mincho" w:hint="eastAsia"/>
                <w:lang w:eastAsia="zh-CN"/>
              </w:rPr>
              <w:t>。この場合において、利用者等が当該運営推進会議に参加するときは、指定地域密着型</w:t>
            </w:r>
            <w:r w:rsidRPr="005C125D">
              <w:rPr>
                <w:rFonts w:ascii="ＭＳ 明朝" w:hAnsi="ＭＳ 明朝" w:cs="MS-Mincho" w:hint="eastAsia"/>
              </w:rPr>
              <w:t>介護老人福祉施設</w:t>
            </w:r>
            <w:r w:rsidRPr="005C125D">
              <w:rPr>
                <w:rFonts w:ascii="ＭＳ 明朝" w:hAnsi="ＭＳ 明朝" w:cs="MS-Mincho" w:hint="eastAsia"/>
                <w:lang w:eastAsia="zh-CN"/>
              </w:rPr>
              <w:t>事業者は、テレビ電話装置等の活用について、当該利用者等の同意を得なければな</w:t>
            </w:r>
            <w:r w:rsidRPr="005C125D">
              <w:rPr>
                <w:rFonts w:ascii="ＭＳ 明朝" w:hAnsi="ＭＳ 明朝" w:cs="MS-Mincho" w:hint="eastAsia"/>
              </w:rPr>
              <w:t>りません</w:t>
            </w:r>
            <w:r w:rsidRPr="005C125D">
              <w:rPr>
                <w:rFonts w:ascii="ＭＳ 明朝" w:hAnsi="ＭＳ 明朝" w:cs="MS-Mincho" w:hint="eastAsia"/>
                <w:lang w:eastAsia="zh-CN"/>
              </w:rPr>
              <w:t>。</w:t>
            </w:r>
          </w:p>
        </w:tc>
        <w:tc>
          <w:tcPr>
            <w:tcW w:w="992" w:type="dxa"/>
            <w:tcBorders>
              <w:left w:val="single" w:sz="4" w:space="0" w:color="auto"/>
              <w:right w:val="single" w:sz="4" w:space="0" w:color="auto"/>
            </w:tcBorders>
            <w:tcMar>
              <w:left w:w="28" w:type="dxa"/>
              <w:right w:w="28" w:type="dxa"/>
            </w:tcMar>
          </w:tcPr>
          <w:p w14:paraId="113FBD54" w14:textId="77777777" w:rsidR="009D0FBE" w:rsidRPr="005C125D" w:rsidRDefault="009D0FBE" w:rsidP="009D0FBE">
            <w:pPr>
              <w:autoSpaceDE w:val="0"/>
              <w:autoSpaceDN w:val="0"/>
              <w:ind w:leftChars="-10" w:left="195" w:rightChars="-10" w:right="-21" w:hangingChars="100" w:hanging="216"/>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554EECC5" w14:textId="77777777" w:rsidR="009D0FBE" w:rsidRPr="005C125D" w:rsidRDefault="009D0FBE" w:rsidP="009D0FBE">
            <w:pPr>
              <w:autoSpaceDE w:val="0"/>
              <w:autoSpaceDN w:val="0"/>
              <w:jc w:val="left"/>
              <w:rPr>
                <w:rFonts w:ascii="ＭＳ 明朝" w:hAnsi="ＭＳ 明朝"/>
                <w:sz w:val="20"/>
                <w:szCs w:val="20"/>
              </w:rPr>
            </w:pPr>
            <w:r w:rsidRPr="005C125D">
              <w:rPr>
                <w:rFonts w:ascii="ＭＳ 明朝" w:hAnsi="ＭＳ 明朝" w:hint="eastAsia"/>
                <w:sz w:val="20"/>
                <w:szCs w:val="20"/>
              </w:rPr>
              <w:t>条例第189条（準用第59条の17第2項）</w:t>
            </w:r>
          </w:p>
          <w:p w14:paraId="4FDE36AE"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07ED24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C2A69B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F61C0EA" w14:textId="71CBB4DA" w:rsidR="009D0FBE" w:rsidRPr="005C125D" w:rsidRDefault="009D0FBE" w:rsidP="00FF231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指定認知症対応型共同生活介護事業所等を併設している場合においては、１つの運営推進会議において、双方の評価等を行うことで差し支えありません。</w:t>
            </w:r>
          </w:p>
        </w:tc>
        <w:tc>
          <w:tcPr>
            <w:tcW w:w="992" w:type="dxa"/>
            <w:tcBorders>
              <w:left w:val="single" w:sz="4" w:space="0" w:color="auto"/>
              <w:bottom w:val="single" w:sz="4" w:space="0" w:color="auto"/>
              <w:right w:val="single" w:sz="4" w:space="0" w:color="auto"/>
            </w:tcBorders>
            <w:tcMar>
              <w:left w:w="28" w:type="dxa"/>
              <w:right w:w="28" w:type="dxa"/>
            </w:tcMar>
          </w:tcPr>
          <w:p w14:paraId="6432D63A"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0D516DC7"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14EA17B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2FA55306"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60B4FA19" w14:textId="77777777" w:rsidR="009D0FBE" w:rsidRDefault="009D0FBE" w:rsidP="009D0FB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運営推進会議の報告、評価、要望、助言等についての記録を作成するとともに、記録を公表していますか。</w:t>
            </w:r>
          </w:p>
          <w:p w14:paraId="746ED3E9" w14:textId="42D0D62B"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5AC47D77" w14:textId="556CFDED" w:rsidR="009D0FBE" w:rsidRPr="005C125D" w:rsidRDefault="007816F9" w:rsidP="009D0FBE">
            <w:pPr>
              <w:spacing w:line="280" w:lineRule="exact"/>
              <w:rPr>
                <w:rFonts w:asciiTheme="minorEastAsia" w:hAnsiTheme="minorEastAsia"/>
                <w:szCs w:val="21"/>
              </w:rPr>
            </w:pPr>
            <w:sdt>
              <w:sdtPr>
                <w:rPr>
                  <w:sz w:val="20"/>
                  <w:szCs w:val="20"/>
                </w:rPr>
                <w:id w:val="-133560026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3F0E26C1" w14:textId="6F5324EA" w:rsidR="009D0FBE" w:rsidRPr="005C125D" w:rsidRDefault="007816F9" w:rsidP="009D0FBE">
            <w:pPr>
              <w:spacing w:line="280" w:lineRule="exact"/>
              <w:rPr>
                <w:rFonts w:asciiTheme="minorEastAsia" w:hAnsiTheme="minorEastAsia"/>
                <w:szCs w:val="21"/>
              </w:rPr>
            </w:pPr>
            <w:sdt>
              <w:sdtPr>
                <w:rPr>
                  <w:sz w:val="20"/>
                  <w:szCs w:val="20"/>
                </w:rPr>
                <w:id w:val="43086685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CF1A2D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7D01CF9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9852BB2" w14:textId="151E779F"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第三の七の５⑽(準用第三の二の二の３</w:t>
            </w:r>
            <w:r>
              <w:rPr>
                <w:rFonts w:asciiTheme="minorEastAsia" w:hAnsiTheme="minorEastAsia" w:hint="eastAsia"/>
                <w:sz w:val="18"/>
                <w:szCs w:val="18"/>
              </w:rPr>
              <w:t>⑽</w:t>
            </w:r>
            <w:r w:rsidRPr="005C125D">
              <w:rPr>
                <w:rFonts w:asciiTheme="minorEastAsia" w:hAnsiTheme="minorEastAsia" w:hint="eastAsia"/>
                <w:sz w:val="18"/>
                <w:szCs w:val="18"/>
              </w:rPr>
              <w:t>)</w:t>
            </w:r>
          </w:p>
        </w:tc>
      </w:tr>
      <w:tr w:rsidR="009D0FBE" w:rsidRPr="005C125D" w14:paraId="511FBC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39CAF54"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CFF2047"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運営推進会議における報告等の記録は、５年間保存してください。</w:t>
            </w:r>
          </w:p>
        </w:tc>
        <w:tc>
          <w:tcPr>
            <w:tcW w:w="992" w:type="dxa"/>
            <w:tcBorders>
              <w:left w:val="single" w:sz="4" w:space="0" w:color="auto"/>
              <w:right w:val="single" w:sz="4" w:space="0" w:color="auto"/>
            </w:tcBorders>
            <w:tcMar>
              <w:left w:w="28" w:type="dxa"/>
              <w:right w:w="28" w:type="dxa"/>
            </w:tcMar>
          </w:tcPr>
          <w:p w14:paraId="428619E3"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right w:val="single" w:sz="4" w:space="0" w:color="auto"/>
            </w:tcBorders>
            <w:shd w:val="clear" w:color="auto" w:fill="auto"/>
          </w:tcPr>
          <w:p w14:paraId="2D9BE7FE" w14:textId="77777777" w:rsidR="009D0FBE" w:rsidRPr="005C125D" w:rsidRDefault="009D0FBE" w:rsidP="009D0FBE">
            <w:pPr>
              <w:jc w:val="left"/>
              <w:rPr>
                <w:rFonts w:asciiTheme="minorEastAsia" w:hAnsiTheme="minorEastAsia"/>
                <w:sz w:val="18"/>
                <w:szCs w:val="18"/>
              </w:rPr>
            </w:pPr>
          </w:p>
        </w:tc>
      </w:tr>
      <w:tr w:rsidR="009D0FBE" w:rsidRPr="005C125D" w14:paraId="31EED5F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right w:val="single" w:sz="4" w:space="0" w:color="auto"/>
            </w:tcBorders>
            <w:shd w:val="clear" w:color="auto" w:fill="auto"/>
          </w:tcPr>
          <w:p w14:paraId="4990B5A0"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F949D81"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w:t>
            </w:r>
            <w:r w:rsidRPr="005C125D">
              <w:rPr>
                <w:rFonts w:ascii="ＭＳ ゴシック" w:eastAsia="ＭＳ ゴシック" w:hAnsiTheme="minorEastAsia" w:hint="eastAsia"/>
                <w:b/>
                <w:szCs w:val="21"/>
              </w:rPr>
              <w:t xml:space="preserve">　事業の運営に当たっては、地域住民または自発的な活動等との連携及び協力を行う等の地域との交流を図っていますか。</w:t>
            </w:r>
          </w:p>
        </w:tc>
        <w:tc>
          <w:tcPr>
            <w:tcW w:w="992" w:type="dxa"/>
            <w:tcBorders>
              <w:top w:val="single" w:sz="4" w:space="0" w:color="auto"/>
              <w:left w:val="single" w:sz="4" w:space="0" w:color="auto"/>
              <w:right w:val="single" w:sz="4" w:space="0" w:color="auto"/>
            </w:tcBorders>
            <w:tcMar>
              <w:left w:w="28" w:type="dxa"/>
              <w:right w:w="28" w:type="dxa"/>
            </w:tcMar>
          </w:tcPr>
          <w:p w14:paraId="136B4AAA" w14:textId="485337FA" w:rsidR="009D0FBE" w:rsidRPr="005C125D" w:rsidRDefault="007816F9" w:rsidP="009D0FBE">
            <w:pPr>
              <w:spacing w:line="280" w:lineRule="exact"/>
              <w:rPr>
                <w:rFonts w:asciiTheme="minorEastAsia" w:hAnsiTheme="minorEastAsia"/>
                <w:szCs w:val="21"/>
              </w:rPr>
            </w:pPr>
            <w:sdt>
              <w:sdtPr>
                <w:rPr>
                  <w:sz w:val="20"/>
                  <w:szCs w:val="20"/>
                </w:rPr>
                <w:id w:val="53377209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61C0559" w14:textId="36027CA2" w:rsidR="009D0FBE" w:rsidRPr="005C125D" w:rsidRDefault="007816F9" w:rsidP="009D0FBE">
            <w:pPr>
              <w:spacing w:line="280" w:lineRule="exact"/>
              <w:rPr>
                <w:rFonts w:asciiTheme="minorEastAsia" w:hAnsiTheme="minorEastAsia"/>
                <w:szCs w:val="21"/>
              </w:rPr>
            </w:pPr>
            <w:sdt>
              <w:sdtPr>
                <w:rPr>
                  <w:sz w:val="20"/>
                  <w:szCs w:val="20"/>
                </w:rPr>
                <w:id w:val="126572895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C05D38A"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1691356B"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BBB0D01" w14:textId="5015750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w:t>
            </w:r>
            <w:r>
              <w:rPr>
                <w:rFonts w:asciiTheme="minorEastAsia" w:hAnsiTheme="minorEastAsia" w:hint="eastAsia"/>
                <w:sz w:val="18"/>
                <w:szCs w:val="18"/>
              </w:rPr>
              <w:t>準用第三の二の二の３⑽</w:t>
            </w:r>
            <w:r w:rsidRPr="005C125D">
              <w:rPr>
                <w:rFonts w:asciiTheme="minorEastAsia" w:hAnsiTheme="minorEastAsia" w:hint="eastAsia"/>
                <w:sz w:val="18"/>
                <w:szCs w:val="18"/>
              </w:rPr>
              <w:t>)</w:t>
            </w:r>
          </w:p>
        </w:tc>
      </w:tr>
      <w:tr w:rsidR="009D0FBE" w:rsidRPr="005C125D" w14:paraId="49C199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32939FE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744B336"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施設の事業が地域に開かれた事業として行われるよう、地域の住民やボランティア団体等との連携及び協力を行う等の地域との交流に努めなければなりません。</w:t>
            </w:r>
          </w:p>
          <w:p w14:paraId="58DBC77A" w14:textId="556538E6" w:rsidR="009D0FBE" w:rsidRPr="005C125D" w:rsidRDefault="009D0FBE" w:rsidP="009D0FBE">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2807BD9"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61BF639"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00E1B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232FE426"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F5048C9"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事業の運営に当たっては、提供したサービスに関する入居者からの苦情に関して、市等が派遣する者が相談及び援助を行う事業その他の市が実施する事業に協力するよう努めていますか。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4605560F" w14:textId="61834439" w:rsidR="009D0FBE" w:rsidRPr="005C125D" w:rsidRDefault="007816F9" w:rsidP="009D0FBE">
            <w:pPr>
              <w:spacing w:line="280" w:lineRule="exact"/>
              <w:rPr>
                <w:rFonts w:asciiTheme="minorEastAsia" w:hAnsiTheme="minorEastAsia"/>
                <w:szCs w:val="21"/>
              </w:rPr>
            </w:pPr>
            <w:sdt>
              <w:sdtPr>
                <w:rPr>
                  <w:sz w:val="20"/>
                  <w:szCs w:val="20"/>
                </w:rPr>
                <w:id w:val="1570614218"/>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55C34DD9" w14:textId="72B4965A" w:rsidR="009D0FBE" w:rsidRPr="005C125D" w:rsidRDefault="007816F9" w:rsidP="009D0FBE">
            <w:pPr>
              <w:spacing w:line="280" w:lineRule="exact"/>
              <w:rPr>
                <w:rFonts w:asciiTheme="minorEastAsia" w:hAnsiTheme="minorEastAsia"/>
                <w:szCs w:val="21"/>
              </w:rPr>
            </w:pPr>
            <w:sdt>
              <w:sdtPr>
                <w:rPr>
                  <w:sz w:val="20"/>
                  <w:szCs w:val="20"/>
                </w:rPr>
                <w:id w:val="-22499781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408E53DA"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条例第189条(第59条の17第1項準用)</w:t>
            </w:r>
          </w:p>
          <w:p w14:paraId="2F3399C1" w14:textId="77777777" w:rsidR="009D0FBE" w:rsidRPr="005C125D" w:rsidRDefault="009D0FBE" w:rsidP="009D0FBE">
            <w:pPr>
              <w:spacing w:line="240" w:lineRule="exact"/>
              <w:jc w:val="left"/>
              <w:rPr>
                <w:rFonts w:asciiTheme="minorEastAsia" w:hAnsiTheme="minorEastAsia"/>
                <w:sz w:val="18"/>
                <w:szCs w:val="18"/>
              </w:rPr>
            </w:pPr>
          </w:p>
          <w:p w14:paraId="699E467F" w14:textId="77777777" w:rsidR="009D0FBE" w:rsidRPr="005C125D" w:rsidRDefault="009D0FBE" w:rsidP="009D0FBE">
            <w:pPr>
              <w:spacing w:line="240" w:lineRule="exact"/>
              <w:jc w:val="left"/>
              <w:rPr>
                <w:rFonts w:asciiTheme="minorEastAsia" w:hAnsiTheme="minorEastAsia"/>
                <w:sz w:val="18"/>
                <w:szCs w:val="18"/>
              </w:rPr>
            </w:pPr>
          </w:p>
          <w:p w14:paraId="7803579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33452E4D" w14:textId="3A28B2BD"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w:t>
            </w:r>
            <w:r>
              <w:rPr>
                <w:rFonts w:asciiTheme="minorEastAsia" w:hAnsiTheme="minorEastAsia" w:hint="eastAsia"/>
                <w:sz w:val="18"/>
                <w:szCs w:val="18"/>
              </w:rPr>
              <w:t>準用第三の二の二の３⑽</w:t>
            </w:r>
            <w:r w:rsidRPr="005C125D">
              <w:rPr>
                <w:rFonts w:asciiTheme="minorEastAsia" w:hAnsiTheme="minorEastAsia" w:hint="eastAsia"/>
                <w:sz w:val="18"/>
                <w:szCs w:val="18"/>
              </w:rPr>
              <w:t>)</w:t>
            </w:r>
          </w:p>
        </w:tc>
      </w:tr>
      <w:tr w:rsidR="009D0FBE" w:rsidRPr="005C125D" w14:paraId="0D321C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82F102A"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39DFE81" w14:textId="77777777" w:rsidR="009D0FBE"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介護相談員を派遣する事業を積極的に受け入れる等、市との密接な連携に努めてください。</w:t>
            </w:r>
          </w:p>
          <w:p w14:paraId="008BFF71" w14:textId="71BB2597"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5D34D8C"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652AFE0" w14:textId="77777777" w:rsidR="009D0FBE" w:rsidRPr="005C125D" w:rsidRDefault="009D0FBE" w:rsidP="009D0FBE">
            <w:pPr>
              <w:jc w:val="left"/>
              <w:rPr>
                <w:rFonts w:asciiTheme="minorEastAsia" w:hAnsiTheme="minorEastAsia"/>
                <w:sz w:val="18"/>
                <w:szCs w:val="18"/>
              </w:rPr>
            </w:pPr>
          </w:p>
        </w:tc>
      </w:tr>
      <w:tr w:rsidR="009D0FBE" w:rsidRPr="005C125D" w14:paraId="471488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682D10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7A15028" w14:textId="41F12CCA" w:rsidR="009D0FBE" w:rsidRPr="005C125D" w:rsidRDefault="009D0FBE" w:rsidP="00FF231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「市が実施する事業」には、介護相談員派遣事業のほか、広く市が老人クラブ、婦人会その他の非営利団体や住民の協力を得て行う事業が含まれます。</w:t>
            </w:r>
          </w:p>
        </w:tc>
        <w:tc>
          <w:tcPr>
            <w:tcW w:w="992" w:type="dxa"/>
            <w:tcBorders>
              <w:left w:val="single" w:sz="4" w:space="0" w:color="auto"/>
              <w:bottom w:val="single" w:sz="4" w:space="0" w:color="auto"/>
              <w:right w:val="single" w:sz="4" w:space="0" w:color="auto"/>
            </w:tcBorders>
            <w:tcMar>
              <w:left w:w="28" w:type="dxa"/>
              <w:right w:w="28" w:type="dxa"/>
            </w:tcMar>
          </w:tcPr>
          <w:p w14:paraId="528CCDFF"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EC783B4" w14:textId="77777777" w:rsidR="009D0FBE" w:rsidRPr="005C125D" w:rsidRDefault="009D0FBE" w:rsidP="009D0FBE">
            <w:pPr>
              <w:jc w:val="left"/>
              <w:rPr>
                <w:rFonts w:asciiTheme="minorEastAsia" w:hAnsiTheme="minorEastAsia"/>
                <w:sz w:val="18"/>
                <w:szCs w:val="18"/>
              </w:rPr>
            </w:pPr>
          </w:p>
        </w:tc>
      </w:tr>
      <w:tr w:rsidR="009D0FBE" w:rsidRPr="005C125D" w14:paraId="179A0E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79D6B627" w14:textId="6BB66F45" w:rsidR="009D0FBE" w:rsidRPr="005C125D" w:rsidRDefault="009D0FBE" w:rsidP="009D0FBE">
            <w:pPr>
              <w:spacing w:line="280" w:lineRule="exact"/>
              <w:rPr>
                <w:rFonts w:asciiTheme="minorEastAsia" w:hAnsiTheme="minorEastAsia"/>
                <w:szCs w:val="21"/>
              </w:rPr>
            </w:pPr>
            <w:r>
              <w:rPr>
                <w:rFonts w:asciiTheme="minorEastAsia" w:hAnsiTheme="minorEastAsia" w:hint="eastAsia"/>
                <w:szCs w:val="21"/>
              </w:rPr>
              <w:t>41</w:t>
            </w:r>
          </w:p>
          <w:p w14:paraId="3D16FB3E"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事故発生の防止及び発生時の対応</w:t>
            </w:r>
          </w:p>
          <w:p w14:paraId="35B143C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6C82035B"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事故の発生または再発を防止するため、次に定める措置を講じていますか。</w:t>
            </w:r>
          </w:p>
        </w:tc>
        <w:tc>
          <w:tcPr>
            <w:tcW w:w="992" w:type="dxa"/>
            <w:tcBorders>
              <w:top w:val="single" w:sz="4" w:space="0" w:color="auto"/>
              <w:left w:val="single" w:sz="4" w:space="0" w:color="auto"/>
              <w:right w:val="single" w:sz="4" w:space="0" w:color="auto"/>
            </w:tcBorders>
            <w:tcMar>
              <w:left w:w="28" w:type="dxa"/>
              <w:right w:w="28" w:type="dxa"/>
            </w:tcMar>
          </w:tcPr>
          <w:p w14:paraId="52C7A0A2" w14:textId="78FF556D" w:rsidR="009D0FBE" w:rsidRPr="005C125D" w:rsidRDefault="007816F9" w:rsidP="009D0FBE">
            <w:pPr>
              <w:spacing w:line="280" w:lineRule="exact"/>
              <w:rPr>
                <w:rFonts w:asciiTheme="minorEastAsia" w:hAnsiTheme="minorEastAsia"/>
                <w:szCs w:val="21"/>
              </w:rPr>
            </w:pPr>
            <w:sdt>
              <w:sdtPr>
                <w:rPr>
                  <w:sz w:val="20"/>
                  <w:szCs w:val="20"/>
                </w:rPr>
                <w:id w:val="14532340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4F6A5A51" w14:textId="198422F0" w:rsidR="009D0FBE" w:rsidRPr="005C125D" w:rsidRDefault="007816F9" w:rsidP="009D0FBE">
            <w:pPr>
              <w:spacing w:line="280" w:lineRule="exact"/>
              <w:rPr>
                <w:rFonts w:asciiTheme="minorEastAsia" w:hAnsiTheme="minorEastAsia"/>
                <w:szCs w:val="21"/>
              </w:rPr>
            </w:pPr>
            <w:sdt>
              <w:sdtPr>
                <w:rPr>
                  <w:sz w:val="20"/>
                  <w:szCs w:val="20"/>
                </w:rPr>
                <w:id w:val="-201275397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3E17ABB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条例第189条(準用第175条第１項)</w:t>
            </w:r>
          </w:p>
          <w:p w14:paraId="2D247B74"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6BA0EC67" w14:textId="4473770C"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w:t>
            </w:r>
            <w:r w:rsidRPr="005C125D">
              <w:rPr>
                <w:rFonts w:asciiTheme="minorEastAsia" w:hAnsiTheme="minorEastAsia"/>
                <w:sz w:val="18"/>
                <w:szCs w:val="18"/>
              </w:rPr>
              <w:t>(2</w:t>
            </w:r>
            <w:r>
              <w:rPr>
                <w:rFonts w:asciiTheme="minorEastAsia" w:hAnsiTheme="minorEastAsia" w:hint="eastAsia"/>
                <w:sz w:val="18"/>
                <w:szCs w:val="18"/>
              </w:rPr>
              <w:t>5</w:t>
            </w:r>
            <w:r w:rsidRPr="005C125D">
              <w:rPr>
                <w:rFonts w:asciiTheme="minorEastAsia" w:hAnsiTheme="minorEastAsia"/>
                <w:sz w:val="18"/>
                <w:szCs w:val="18"/>
              </w:rPr>
              <w:t>)</w:t>
            </w:r>
            <w:r w:rsidRPr="005C125D">
              <w:rPr>
                <w:rFonts w:asciiTheme="minorEastAsia" w:hAnsiTheme="minorEastAsia" w:hint="eastAsia"/>
                <w:sz w:val="18"/>
                <w:szCs w:val="18"/>
              </w:rPr>
              <w:t>)</w:t>
            </w:r>
          </w:p>
        </w:tc>
      </w:tr>
      <w:tr w:rsidR="009D0FBE" w:rsidRPr="005C125D" w14:paraId="2F0805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0C2736F3"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773BE3A"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4"/>
                <w:szCs w:val="21"/>
              </w:rPr>
              <w:t>事故が発生した場合の対応、次号に規定する報告の方法等が記載された事故発生の防止のための指針を整備すること。</w:t>
            </w:r>
          </w:p>
        </w:tc>
        <w:tc>
          <w:tcPr>
            <w:tcW w:w="992" w:type="dxa"/>
            <w:tcBorders>
              <w:left w:val="single" w:sz="4" w:space="0" w:color="auto"/>
              <w:right w:val="single" w:sz="4" w:space="0" w:color="auto"/>
            </w:tcBorders>
            <w:tcMar>
              <w:left w:w="28" w:type="dxa"/>
              <w:right w:w="28" w:type="dxa"/>
            </w:tcMar>
          </w:tcPr>
          <w:p w14:paraId="0E558885"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02631ACE" w14:textId="77777777" w:rsidR="009D0FBE" w:rsidRPr="005C125D" w:rsidRDefault="009D0FBE" w:rsidP="009D0FBE">
            <w:pPr>
              <w:jc w:val="left"/>
              <w:rPr>
                <w:rFonts w:asciiTheme="minorEastAsia" w:hAnsiTheme="minorEastAsia"/>
                <w:sz w:val="18"/>
                <w:szCs w:val="18"/>
              </w:rPr>
            </w:pPr>
          </w:p>
        </w:tc>
      </w:tr>
      <w:tr w:rsidR="009D0FBE" w:rsidRPr="005C125D" w14:paraId="51D57E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1B70171"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4BF3999"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事故が発生した場合又はそれに至る危険性がある事態が生じた場合に、事実が報告され、その分析を通した改善策について、従業者に周知徹底を図る体制を整備すること。</w:t>
            </w:r>
          </w:p>
        </w:tc>
        <w:tc>
          <w:tcPr>
            <w:tcW w:w="992" w:type="dxa"/>
            <w:tcBorders>
              <w:left w:val="single" w:sz="4" w:space="0" w:color="auto"/>
              <w:right w:val="single" w:sz="4" w:space="0" w:color="auto"/>
            </w:tcBorders>
            <w:tcMar>
              <w:left w:w="28" w:type="dxa"/>
              <w:right w:w="28" w:type="dxa"/>
            </w:tcMar>
          </w:tcPr>
          <w:p w14:paraId="77116B7C"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left w:val="single" w:sz="4" w:space="0" w:color="auto"/>
              <w:right w:val="single" w:sz="4" w:space="0" w:color="auto"/>
            </w:tcBorders>
            <w:shd w:val="clear" w:color="auto" w:fill="auto"/>
          </w:tcPr>
          <w:p w14:paraId="72556A22" w14:textId="77777777" w:rsidR="009D0FBE" w:rsidRPr="005C125D" w:rsidRDefault="009D0FBE" w:rsidP="009D0FBE">
            <w:pPr>
              <w:jc w:val="left"/>
              <w:rPr>
                <w:rFonts w:asciiTheme="minorEastAsia" w:hAnsiTheme="minorEastAsia"/>
                <w:sz w:val="18"/>
                <w:szCs w:val="18"/>
              </w:rPr>
            </w:pPr>
          </w:p>
        </w:tc>
      </w:tr>
      <w:tr w:rsidR="009D0FBE" w:rsidRPr="005C125D" w14:paraId="488EE5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65E3BF7"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82F1558"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事故発生の防止のための委員会及び従業者に対する研修を定期的に行うこと。</w:t>
            </w:r>
          </w:p>
        </w:tc>
        <w:tc>
          <w:tcPr>
            <w:tcW w:w="992" w:type="dxa"/>
            <w:tcBorders>
              <w:left w:val="single" w:sz="4" w:space="0" w:color="auto"/>
              <w:right w:val="single" w:sz="4" w:space="0" w:color="auto"/>
            </w:tcBorders>
            <w:tcMar>
              <w:left w:w="28" w:type="dxa"/>
              <w:right w:w="28" w:type="dxa"/>
            </w:tcMar>
          </w:tcPr>
          <w:p w14:paraId="7152CE05"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0B69C17" w14:textId="77777777" w:rsidR="009D0FBE" w:rsidRPr="005C125D" w:rsidRDefault="009D0FBE" w:rsidP="009D0FBE">
            <w:pPr>
              <w:jc w:val="left"/>
              <w:rPr>
                <w:rFonts w:asciiTheme="minorEastAsia" w:hAnsiTheme="minorEastAsia"/>
                <w:sz w:val="18"/>
                <w:szCs w:val="18"/>
              </w:rPr>
            </w:pPr>
          </w:p>
        </w:tc>
      </w:tr>
      <w:tr w:rsidR="009D0FBE" w:rsidRPr="005C125D" w14:paraId="05B58B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CF488F2"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73620CA" w14:textId="77777777" w:rsidR="009D0FBE"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ア～ウに掲げる措置を適切に実施するための担当者を置くこと。</w:t>
            </w:r>
          </w:p>
          <w:p w14:paraId="3C36721F" w14:textId="17126194" w:rsidR="00AB64A5" w:rsidRPr="005C125D" w:rsidRDefault="00AB64A5" w:rsidP="009D0FBE">
            <w:pPr>
              <w:spacing w:line="280" w:lineRule="exact"/>
              <w:ind w:leftChars="100" w:left="42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FC4F0AC"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151AF0F" w14:textId="77777777" w:rsidR="009D0FBE" w:rsidRPr="005C125D" w:rsidRDefault="009D0FBE" w:rsidP="009D0FBE">
            <w:pPr>
              <w:jc w:val="left"/>
              <w:rPr>
                <w:rFonts w:asciiTheme="minorEastAsia" w:hAnsiTheme="minorEastAsia"/>
                <w:sz w:val="18"/>
                <w:szCs w:val="18"/>
              </w:rPr>
            </w:pPr>
          </w:p>
        </w:tc>
      </w:tr>
      <w:tr w:rsidR="009D0FBE" w:rsidRPr="005C125D" w14:paraId="3D386B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0ABBD9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7950B31" w14:textId="77777777" w:rsidR="009D0FBE" w:rsidRPr="005C125D" w:rsidRDefault="009D0FBE" w:rsidP="009D0FBE">
            <w:pPr>
              <w:spacing w:line="280" w:lineRule="exact"/>
              <w:ind w:left="100" w:hanging="100"/>
              <w:rPr>
                <w:rFonts w:asciiTheme="minorEastAsia" w:hAnsiTheme="minorEastAsia"/>
                <w:szCs w:val="21"/>
              </w:rPr>
            </w:pPr>
            <w:r w:rsidRPr="005C125D">
              <w:rPr>
                <w:rFonts w:asciiTheme="minorEastAsia" w:hAnsiTheme="minorEastAsia" w:hint="eastAsia"/>
                <w:szCs w:val="21"/>
              </w:rPr>
              <w:t>※　事故発生の防止のための指針</w:t>
            </w:r>
          </w:p>
        </w:tc>
        <w:tc>
          <w:tcPr>
            <w:tcW w:w="992" w:type="dxa"/>
            <w:tcBorders>
              <w:left w:val="single" w:sz="4" w:space="0" w:color="auto"/>
              <w:right w:val="single" w:sz="4" w:space="0" w:color="auto"/>
            </w:tcBorders>
            <w:tcMar>
              <w:left w:w="28" w:type="dxa"/>
              <w:right w:w="28" w:type="dxa"/>
            </w:tcMar>
          </w:tcPr>
          <w:p w14:paraId="2BDB3FA1"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524BB76" w14:textId="77777777" w:rsidR="009D0FBE" w:rsidRPr="005C125D" w:rsidRDefault="009D0FBE" w:rsidP="009D0FBE">
            <w:pPr>
              <w:jc w:val="left"/>
              <w:rPr>
                <w:rFonts w:asciiTheme="minorEastAsia" w:hAnsiTheme="minorEastAsia"/>
                <w:sz w:val="18"/>
                <w:szCs w:val="18"/>
              </w:rPr>
            </w:pPr>
          </w:p>
        </w:tc>
      </w:tr>
      <w:tr w:rsidR="009D0FBE" w:rsidRPr="005C125D" w14:paraId="4C419F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886613F"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64D9298" w14:textId="77777777" w:rsidR="009D0FBE" w:rsidRPr="005C125D" w:rsidRDefault="009D0FBE" w:rsidP="009D0F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施設が整備する「事故発生の防止のための指針」には、次のような項目を盛り込むこととします。</w:t>
            </w:r>
          </w:p>
        </w:tc>
        <w:tc>
          <w:tcPr>
            <w:tcW w:w="992" w:type="dxa"/>
            <w:tcBorders>
              <w:left w:val="single" w:sz="4" w:space="0" w:color="auto"/>
              <w:right w:val="single" w:sz="4" w:space="0" w:color="auto"/>
            </w:tcBorders>
            <w:tcMar>
              <w:left w:w="28" w:type="dxa"/>
              <w:right w:w="28" w:type="dxa"/>
            </w:tcMar>
          </w:tcPr>
          <w:p w14:paraId="38FD897E"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1906A0E" w14:textId="77777777" w:rsidR="009D0FBE" w:rsidRPr="005C125D" w:rsidRDefault="009D0FBE" w:rsidP="009D0FBE">
            <w:pPr>
              <w:jc w:val="left"/>
              <w:rPr>
                <w:rFonts w:asciiTheme="minorEastAsia" w:hAnsiTheme="minorEastAsia"/>
                <w:sz w:val="18"/>
                <w:szCs w:val="18"/>
              </w:rPr>
            </w:pPr>
          </w:p>
        </w:tc>
      </w:tr>
      <w:tr w:rsidR="009D0FBE" w:rsidRPr="005C125D" w14:paraId="683DF0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C95F022"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F29F981"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ａ　施設における介護事故の防止に関する基本的考え方</w:t>
            </w:r>
          </w:p>
        </w:tc>
        <w:tc>
          <w:tcPr>
            <w:tcW w:w="992" w:type="dxa"/>
            <w:tcBorders>
              <w:left w:val="single" w:sz="4" w:space="0" w:color="auto"/>
              <w:right w:val="single" w:sz="4" w:space="0" w:color="auto"/>
            </w:tcBorders>
            <w:tcMar>
              <w:left w:w="28" w:type="dxa"/>
              <w:right w:w="28" w:type="dxa"/>
            </w:tcMar>
          </w:tcPr>
          <w:p w14:paraId="3855A9B3"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95BF7CB" w14:textId="77777777" w:rsidR="009D0FBE" w:rsidRPr="005C125D" w:rsidRDefault="009D0FBE" w:rsidP="009D0FBE">
            <w:pPr>
              <w:jc w:val="left"/>
              <w:rPr>
                <w:rFonts w:asciiTheme="minorEastAsia" w:hAnsiTheme="minorEastAsia"/>
                <w:sz w:val="18"/>
                <w:szCs w:val="18"/>
              </w:rPr>
            </w:pPr>
          </w:p>
        </w:tc>
      </w:tr>
      <w:tr w:rsidR="009D0FBE" w:rsidRPr="005C125D" w14:paraId="0475F1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B39883B"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92BFE5F"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介護事故の防止のための委員会その他施設内の組織に関する事項</w:t>
            </w:r>
          </w:p>
        </w:tc>
        <w:tc>
          <w:tcPr>
            <w:tcW w:w="992" w:type="dxa"/>
            <w:tcBorders>
              <w:left w:val="single" w:sz="4" w:space="0" w:color="auto"/>
              <w:right w:val="single" w:sz="4" w:space="0" w:color="auto"/>
            </w:tcBorders>
            <w:tcMar>
              <w:left w:w="28" w:type="dxa"/>
              <w:right w:w="28" w:type="dxa"/>
            </w:tcMar>
          </w:tcPr>
          <w:p w14:paraId="07CA7289"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C989415" w14:textId="77777777" w:rsidR="009D0FBE" w:rsidRPr="005C125D" w:rsidRDefault="009D0FBE" w:rsidP="009D0FBE">
            <w:pPr>
              <w:jc w:val="left"/>
              <w:rPr>
                <w:rFonts w:asciiTheme="minorEastAsia" w:hAnsiTheme="minorEastAsia"/>
                <w:sz w:val="18"/>
                <w:szCs w:val="18"/>
              </w:rPr>
            </w:pPr>
          </w:p>
        </w:tc>
      </w:tr>
      <w:tr w:rsidR="009D0FBE" w:rsidRPr="005C125D" w14:paraId="57CA4F8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3BB21574"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9EDCF45"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ｃ　介護事故の防止のための職員研修に関する基本方針</w:t>
            </w:r>
          </w:p>
        </w:tc>
        <w:tc>
          <w:tcPr>
            <w:tcW w:w="992" w:type="dxa"/>
            <w:tcBorders>
              <w:left w:val="single" w:sz="4" w:space="0" w:color="auto"/>
              <w:right w:val="single" w:sz="4" w:space="0" w:color="auto"/>
            </w:tcBorders>
            <w:tcMar>
              <w:left w:w="28" w:type="dxa"/>
              <w:right w:w="28" w:type="dxa"/>
            </w:tcMar>
          </w:tcPr>
          <w:p w14:paraId="73355285"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FABAAF5" w14:textId="77777777" w:rsidR="009D0FBE" w:rsidRPr="005C125D" w:rsidRDefault="009D0FBE" w:rsidP="009D0FBE">
            <w:pPr>
              <w:jc w:val="left"/>
              <w:rPr>
                <w:rFonts w:asciiTheme="minorEastAsia" w:hAnsiTheme="minorEastAsia"/>
                <w:sz w:val="18"/>
                <w:szCs w:val="18"/>
              </w:rPr>
            </w:pPr>
          </w:p>
        </w:tc>
      </w:tr>
      <w:tr w:rsidR="009D0FBE" w:rsidRPr="005C125D" w14:paraId="6DBDC7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75A7FD6"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5E6DD48"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介護事故等（ヒヤリ・ハット事例を含む。）の報告方法等の介護に係る安全の確保を目的とした改善のための方策に関する基本方針</w:t>
            </w:r>
          </w:p>
        </w:tc>
        <w:tc>
          <w:tcPr>
            <w:tcW w:w="992" w:type="dxa"/>
            <w:tcBorders>
              <w:left w:val="single" w:sz="4" w:space="0" w:color="auto"/>
              <w:right w:val="single" w:sz="4" w:space="0" w:color="auto"/>
            </w:tcBorders>
            <w:tcMar>
              <w:left w:w="28" w:type="dxa"/>
              <w:right w:w="28" w:type="dxa"/>
            </w:tcMar>
          </w:tcPr>
          <w:p w14:paraId="74C3D0E5"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731D4CF" w14:textId="77777777" w:rsidR="009D0FBE" w:rsidRPr="005C125D" w:rsidRDefault="009D0FBE" w:rsidP="009D0FBE">
            <w:pPr>
              <w:jc w:val="left"/>
              <w:rPr>
                <w:rFonts w:asciiTheme="minorEastAsia" w:hAnsiTheme="minorEastAsia"/>
                <w:sz w:val="18"/>
                <w:szCs w:val="18"/>
              </w:rPr>
            </w:pPr>
          </w:p>
        </w:tc>
      </w:tr>
      <w:tr w:rsidR="009D0FBE" w:rsidRPr="005C125D" w14:paraId="15ADE4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48E786A"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8AE528D"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ｅ　介護事故等発生時の対応に関する基本方針</w:t>
            </w:r>
          </w:p>
        </w:tc>
        <w:tc>
          <w:tcPr>
            <w:tcW w:w="992" w:type="dxa"/>
            <w:tcBorders>
              <w:left w:val="single" w:sz="4" w:space="0" w:color="auto"/>
              <w:right w:val="single" w:sz="4" w:space="0" w:color="auto"/>
            </w:tcBorders>
            <w:tcMar>
              <w:left w:w="28" w:type="dxa"/>
              <w:right w:w="28" w:type="dxa"/>
            </w:tcMar>
          </w:tcPr>
          <w:p w14:paraId="22A1AF1C"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FC78E61" w14:textId="77777777" w:rsidR="009D0FBE" w:rsidRPr="005C125D" w:rsidRDefault="009D0FBE" w:rsidP="009D0FBE">
            <w:pPr>
              <w:jc w:val="left"/>
              <w:rPr>
                <w:rFonts w:asciiTheme="minorEastAsia" w:hAnsiTheme="minorEastAsia"/>
                <w:sz w:val="18"/>
                <w:szCs w:val="18"/>
              </w:rPr>
            </w:pPr>
          </w:p>
        </w:tc>
      </w:tr>
      <w:tr w:rsidR="009D0FBE" w:rsidRPr="005C125D" w14:paraId="4C145D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B22C980"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09921A6"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ｆ　入居者等に対する指針の閲覧に関する基本方針</w:t>
            </w:r>
          </w:p>
        </w:tc>
        <w:tc>
          <w:tcPr>
            <w:tcW w:w="992" w:type="dxa"/>
            <w:tcBorders>
              <w:left w:val="single" w:sz="4" w:space="0" w:color="auto"/>
              <w:right w:val="single" w:sz="4" w:space="0" w:color="auto"/>
            </w:tcBorders>
            <w:tcMar>
              <w:left w:w="28" w:type="dxa"/>
              <w:right w:w="28" w:type="dxa"/>
            </w:tcMar>
          </w:tcPr>
          <w:p w14:paraId="5DAC913A"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04C598D" w14:textId="77777777" w:rsidR="009D0FBE" w:rsidRPr="005C125D" w:rsidRDefault="009D0FBE" w:rsidP="009D0FBE">
            <w:pPr>
              <w:jc w:val="left"/>
              <w:rPr>
                <w:rFonts w:asciiTheme="minorEastAsia" w:hAnsiTheme="minorEastAsia"/>
                <w:sz w:val="18"/>
                <w:szCs w:val="18"/>
              </w:rPr>
            </w:pPr>
          </w:p>
        </w:tc>
      </w:tr>
      <w:tr w:rsidR="009D0FBE" w:rsidRPr="005C125D" w14:paraId="7823D3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44A30B9"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75CAB2A8" w14:textId="77777777" w:rsidR="009D0FBE"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ｇ　その他介護事故等の発生の防止の推進のために必要な基本方針</w:t>
            </w:r>
          </w:p>
          <w:p w14:paraId="6D3C0631" w14:textId="7089E95E" w:rsidR="00AB64A5" w:rsidRPr="005C125D" w:rsidRDefault="00AB64A5" w:rsidP="009D0FBE">
            <w:pPr>
              <w:spacing w:line="280" w:lineRule="exact"/>
              <w:ind w:leftChars="100" w:left="42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32C66F9A"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1B42CB5" w14:textId="77777777" w:rsidR="009D0FBE" w:rsidRPr="005C125D" w:rsidRDefault="009D0FBE" w:rsidP="009D0FBE">
            <w:pPr>
              <w:jc w:val="left"/>
              <w:rPr>
                <w:rFonts w:asciiTheme="minorEastAsia" w:hAnsiTheme="minorEastAsia"/>
                <w:sz w:val="18"/>
                <w:szCs w:val="18"/>
              </w:rPr>
            </w:pPr>
          </w:p>
        </w:tc>
      </w:tr>
      <w:tr w:rsidR="009D0FBE" w:rsidRPr="005C125D" w14:paraId="3A48B0C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6FF4FF"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F16A831"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事実の報告および分析を通じた改善策の従業者に対する周知徹底報告、改善のための方策を定め、周知徹底する目的は、介護事故等について、施設全体で情報共有し、今後の再発防止につなげるためのものであり、決して従業者の懲罰を目的としたものではないことに留意してください。</w:t>
            </w:r>
          </w:p>
        </w:tc>
        <w:tc>
          <w:tcPr>
            <w:tcW w:w="992" w:type="dxa"/>
            <w:tcBorders>
              <w:left w:val="single" w:sz="4" w:space="0" w:color="auto"/>
              <w:right w:val="single" w:sz="4" w:space="0" w:color="auto"/>
            </w:tcBorders>
            <w:tcMar>
              <w:left w:w="28" w:type="dxa"/>
              <w:right w:w="28" w:type="dxa"/>
            </w:tcMar>
          </w:tcPr>
          <w:p w14:paraId="733F1333"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5D07C98" w14:textId="77777777" w:rsidR="009D0FBE" w:rsidRPr="005C125D" w:rsidRDefault="009D0FBE" w:rsidP="009D0FBE">
            <w:pPr>
              <w:jc w:val="left"/>
              <w:rPr>
                <w:rFonts w:asciiTheme="minorEastAsia" w:hAnsiTheme="minorEastAsia"/>
                <w:sz w:val="18"/>
                <w:szCs w:val="18"/>
              </w:rPr>
            </w:pPr>
          </w:p>
        </w:tc>
      </w:tr>
      <w:tr w:rsidR="009D0FBE" w:rsidRPr="005C125D" w14:paraId="44E641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1B3A3A8"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39A2F2F"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具体的には、次のようなことを想定しています。</w:t>
            </w:r>
          </w:p>
        </w:tc>
        <w:tc>
          <w:tcPr>
            <w:tcW w:w="992" w:type="dxa"/>
            <w:tcBorders>
              <w:left w:val="single" w:sz="4" w:space="0" w:color="auto"/>
              <w:right w:val="single" w:sz="4" w:space="0" w:color="auto"/>
            </w:tcBorders>
            <w:tcMar>
              <w:left w:w="28" w:type="dxa"/>
              <w:right w:w="28" w:type="dxa"/>
            </w:tcMar>
          </w:tcPr>
          <w:p w14:paraId="3D10FF08"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014B165" w14:textId="77777777" w:rsidR="009D0FBE" w:rsidRPr="005C125D" w:rsidRDefault="009D0FBE" w:rsidP="009D0FBE">
            <w:pPr>
              <w:jc w:val="left"/>
              <w:rPr>
                <w:rFonts w:asciiTheme="minorEastAsia" w:hAnsiTheme="minorEastAsia"/>
                <w:sz w:val="18"/>
                <w:szCs w:val="18"/>
              </w:rPr>
            </w:pPr>
          </w:p>
        </w:tc>
      </w:tr>
      <w:tr w:rsidR="009D0FBE" w:rsidRPr="005C125D" w14:paraId="62A6E5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060A66F"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6DDC6CB"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介護事故等について報告するための様式を整備すること。</w:t>
            </w:r>
          </w:p>
        </w:tc>
        <w:tc>
          <w:tcPr>
            <w:tcW w:w="992" w:type="dxa"/>
            <w:tcBorders>
              <w:left w:val="single" w:sz="4" w:space="0" w:color="auto"/>
              <w:right w:val="single" w:sz="4" w:space="0" w:color="auto"/>
            </w:tcBorders>
            <w:tcMar>
              <w:left w:w="28" w:type="dxa"/>
              <w:right w:w="28" w:type="dxa"/>
            </w:tcMar>
          </w:tcPr>
          <w:p w14:paraId="252024C0"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D2EACC5" w14:textId="77777777" w:rsidR="009D0FBE" w:rsidRPr="005C125D" w:rsidRDefault="009D0FBE" w:rsidP="009D0FBE">
            <w:pPr>
              <w:jc w:val="left"/>
              <w:rPr>
                <w:rFonts w:asciiTheme="minorEastAsia" w:hAnsiTheme="minorEastAsia"/>
                <w:sz w:val="18"/>
                <w:szCs w:val="18"/>
              </w:rPr>
            </w:pPr>
          </w:p>
        </w:tc>
      </w:tr>
      <w:tr w:rsidR="009D0FBE" w:rsidRPr="005C125D" w14:paraId="185FF3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B76562"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1B9331A"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ｂ　介護職員その他の従業者は、介護事故等の発生ごとにその状況、背景等を記録するとともに、様式に従い、介護事故等について報告すること。</w:t>
            </w:r>
          </w:p>
        </w:tc>
        <w:tc>
          <w:tcPr>
            <w:tcW w:w="992" w:type="dxa"/>
            <w:tcBorders>
              <w:left w:val="single" w:sz="4" w:space="0" w:color="auto"/>
              <w:right w:val="single" w:sz="4" w:space="0" w:color="auto"/>
            </w:tcBorders>
            <w:tcMar>
              <w:left w:w="28" w:type="dxa"/>
              <w:right w:w="28" w:type="dxa"/>
            </w:tcMar>
          </w:tcPr>
          <w:p w14:paraId="08EA1F66"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8C35350" w14:textId="77777777" w:rsidR="009D0FBE" w:rsidRPr="005C125D" w:rsidRDefault="009D0FBE" w:rsidP="009D0FBE">
            <w:pPr>
              <w:jc w:val="left"/>
              <w:rPr>
                <w:rFonts w:asciiTheme="minorEastAsia" w:hAnsiTheme="minorEastAsia"/>
                <w:sz w:val="18"/>
                <w:szCs w:val="18"/>
              </w:rPr>
            </w:pPr>
          </w:p>
        </w:tc>
      </w:tr>
      <w:tr w:rsidR="009D0FBE" w:rsidRPr="005C125D" w14:paraId="0993C5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1E09CB"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F6A6EC8"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ｃ　事故発生の防止のための委員会において、報告された事例を集計し、分析すること。</w:t>
            </w:r>
          </w:p>
        </w:tc>
        <w:tc>
          <w:tcPr>
            <w:tcW w:w="992" w:type="dxa"/>
            <w:tcBorders>
              <w:left w:val="single" w:sz="4" w:space="0" w:color="auto"/>
              <w:right w:val="single" w:sz="4" w:space="0" w:color="auto"/>
            </w:tcBorders>
            <w:tcMar>
              <w:left w:w="28" w:type="dxa"/>
              <w:right w:w="28" w:type="dxa"/>
            </w:tcMar>
          </w:tcPr>
          <w:p w14:paraId="3128FE25"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CAAA54A" w14:textId="77777777" w:rsidR="009D0FBE" w:rsidRPr="005C125D" w:rsidRDefault="009D0FBE" w:rsidP="009D0FBE">
            <w:pPr>
              <w:jc w:val="left"/>
              <w:rPr>
                <w:rFonts w:asciiTheme="minorEastAsia" w:hAnsiTheme="minorEastAsia"/>
                <w:sz w:val="18"/>
                <w:szCs w:val="18"/>
              </w:rPr>
            </w:pPr>
          </w:p>
        </w:tc>
      </w:tr>
      <w:tr w:rsidR="009D0FBE" w:rsidRPr="005C125D" w14:paraId="799715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001928"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FD1C3C8"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ｄ　事例の分析に当たっては、介護事故等の発生時の状況等を分析し、介護事故等の発生原因、結果等をとりまとめ、防止策を検討すること。</w:t>
            </w:r>
          </w:p>
        </w:tc>
        <w:tc>
          <w:tcPr>
            <w:tcW w:w="992" w:type="dxa"/>
            <w:tcBorders>
              <w:left w:val="single" w:sz="4" w:space="0" w:color="auto"/>
              <w:right w:val="single" w:sz="4" w:space="0" w:color="auto"/>
            </w:tcBorders>
            <w:tcMar>
              <w:left w:w="28" w:type="dxa"/>
              <w:right w:w="28" w:type="dxa"/>
            </w:tcMar>
          </w:tcPr>
          <w:p w14:paraId="5D50CEF5"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0207E3A" w14:textId="77777777" w:rsidR="009D0FBE" w:rsidRPr="005C125D" w:rsidRDefault="009D0FBE" w:rsidP="009D0FBE">
            <w:pPr>
              <w:jc w:val="left"/>
              <w:rPr>
                <w:rFonts w:asciiTheme="minorEastAsia" w:hAnsiTheme="minorEastAsia"/>
                <w:sz w:val="18"/>
                <w:szCs w:val="18"/>
              </w:rPr>
            </w:pPr>
          </w:p>
        </w:tc>
      </w:tr>
      <w:tr w:rsidR="009D0FBE" w:rsidRPr="005C125D" w14:paraId="0E973A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42BD25B"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031CB8C"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ｅ　</w:t>
            </w:r>
            <w:r w:rsidRPr="005C125D">
              <w:rPr>
                <w:rFonts w:asciiTheme="minorEastAsia" w:hAnsiTheme="minorEastAsia" w:hint="eastAsia"/>
                <w:spacing w:val="-6"/>
                <w:szCs w:val="21"/>
              </w:rPr>
              <w:t>報告された事例及び分析結果を従業者に周知徹底すること。</w:t>
            </w:r>
          </w:p>
        </w:tc>
        <w:tc>
          <w:tcPr>
            <w:tcW w:w="992" w:type="dxa"/>
            <w:tcBorders>
              <w:left w:val="single" w:sz="4" w:space="0" w:color="auto"/>
              <w:right w:val="single" w:sz="4" w:space="0" w:color="auto"/>
            </w:tcBorders>
            <w:tcMar>
              <w:left w:w="28" w:type="dxa"/>
              <w:right w:w="28" w:type="dxa"/>
            </w:tcMar>
          </w:tcPr>
          <w:p w14:paraId="615A6F35"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5692AAE" w14:textId="77777777" w:rsidR="009D0FBE" w:rsidRPr="005C125D" w:rsidRDefault="009D0FBE" w:rsidP="009D0FBE">
            <w:pPr>
              <w:jc w:val="left"/>
              <w:rPr>
                <w:rFonts w:asciiTheme="minorEastAsia" w:hAnsiTheme="minorEastAsia"/>
                <w:sz w:val="18"/>
                <w:szCs w:val="18"/>
              </w:rPr>
            </w:pPr>
          </w:p>
        </w:tc>
      </w:tr>
      <w:tr w:rsidR="009D0FBE" w:rsidRPr="005C125D" w14:paraId="03A092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AB26359"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AD34726" w14:textId="77777777" w:rsidR="009D0FBE"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ｆ　防止策を講じた後に、その効果について評価すること。</w:t>
            </w:r>
          </w:p>
          <w:p w14:paraId="089A3423" w14:textId="10A1D0C8" w:rsidR="00AB64A5" w:rsidRPr="005C125D" w:rsidRDefault="00AB64A5" w:rsidP="009D0FBE">
            <w:pPr>
              <w:spacing w:line="280" w:lineRule="exact"/>
              <w:ind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ECEDE49"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1325982" w14:textId="77777777" w:rsidR="009D0FBE" w:rsidRPr="005C125D" w:rsidRDefault="009D0FBE" w:rsidP="009D0FBE">
            <w:pPr>
              <w:jc w:val="left"/>
              <w:rPr>
                <w:rFonts w:asciiTheme="minorEastAsia" w:hAnsiTheme="minorEastAsia"/>
                <w:sz w:val="18"/>
                <w:szCs w:val="18"/>
              </w:rPr>
            </w:pPr>
          </w:p>
        </w:tc>
      </w:tr>
      <w:tr w:rsidR="009D0FBE" w:rsidRPr="005C125D" w14:paraId="45A1255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222887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41D9CB0D"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　事故発生の防止のための委員会（事故防止検討委員会）</w:t>
            </w:r>
          </w:p>
        </w:tc>
        <w:tc>
          <w:tcPr>
            <w:tcW w:w="992" w:type="dxa"/>
            <w:tcBorders>
              <w:left w:val="single" w:sz="4" w:space="0" w:color="auto"/>
              <w:right w:val="single" w:sz="4" w:space="0" w:color="auto"/>
            </w:tcBorders>
            <w:tcMar>
              <w:left w:w="28" w:type="dxa"/>
              <w:right w:w="28" w:type="dxa"/>
            </w:tcMar>
          </w:tcPr>
          <w:p w14:paraId="5B4F8471"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498D146" w14:textId="77777777" w:rsidR="009D0FBE" w:rsidRPr="005C125D" w:rsidRDefault="009D0FBE" w:rsidP="009D0FBE">
            <w:pPr>
              <w:jc w:val="left"/>
              <w:rPr>
                <w:rFonts w:asciiTheme="minorEastAsia" w:hAnsiTheme="minorEastAsia"/>
                <w:sz w:val="18"/>
                <w:szCs w:val="18"/>
              </w:rPr>
            </w:pPr>
          </w:p>
        </w:tc>
      </w:tr>
      <w:tr w:rsidR="009D0FBE" w:rsidRPr="005C125D" w14:paraId="60B9C464"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221B226"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1BC4334" w14:textId="77777777" w:rsidR="009D0FBE" w:rsidRPr="005C125D" w:rsidRDefault="009D0FBE" w:rsidP="009D0F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事故防止検討委員会は、介護事故発生の防止及び再発防止のための対策を検討する委員会であり、幅広い職種（例えば、施設長（管理者）、事務長、医師、看護職員、介護職員、生活相談員）により構成してください。</w:t>
            </w:r>
          </w:p>
        </w:tc>
        <w:tc>
          <w:tcPr>
            <w:tcW w:w="992" w:type="dxa"/>
            <w:tcBorders>
              <w:left w:val="single" w:sz="4" w:space="0" w:color="auto"/>
              <w:right w:val="single" w:sz="4" w:space="0" w:color="auto"/>
            </w:tcBorders>
            <w:tcMar>
              <w:left w:w="28" w:type="dxa"/>
              <w:right w:w="28" w:type="dxa"/>
            </w:tcMar>
          </w:tcPr>
          <w:p w14:paraId="5E6B1534"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D195AB6" w14:textId="77777777" w:rsidR="009D0FBE" w:rsidRPr="005C125D" w:rsidRDefault="009D0FBE" w:rsidP="009D0FBE">
            <w:pPr>
              <w:jc w:val="left"/>
              <w:rPr>
                <w:rFonts w:asciiTheme="minorEastAsia" w:hAnsiTheme="minorEastAsia"/>
                <w:sz w:val="18"/>
                <w:szCs w:val="18"/>
              </w:rPr>
            </w:pPr>
          </w:p>
        </w:tc>
      </w:tr>
      <w:tr w:rsidR="009D0FBE" w:rsidRPr="005C125D" w14:paraId="18CED2A1"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B02D15"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424EAE3B" w14:textId="77777777" w:rsidR="009D0FBE" w:rsidRDefault="009D0FBE" w:rsidP="009D0F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構成メンバーの責務及び役割分担を明確にするとともに、専任の安全対策を担当する者を決めておくことが必要です。</w:t>
            </w:r>
          </w:p>
          <w:p w14:paraId="004CB477" w14:textId="77777777" w:rsidR="00AB64A5" w:rsidRDefault="00AB64A5" w:rsidP="009D0FBE">
            <w:pPr>
              <w:spacing w:line="280" w:lineRule="exact"/>
              <w:ind w:leftChars="100" w:left="210" w:firstLineChars="100" w:firstLine="210"/>
              <w:rPr>
                <w:rFonts w:asciiTheme="minorEastAsia" w:hAnsiTheme="minorEastAsia"/>
                <w:szCs w:val="21"/>
              </w:rPr>
            </w:pPr>
          </w:p>
          <w:p w14:paraId="6EBE6906" w14:textId="5329A932" w:rsidR="00AB64A5" w:rsidRPr="005C125D" w:rsidRDefault="00AB64A5" w:rsidP="009D0FBE">
            <w:pPr>
              <w:spacing w:line="280" w:lineRule="exact"/>
              <w:ind w:leftChars="100" w:left="210"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9D008B0"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CEA0501" w14:textId="77777777" w:rsidR="009D0FBE" w:rsidRPr="005C125D" w:rsidRDefault="009D0FBE" w:rsidP="009D0FBE">
            <w:pPr>
              <w:jc w:val="left"/>
              <w:rPr>
                <w:rFonts w:asciiTheme="minorEastAsia" w:hAnsiTheme="minorEastAsia"/>
                <w:sz w:val="18"/>
                <w:szCs w:val="18"/>
              </w:rPr>
            </w:pPr>
          </w:p>
        </w:tc>
      </w:tr>
      <w:tr w:rsidR="009D0FBE" w:rsidRPr="005C125D" w14:paraId="7B64C95E"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173271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DFCECB1" w14:textId="77777777" w:rsidR="009D0FBE" w:rsidRDefault="00FF2310" w:rsidP="00FF2310">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009D0FBE" w:rsidRPr="005C125D">
              <w:rPr>
                <w:rFonts w:asciiTheme="minorEastAsia" w:hAnsiTheme="minorEastAsia" w:hint="eastAsia"/>
                <w:szCs w:val="21"/>
              </w:rPr>
              <w:t>事故防止検討委員会は、運営委員会など他の委員会と独立して設置・運営することが必要ですが、関係する職種、取り扱う事項等が相互に関係が深いと認められる他の会議体を設置している場合、これと一体的に設置・運営することとして差し支えありません。責任者はケア全般の責任者であることが望ましいです。また、施設外の安全対策の専門家を委員として積極的に活用することが望ましいです。</w:t>
            </w:r>
          </w:p>
          <w:p w14:paraId="49B00EA0" w14:textId="622985BF" w:rsidR="00AB64A5" w:rsidRPr="005C125D" w:rsidRDefault="00AB64A5" w:rsidP="00FF2310">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22DE579"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5C9022A" w14:textId="77777777" w:rsidR="009D0FBE" w:rsidRPr="005C125D" w:rsidRDefault="009D0FBE" w:rsidP="009D0FBE">
            <w:pPr>
              <w:jc w:val="left"/>
              <w:rPr>
                <w:rFonts w:asciiTheme="minorEastAsia" w:hAnsiTheme="minorEastAsia"/>
                <w:sz w:val="18"/>
                <w:szCs w:val="18"/>
              </w:rPr>
            </w:pPr>
          </w:p>
        </w:tc>
      </w:tr>
      <w:tr w:rsidR="009D0FBE" w:rsidRPr="005C125D" w14:paraId="1BE9A6C5"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48E1042"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75E6F8A" w14:textId="77777777" w:rsidR="009D0FBE" w:rsidRDefault="00FF2310" w:rsidP="00FF2310">
            <w:pPr>
              <w:spacing w:line="280" w:lineRule="exact"/>
              <w:ind w:left="210" w:hangingChars="100" w:hanging="210"/>
              <w:rPr>
                <w:rFonts w:asciiTheme="minorEastAsia" w:hAnsiTheme="minorEastAsia"/>
                <w:szCs w:val="21"/>
              </w:rPr>
            </w:pPr>
            <w:r>
              <w:rPr>
                <w:rFonts w:asciiTheme="minorEastAsia" w:hAnsiTheme="minorEastAsia" w:hint="eastAsia"/>
                <w:szCs w:val="21"/>
              </w:rPr>
              <w:t xml:space="preserve">※　</w:t>
            </w:r>
            <w:r w:rsidR="009D0FBE" w:rsidRPr="005C125D">
              <w:rPr>
                <w:rFonts w:asciiTheme="minorEastAsia" w:hAnsiTheme="minorEastAsia" w:hint="eastAsia"/>
                <w:szCs w:val="21"/>
              </w:rPr>
              <w:t>事故防止検討委員会は、テレビ電話装置等を活用して行うことができます。この際、個人情報保護委員会・厚生労働省「医療・介護関係事業者における個人情報の適切な取扱いのためのガイダンス」、厚生労働省「医療情報システムの安全管理に関するガイドライン」等を遵守してください。</w:t>
            </w:r>
          </w:p>
          <w:p w14:paraId="3912B095" w14:textId="4786BF1C" w:rsidR="00AB64A5" w:rsidRPr="005C125D" w:rsidRDefault="00AB64A5" w:rsidP="00FF2310">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D0D2098"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BA8203E" w14:textId="77777777" w:rsidR="009D0FBE" w:rsidRPr="005C125D" w:rsidRDefault="009D0FBE" w:rsidP="009D0FBE">
            <w:pPr>
              <w:jc w:val="left"/>
              <w:rPr>
                <w:rFonts w:asciiTheme="minorEastAsia" w:hAnsiTheme="minorEastAsia"/>
                <w:sz w:val="18"/>
                <w:szCs w:val="18"/>
              </w:rPr>
            </w:pPr>
          </w:p>
        </w:tc>
      </w:tr>
      <w:tr w:rsidR="009D0FBE" w:rsidRPr="005C125D" w14:paraId="1BF4B9D8"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DAF888A"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2160016" w14:textId="77777777" w:rsidR="009D0FBE" w:rsidRPr="005C125D" w:rsidRDefault="009D0FBE" w:rsidP="009D0FBE">
            <w:pPr>
              <w:spacing w:line="280" w:lineRule="exact"/>
              <w:ind w:left="100" w:hanging="100"/>
              <w:rPr>
                <w:rFonts w:asciiTheme="minorEastAsia" w:hAnsiTheme="minorEastAsia"/>
                <w:szCs w:val="21"/>
              </w:rPr>
            </w:pPr>
            <w:r w:rsidRPr="005C125D">
              <w:rPr>
                <w:rFonts w:asciiTheme="minorEastAsia" w:hAnsiTheme="minorEastAsia" w:hint="eastAsia"/>
                <w:szCs w:val="21"/>
              </w:rPr>
              <w:t>※　事故発生の防止のための従業者に対する研修</w:t>
            </w:r>
          </w:p>
        </w:tc>
        <w:tc>
          <w:tcPr>
            <w:tcW w:w="992" w:type="dxa"/>
            <w:tcBorders>
              <w:left w:val="single" w:sz="4" w:space="0" w:color="auto"/>
              <w:right w:val="single" w:sz="4" w:space="0" w:color="auto"/>
            </w:tcBorders>
            <w:tcMar>
              <w:left w:w="28" w:type="dxa"/>
              <w:right w:w="28" w:type="dxa"/>
            </w:tcMar>
          </w:tcPr>
          <w:p w14:paraId="210DF97A"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0287A9E" w14:textId="77777777" w:rsidR="009D0FBE" w:rsidRPr="005C125D" w:rsidRDefault="009D0FBE" w:rsidP="009D0FBE">
            <w:pPr>
              <w:jc w:val="left"/>
              <w:rPr>
                <w:rFonts w:asciiTheme="minorEastAsia" w:hAnsiTheme="minorEastAsia"/>
                <w:sz w:val="18"/>
                <w:szCs w:val="18"/>
              </w:rPr>
            </w:pPr>
          </w:p>
        </w:tc>
      </w:tr>
      <w:tr w:rsidR="009D0FBE" w:rsidRPr="005C125D" w14:paraId="33A85CA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168A6106"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5B8D694" w14:textId="77777777" w:rsidR="009D0FBE" w:rsidRPr="005C125D" w:rsidRDefault="009D0FBE" w:rsidP="009D0F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介護職員その他の従業者に対する事故発生の防止のための研修の内容としては、事故発生防止の基礎的内容等の適切な知識を普及・啓発するとともに、指針に基づき、安全管理の徹底を行ってください。</w:t>
            </w:r>
          </w:p>
        </w:tc>
        <w:tc>
          <w:tcPr>
            <w:tcW w:w="992" w:type="dxa"/>
            <w:tcBorders>
              <w:left w:val="single" w:sz="4" w:space="0" w:color="auto"/>
              <w:right w:val="single" w:sz="4" w:space="0" w:color="auto"/>
            </w:tcBorders>
            <w:tcMar>
              <w:left w:w="28" w:type="dxa"/>
              <w:right w:w="28" w:type="dxa"/>
            </w:tcMar>
          </w:tcPr>
          <w:p w14:paraId="2F0CDCD5"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1B80B4E4" w14:textId="77777777" w:rsidR="009D0FBE" w:rsidRPr="005C125D" w:rsidRDefault="009D0FBE" w:rsidP="009D0FBE">
            <w:pPr>
              <w:jc w:val="left"/>
              <w:rPr>
                <w:rFonts w:asciiTheme="minorEastAsia" w:hAnsiTheme="minorEastAsia"/>
                <w:sz w:val="18"/>
                <w:szCs w:val="18"/>
              </w:rPr>
            </w:pPr>
          </w:p>
        </w:tc>
      </w:tr>
      <w:tr w:rsidR="009D0FBE" w:rsidRPr="005C125D" w14:paraId="2C729E4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CF84E7C"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CE7CBA1" w14:textId="77777777" w:rsidR="009D0FBE" w:rsidRPr="005C125D" w:rsidRDefault="009D0FBE" w:rsidP="009D0F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職員教育を組織的に徹底させていくためには、指針に基づいた研修プログラムを作成し、定期的な教育（年２回以上）を開催するとともに、新規採用時には必ず事故発生の防止の研修を実施することが重要です。</w:t>
            </w:r>
          </w:p>
        </w:tc>
        <w:tc>
          <w:tcPr>
            <w:tcW w:w="992" w:type="dxa"/>
            <w:tcBorders>
              <w:left w:val="single" w:sz="4" w:space="0" w:color="auto"/>
              <w:right w:val="single" w:sz="4" w:space="0" w:color="auto"/>
            </w:tcBorders>
            <w:tcMar>
              <w:left w:w="28" w:type="dxa"/>
              <w:right w:w="28" w:type="dxa"/>
            </w:tcMar>
          </w:tcPr>
          <w:p w14:paraId="237BBE80"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D47F443" w14:textId="77777777" w:rsidR="009D0FBE" w:rsidRPr="005C125D" w:rsidRDefault="009D0FBE" w:rsidP="009D0FBE">
            <w:pPr>
              <w:jc w:val="left"/>
              <w:rPr>
                <w:rFonts w:asciiTheme="minorEastAsia" w:hAnsiTheme="minorEastAsia"/>
                <w:sz w:val="19"/>
                <w:szCs w:val="19"/>
              </w:rPr>
            </w:pPr>
          </w:p>
        </w:tc>
      </w:tr>
      <w:tr w:rsidR="009D0FBE" w:rsidRPr="005C125D" w14:paraId="4A80E8F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42F183B"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DC174BC" w14:textId="77777777" w:rsidR="009D0FBE" w:rsidRPr="005C125D" w:rsidRDefault="009D0FBE" w:rsidP="009D0F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また、研修の実施内容についても記録することが必要です。</w:t>
            </w:r>
          </w:p>
        </w:tc>
        <w:tc>
          <w:tcPr>
            <w:tcW w:w="992" w:type="dxa"/>
            <w:tcBorders>
              <w:left w:val="single" w:sz="4" w:space="0" w:color="auto"/>
              <w:right w:val="single" w:sz="4" w:space="0" w:color="auto"/>
            </w:tcBorders>
            <w:tcMar>
              <w:left w:w="28" w:type="dxa"/>
              <w:right w:w="28" w:type="dxa"/>
            </w:tcMar>
          </w:tcPr>
          <w:p w14:paraId="61A84050"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EB82C1C" w14:textId="77777777" w:rsidR="009D0FBE" w:rsidRPr="005C125D" w:rsidRDefault="009D0FBE" w:rsidP="009D0FBE">
            <w:pPr>
              <w:jc w:val="left"/>
              <w:rPr>
                <w:rFonts w:asciiTheme="minorEastAsia" w:hAnsiTheme="minorEastAsia"/>
                <w:sz w:val="19"/>
                <w:szCs w:val="19"/>
              </w:rPr>
            </w:pPr>
          </w:p>
        </w:tc>
      </w:tr>
      <w:tr w:rsidR="009D0FBE" w:rsidRPr="005C125D" w14:paraId="385C608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77224D"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60A5061" w14:textId="77777777" w:rsidR="009D0FBE" w:rsidRDefault="009D0FBE" w:rsidP="009D0F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研修の実施は、職員研修施設内での研修で差し支えありません。</w:t>
            </w:r>
          </w:p>
          <w:p w14:paraId="4B6BCF7F" w14:textId="67864B79" w:rsidR="00AB64A5" w:rsidRPr="005C125D" w:rsidRDefault="00AB64A5" w:rsidP="009D0FBE">
            <w:pPr>
              <w:spacing w:line="280" w:lineRule="exact"/>
              <w:ind w:leftChars="100" w:left="210"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20407B8"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FA8C361" w14:textId="77777777" w:rsidR="009D0FBE" w:rsidRPr="005C125D" w:rsidRDefault="009D0FBE" w:rsidP="009D0FBE">
            <w:pPr>
              <w:jc w:val="left"/>
              <w:rPr>
                <w:rFonts w:asciiTheme="minorEastAsia" w:hAnsiTheme="minorEastAsia"/>
                <w:sz w:val="19"/>
                <w:szCs w:val="19"/>
              </w:rPr>
            </w:pPr>
          </w:p>
        </w:tc>
      </w:tr>
      <w:tr w:rsidR="009D0FBE" w:rsidRPr="005C125D" w14:paraId="616B9A2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AEF97AC"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49A74A7"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　事故発生防止等の措置を適切に実施するための担当者</w:t>
            </w:r>
          </w:p>
        </w:tc>
        <w:tc>
          <w:tcPr>
            <w:tcW w:w="992" w:type="dxa"/>
            <w:tcBorders>
              <w:left w:val="single" w:sz="4" w:space="0" w:color="auto"/>
              <w:right w:val="single" w:sz="4" w:space="0" w:color="auto"/>
            </w:tcBorders>
            <w:tcMar>
              <w:left w:w="28" w:type="dxa"/>
              <w:right w:w="28" w:type="dxa"/>
            </w:tcMar>
          </w:tcPr>
          <w:p w14:paraId="147A1C56"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B9DD7C6" w14:textId="77777777" w:rsidR="009D0FBE" w:rsidRPr="005C125D" w:rsidRDefault="009D0FBE" w:rsidP="009D0FBE">
            <w:pPr>
              <w:jc w:val="left"/>
              <w:rPr>
                <w:rFonts w:asciiTheme="minorEastAsia" w:hAnsiTheme="minorEastAsia"/>
                <w:sz w:val="19"/>
                <w:szCs w:val="19"/>
              </w:rPr>
            </w:pPr>
          </w:p>
        </w:tc>
      </w:tr>
      <w:tr w:rsidR="009D0FBE" w:rsidRPr="005C125D" w14:paraId="58790E1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06829E"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6F04B5AD" w14:textId="48D7525E" w:rsidR="009D0FBE" w:rsidRPr="005C125D" w:rsidRDefault="009D0FBE" w:rsidP="009D0F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事故発生を防止するための体制として、アからウまでに掲げる措置を適切に実施するため、専任の担当者を置くことが必要です。当該担当者としては、事故防止検討委員会の安全対策担当者と同一の従業者が務めることが望ましいとされます。</w:t>
            </w:r>
          </w:p>
        </w:tc>
        <w:tc>
          <w:tcPr>
            <w:tcW w:w="992" w:type="dxa"/>
            <w:tcBorders>
              <w:left w:val="single" w:sz="4" w:space="0" w:color="auto"/>
              <w:bottom w:val="single" w:sz="4" w:space="0" w:color="auto"/>
              <w:right w:val="single" w:sz="4" w:space="0" w:color="auto"/>
            </w:tcBorders>
            <w:tcMar>
              <w:left w:w="28" w:type="dxa"/>
              <w:right w:w="28" w:type="dxa"/>
            </w:tcMar>
          </w:tcPr>
          <w:p w14:paraId="22BAA9EE" w14:textId="77777777" w:rsidR="009D0FBE" w:rsidRPr="005C125D" w:rsidRDefault="009D0FBE" w:rsidP="009D0FBE">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E15E181" w14:textId="77777777" w:rsidR="009D0FBE" w:rsidRPr="005C125D" w:rsidRDefault="009D0FBE" w:rsidP="009D0FBE">
            <w:pPr>
              <w:jc w:val="left"/>
              <w:rPr>
                <w:rFonts w:asciiTheme="minorEastAsia" w:hAnsiTheme="minorEastAsia"/>
                <w:sz w:val="19"/>
                <w:szCs w:val="19"/>
              </w:rPr>
            </w:pPr>
          </w:p>
        </w:tc>
      </w:tr>
      <w:tr w:rsidR="009D0FBE" w:rsidRPr="005C125D" w14:paraId="32A959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71E8EDA"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5285C41" w14:textId="77777777" w:rsidR="009D0FBE" w:rsidRDefault="009D0FBE" w:rsidP="009D0FB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入居者に対するサービスの提供により事故が発生した場合は、速やかに市、入居者の家族等に連絡を行うとともに、必要な措置を講じていますか。</w:t>
            </w:r>
          </w:p>
          <w:p w14:paraId="2A5B1CC2" w14:textId="25478E3C"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046B16F9" w14:textId="5455C005" w:rsidR="009D0FBE" w:rsidRPr="005C125D" w:rsidRDefault="007816F9" w:rsidP="009D0FBE">
            <w:pPr>
              <w:spacing w:line="280" w:lineRule="exact"/>
              <w:rPr>
                <w:rFonts w:asciiTheme="minorEastAsia" w:hAnsiTheme="minorEastAsia"/>
                <w:szCs w:val="21"/>
              </w:rPr>
            </w:pPr>
            <w:sdt>
              <w:sdtPr>
                <w:rPr>
                  <w:sz w:val="20"/>
                  <w:szCs w:val="20"/>
                </w:rPr>
                <w:id w:val="-142881612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B5CEF6E" w14:textId="38398216" w:rsidR="009D0FBE" w:rsidRPr="005C125D" w:rsidRDefault="007816F9" w:rsidP="009D0FBE">
            <w:pPr>
              <w:spacing w:line="280" w:lineRule="exact"/>
              <w:rPr>
                <w:rFonts w:asciiTheme="minorEastAsia" w:hAnsiTheme="minorEastAsia"/>
                <w:szCs w:val="21"/>
              </w:rPr>
            </w:pPr>
            <w:sdt>
              <w:sdtPr>
                <w:rPr>
                  <w:sz w:val="20"/>
                  <w:szCs w:val="20"/>
                </w:rPr>
                <w:id w:val="-136535665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5759FF70"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条例第189条(準用第175条第２項)</w:t>
            </w:r>
          </w:p>
        </w:tc>
      </w:tr>
      <w:tr w:rsidR="009D0FBE" w:rsidRPr="005C125D" w14:paraId="389FEB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5DC9B30"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90B758E" w14:textId="77777777" w:rsidR="009D0FBE"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骨折等により病院へ受診した場合や感染症が発生した場合等は市に報告が必要です。</w:t>
            </w:r>
          </w:p>
          <w:p w14:paraId="24A9B561" w14:textId="7206C6F4"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DA00270"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left w:val="single" w:sz="4" w:space="0" w:color="auto"/>
              <w:bottom w:val="single" w:sz="4" w:space="0" w:color="auto"/>
              <w:right w:val="single" w:sz="4" w:space="0" w:color="auto"/>
            </w:tcBorders>
            <w:shd w:val="clear" w:color="auto" w:fill="auto"/>
          </w:tcPr>
          <w:p w14:paraId="1E8A3F02"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61910DA" w14:textId="77777777" w:rsidTr="00187E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4"/>
        </w:trPr>
        <w:tc>
          <w:tcPr>
            <w:tcW w:w="1559" w:type="dxa"/>
            <w:tcBorders>
              <w:left w:val="single" w:sz="4" w:space="0" w:color="auto"/>
              <w:right w:val="single" w:sz="4" w:space="0" w:color="auto"/>
            </w:tcBorders>
            <w:shd w:val="clear" w:color="auto" w:fill="auto"/>
          </w:tcPr>
          <w:p w14:paraId="6A20E4F2"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358B288" w14:textId="0ECFB069" w:rsidR="009D0FBE" w:rsidRPr="00187ED2" w:rsidRDefault="009D0FBE" w:rsidP="009D0FBE">
            <w:pPr>
              <w:spacing w:line="280" w:lineRule="exact"/>
              <w:ind w:left="210" w:hangingChars="100" w:hanging="210"/>
              <w:rPr>
                <w:rFonts w:ascii="ＭＳ ゴシック" w:eastAsia="ＭＳ ゴシック" w:hAnsiTheme="minorEastAsia"/>
                <w:b/>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事故の状況及び事故に際して採った処置について記録していますか。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CC5C8D8" w14:textId="05E2DC96" w:rsidR="009D0FBE" w:rsidRPr="005C125D" w:rsidRDefault="007816F9" w:rsidP="009D0FBE">
            <w:pPr>
              <w:spacing w:line="280" w:lineRule="exact"/>
              <w:rPr>
                <w:rFonts w:asciiTheme="minorEastAsia" w:hAnsiTheme="minorEastAsia"/>
                <w:szCs w:val="21"/>
              </w:rPr>
            </w:pPr>
            <w:sdt>
              <w:sdtPr>
                <w:rPr>
                  <w:sz w:val="20"/>
                  <w:szCs w:val="20"/>
                </w:rPr>
                <w:id w:val="96978835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4AB70493" w14:textId="0035CCD0" w:rsidR="009D0FBE" w:rsidRPr="005C125D" w:rsidRDefault="007816F9" w:rsidP="009D0FBE">
            <w:pPr>
              <w:spacing w:line="280" w:lineRule="exact"/>
              <w:rPr>
                <w:rFonts w:asciiTheme="minorEastAsia" w:hAnsiTheme="minorEastAsia"/>
                <w:szCs w:val="21"/>
              </w:rPr>
            </w:pPr>
            <w:sdt>
              <w:sdtPr>
                <w:rPr>
                  <w:sz w:val="20"/>
                  <w:szCs w:val="20"/>
                </w:rPr>
                <w:id w:val="1193268001"/>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A3749DA"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条例第189条(準用第175条第３項)</w:t>
            </w:r>
          </w:p>
        </w:tc>
      </w:tr>
      <w:tr w:rsidR="009D0FBE" w:rsidRPr="005C125D" w14:paraId="01685B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AA8612C"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8A4B6FD"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④　</w:t>
            </w:r>
            <w:r w:rsidRPr="005C125D">
              <w:rPr>
                <w:rFonts w:ascii="ＭＳ ゴシック" w:eastAsia="ＭＳ ゴシック" w:hAnsiTheme="minorEastAsia" w:hint="eastAsia"/>
                <w:b/>
                <w:szCs w:val="21"/>
              </w:rPr>
              <w:t>入居者に対するサービスの提供により賠償すべき事故が発生した場合は、損害賠償を速やかに行っていますか。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420CF83A" w14:textId="4AD47647" w:rsidR="009D0FBE" w:rsidRPr="005C125D" w:rsidRDefault="007816F9" w:rsidP="009D0FBE">
            <w:pPr>
              <w:spacing w:line="280" w:lineRule="exact"/>
              <w:rPr>
                <w:rFonts w:asciiTheme="minorEastAsia" w:hAnsiTheme="minorEastAsia"/>
                <w:szCs w:val="21"/>
              </w:rPr>
            </w:pPr>
            <w:sdt>
              <w:sdtPr>
                <w:rPr>
                  <w:sz w:val="20"/>
                  <w:szCs w:val="20"/>
                </w:rPr>
                <w:id w:val="-172884082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069BADA1" w14:textId="37631F58" w:rsidR="009D0FBE" w:rsidRPr="005C125D" w:rsidRDefault="007816F9" w:rsidP="009D0FBE">
            <w:pPr>
              <w:spacing w:line="280" w:lineRule="exact"/>
              <w:rPr>
                <w:rFonts w:asciiTheme="minorEastAsia" w:hAnsiTheme="minorEastAsia"/>
                <w:szCs w:val="21"/>
              </w:rPr>
            </w:pPr>
            <w:sdt>
              <w:sdtPr>
                <w:rPr>
                  <w:sz w:val="20"/>
                  <w:szCs w:val="20"/>
                </w:rPr>
                <w:id w:val="-3018953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D60A3D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条例第189条(準用第175条第４項)</w:t>
            </w:r>
          </w:p>
          <w:p w14:paraId="1F79A12F"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18293F26" w14:textId="7F35A023"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w:t>
            </w:r>
            <w:r w:rsidRPr="005C125D">
              <w:rPr>
                <w:rFonts w:asciiTheme="minorEastAsia" w:hAnsiTheme="minorEastAsia"/>
                <w:sz w:val="18"/>
                <w:szCs w:val="18"/>
              </w:rPr>
              <w:t>(2</w:t>
            </w:r>
            <w:r>
              <w:rPr>
                <w:rFonts w:asciiTheme="minorEastAsia" w:hAnsiTheme="minorEastAsia"/>
                <w:sz w:val="18"/>
                <w:szCs w:val="18"/>
              </w:rPr>
              <w:t>5</w:t>
            </w:r>
            <w:r w:rsidRPr="005C125D">
              <w:rPr>
                <w:rFonts w:asciiTheme="minorEastAsia" w:hAnsiTheme="minorEastAsia"/>
                <w:sz w:val="18"/>
                <w:szCs w:val="18"/>
              </w:rPr>
              <w:t>)</w:t>
            </w:r>
            <w:r>
              <w:rPr>
                <w:rFonts w:asciiTheme="minorEastAsia" w:hAnsiTheme="minorEastAsia" w:hint="eastAsia"/>
                <w:sz w:val="18"/>
                <w:szCs w:val="18"/>
              </w:rPr>
              <w:t>⑥</w:t>
            </w:r>
            <w:r w:rsidRPr="005C125D">
              <w:rPr>
                <w:rFonts w:asciiTheme="minorEastAsia" w:hAnsiTheme="minorEastAsia" w:hint="eastAsia"/>
                <w:sz w:val="18"/>
                <w:szCs w:val="18"/>
              </w:rPr>
              <w:t>)</w:t>
            </w:r>
          </w:p>
        </w:tc>
      </w:tr>
      <w:tr w:rsidR="009D0FBE" w:rsidRPr="005C125D" w14:paraId="079B5E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1B924256"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5079716" w14:textId="58030208" w:rsidR="009D0FBE" w:rsidRPr="00EA2EA5" w:rsidRDefault="009D0FBE" w:rsidP="009D0FBE">
            <w:pPr>
              <w:spacing w:line="280" w:lineRule="exact"/>
              <w:ind w:left="210" w:hangingChars="100" w:hanging="210"/>
              <w:rPr>
                <w:rFonts w:asciiTheme="minorEastAsia" w:hAnsiTheme="minorEastAsia"/>
                <w:szCs w:val="21"/>
              </w:rPr>
            </w:pPr>
            <w:r w:rsidRPr="00EA2EA5">
              <w:rPr>
                <w:rFonts w:asciiTheme="minorEastAsia" w:hAnsiTheme="minorEastAsia" w:hint="eastAsia"/>
                <w:szCs w:val="21"/>
              </w:rPr>
              <w:t>※　速やかな賠償を行うために、損害賠償保険に加入しておくか、賠償資力を有することが望ましい</w:t>
            </w:r>
            <w:r w:rsidR="00FF2310" w:rsidRPr="00EA2EA5">
              <w:rPr>
                <w:rFonts w:asciiTheme="minorEastAsia" w:hAnsiTheme="minorEastAsia" w:hint="eastAsia"/>
                <w:szCs w:val="21"/>
              </w:rPr>
              <w:t>です</w:t>
            </w:r>
            <w:r w:rsidRPr="00EA2EA5">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1F3C1507"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EFF6A3C"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480504DE"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top w:val="single" w:sz="4" w:space="0" w:color="auto"/>
              <w:left w:val="single" w:sz="4" w:space="0" w:color="auto"/>
              <w:right w:val="single" w:sz="4" w:space="0" w:color="auto"/>
            </w:tcBorders>
            <w:shd w:val="clear" w:color="auto" w:fill="auto"/>
          </w:tcPr>
          <w:p w14:paraId="6E884B59" w14:textId="3D68C0C4"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lastRenderedPageBreak/>
              <w:t>4</w:t>
            </w:r>
            <w:r>
              <w:rPr>
                <w:rFonts w:asciiTheme="minorEastAsia" w:hAnsiTheme="minorEastAsia" w:hint="eastAsia"/>
                <w:szCs w:val="21"/>
              </w:rPr>
              <w:t>2</w:t>
            </w:r>
            <w:r w:rsidRPr="005C125D">
              <w:rPr>
                <w:rFonts w:asciiTheme="minorEastAsia" w:hAnsiTheme="minorEastAsia" w:hint="eastAsia"/>
                <w:szCs w:val="21"/>
              </w:rPr>
              <w:t>-1</w:t>
            </w:r>
          </w:p>
          <w:p w14:paraId="7DBF91A2" w14:textId="77777777" w:rsidR="009D0FBE" w:rsidRPr="005C125D" w:rsidRDefault="009D0FBE" w:rsidP="009D0FBE">
            <w:pPr>
              <w:spacing w:line="280" w:lineRule="exact"/>
              <w:rPr>
                <w:rFonts w:asciiTheme="minorEastAsia" w:hAnsiTheme="minorEastAsia"/>
                <w:szCs w:val="21"/>
              </w:rPr>
            </w:pPr>
            <w:r w:rsidRPr="005C125D">
              <w:rPr>
                <w:rFonts w:ascii="ＭＳ 明朝" w:hAnsi="ＭＳ 明朝" w:hint="eastAsia"/>
              </w:rPr>
              <w:t>虐待の防止</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3943013E" w14:textId="77777777" w:rsidR="009D0FBE" w:rsidRPr="005C125D" w:rsidRDefault="009D0FBE" w:rsidP="009D0FBE">
            <w:pPr>
              <w:autoSpaceDE w:val="0"/>
              <w:autoSpaceDN w:val="0"/>
              <w:spacing w:line="260" w:lineRule="exact"/>
              <w:ind w:firstLineChars="100" w:firstLine="211"/>
              <w:rPr>
                <w:rFonts w:ascii="ＭＳ ゴシック" w:eastAsia="ＭＳ ゴシック" w:hAnsi="ＭＳ ゴシック"/>
                <w:b/>
              </w:rPr>
            </w:pPr>
            <w:r w:rsidRPr="005C125D">
              <w:rPr>
                <w:rFonts w:ascii="ＭＳ ゴシック" w:eastAsia="ＭＳ ゴシック" w:hAnsi="ＭＳ ゴシック" w:cs="ＭＳ 明朝" w:hint="eastAsia"/>
                <w:b/>
              </w:rPr>
              <w:t>虐待等の防止・早期発見に加え、虐待等が発生した場合はその再発を確実に防止するため、①から④までの措置をとっていますか。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A937812" w14:textId="7B106AE2"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32678841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66722E7E" w14:textId="219B6523" w:rsidR="009D0FBE" w:rsidRPr="005C125D" w:rsidRDefault="007816F9" w:rsidP="009D0FBE">
            <w:pPr>
              <w:spacing w:line="280" w:lineRule="exact"/>
              <w:rPr>
                <w:rFonts w:asciiTheme="minorEastAsia" w:hAnsiTheme="minorEastAsia"/>
                <w:szCs w:val="21"/>
              </w:rPr>
            </w:pPr>
            <w:sdt>
              <w:sdtPr>
                <w:rPr>
                  <w:sz w:val="20"/>
                  <w:szCs w:val="20"/>
                </w:rPr>
                <w:id w:val="105851148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top w:val="single" w:sz="4" w:space="0" w:color="auto"/>
              <w:left w:val="single" w:sz="4" w:space="0" w:color="auto"/>
              <w:right w:val="single" w:sz="4" w:space="0" w:color="auto"/>
            </w:tcBorders>
            <w:shd w:val="clear" w:color="auto" w:fill="auto"/>
          </w:tcPr>
          <w:p w14:paraId="3ACF9146" w14:textId="105738D3"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条例第189条(準用第40条の2)</w:t>
            </w:r>
          </w:p>
        </w:tc>
      </w:tr>
      <w:tr w:rsidR="009D0FBE" w:rsidRPr="005C125D" w14:paraId="54478438"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3989BB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09A272E" w14:textId="77777777" w:rsidR="009D0FBE" w:rsidRPr="005C125D" w:rsidRDefault="009D0FBE" w:rsidP="009D0FBE">
            <w:pPr>
              <w:autoSpaceDE w:val="0"/>
              <w:autoSpaceDN w:val="0"/>
              <w:spacing w:line="260" w:lineRule="exact"/>
              <w:rPr>
                <w:rFonts w:ascii="ＭＳ ゴシック" w:eastAsia="ＭＳ ゴシック" w:hAnsi="ＭＳ ゴシック" w:cs="ＭＳ 明朝"/>
                <w:b/>
              </w:rPr>
            </w:pPr>
            <w:r w:rsidRPr="005C125D">
              <w:rPr>
                <w:rFonts w:ascii="ＭＳ 明朝" w:eastAsia="ＭＳ 明朝" w:hAnsi="ＭＳ 明朝" w:cs="ＭＳ 明朝" w:hint="eastAsia"/>
                <w:b/>
              </w:rPr>
              <w:t>①</w:t>
            </w:r>
            <w:r w:rsidRPr="005C125D">
              <w:rPr>
                <w:rFonts w:ascii="ＭＳ ゴシック" w:eastAsia="ＭＳ ゴシック" w:hAnsi="ＭＳ ゴシック" w:cs="ＭＳ 明朝" w:hint="eastAsia"/>
                <w:b/>
              </w:rPr>
              <w:t xml:space="preserve">　「虐待防止検討委員会」を設置・運営していますか。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4DDBA93" w14:textId="4E7C22B7"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62769405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494B48FB" w14:textId="7A013787" w:rsidR="009D0FBE" w:rsidRPr="005C125D" w:rsidRDefault="007816F9" w:rsidP="009D0FBE">
            <w:pPr>
              <w:autoSpaceDE w:val="0"/>
              <w:autoSpaceDN w:val="0"/>
              <w:ind w:leftChars="-10" w:left="-21" w:rightChars="-10" w:right="-21"/>
              <w:jc w:val="left"/>
              <w:rPr>
                <w:rFonts w:ascii="ＭＳ 明朝" w:hAnsi="ＭＳ 明朝"/>
                <w:spacing w:val="3"/>
              </w:rPr>
            </w:pPr>
            <w:sdt>
              <w:sdtPr>
                <w:rPr>
                  <w:sz w:val="20"/>
                  <w:szCs w:val="20"/>
                </w:rPr>
                <w:id w:val="-191832043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left w:val="single" w:sz="4" w:space="0" w:color="auto"/>
              <w:right w:val="single" w:sz="4" w:space="0" w:color="auto"/>
            </w:tcBorders>
            <w:shd w:val="clear" w:color="auto" w:fill="auto"/>
          </w:tcPr>
          <w:p w14:paraId="683BAC22"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744DEDD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56A83973"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EB0DA34" w14:textId="4F373EB1" w:rsidR="009D0FBE" w:rsidRPr="005C125D" w:rsidRDefault="00AB64A5" w:rsidP="009D0FBE">
            <w:pPr>
              <w:autoSpaceDE w:val="0"/>
              <w:autoSpaceDN w:val="0"/>
              <w:spacing w:line="260" w:lineRule="exact"/>
              <w:ind w:left="210" w:hangingChars="100" w:hanging="210"/>
              <w:rPr>
                <w:rFonts w:ascii="ＭＳ ゴシック" w:eastAsia="ＭＳ ゴシック" w:hAnsi="ＭＳ ゴシック" w:cs="ＭＳ 明朝"/>
                <w:b/>
              </w:rPr>
            </w:pPr>
            <w:r>
              <w:rPr>
                <w:rFonts w:ascii="ＭＳ 明朝" w:hAnsi="ＭＳ 明朝" w:cs="ＭＳ 明朝" w:hint="eastAsia"/>
              </w:rPr>
              <w:t>※　虐待の防止のための措置について、令和６年３月31</w:t>
            </w:r>
            <w:r w:rsidR="009D0FBE" w:rsidRPr="005C125D">
              <w:rPr>
                <w:rFonts w:ascii="ＭＳ 明朝" w:hAnsi="ＭＳ 明朝" w:cs="ＭＳ 明朝" w:hint="eastAsia"/>
              </w:rPr>
              <w:t>日までの間は、努力義務とされています。</w:t>
            </w:r>
          </w:p>
        </w:tc>
        <w:tc>
          <w:tcPr>
            <w:tcW w:w="992" w:type="dxa"/>
            <w:tcBorders>
              <w:left w:val="single" w:sz="4" w:space="0" w:color="auto"/>
              <w:right w:val="single" w:sz="4" w:space="0" w:color="auto"/>
            </w:tcBorders>
            <w:tcMar>
              <w:left w:w="28" w:type="dxa"/>
              <w:right w:w="28" w:type="dxa"/>
            </w:tcMar>
          </w:tcPr>
          <w:p w14:paraId="31AFC62C"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vMerge w:val="restart"/>
            <w:tcBorders>
              <w:left w:val="single" w:sz="4" w:space="0" w:color="auto"/>
              <w:right w:val="single" w:sz="4" w:space="0" w:color="auto"/>
            </w:tcBorders>
            <w:shd w:val="clear" w:color="auto" w:fill="auto"/>
          </w:tcPr>
          <w:p w14:paraId="3F525230"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5427CADC"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第三の七の５⑽(準用第三の七の４</w:t>
            </w:r>
            <w:r w:rsidRPr="005C125D">
              <w:rPr>
                <w:rFonts w:asciiTheme="minorEastAsia" w:hAnsiTheme="minorEastAsia"/>
                <w:sz w:val="18"/>
                <w:szCs w:val="18"/>
              </w:rPr>
              <w:t>(2</w:t>
            </w:r>
            <w:r w:rsidRPr="005C125D">
              <w:rPr>
                <w:rFonts w:asciiTheme="minorEastAsia" w:hAnsiTheme="minorEastAsia" w:hint="eastAsia"/>
                <w:sz w:val="18"/>
                <w:szCs w:val="18"/>
              </w:rPr>
              <w:t>6</w:t>
            </w:r>
            <w:r w:rsidRPr="005C125D">
              <w:rPr>
                <w:rFonts w:asciiTheme="minorEastAsia" w:hAnsiTheme="minorEastAsia"/>
                <w:sz w:val="18"/>
                <w:szCs w:val="18"/>
              </w:rPr>
              <w:t>)</w:t>
            </w:r>
            <w:r w:rsidRPr="005C125D">
              <w:rPr>
                <w:rFonts w:asciiTheme="minorEastAsia" w:hAnsiTheme="minorEastAsia" w:hint="eastAsia"/>
                <w:sz w:val="18"/>
                <w:szCs w:val="18"/>
              </w:rPr>
              <w:t>)</w:t>
            </w:r>
          </w:p>
          <w:p w14:paraId="159E4872"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3E956B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CA951CD"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6B40E73" w14:textId="77777777" w:rsidR="009D0FBE" w:rsidRPr="005C125D" w:rsidRDefault="009D0FBE" w:rsidP="009D0FBE">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xml:space="preserve">※　</w:t>
            </w:r>
            <w:r w:rsidRPr="005C125D">
              <w:rPr>
                <w:rFonts w:ascii="ＭＳ 明朝" w:hAnsi="ＭＳ 明朝" w:cs="ＭＳ 明朝" w:hint="eastAsia"/>
                <w:spacing w:val="-2"/>
              </w:rPr>
              <w:t>委員会は管理者を含む幅広い職種で構成してください。構成メンバーの責務及び役割分担を明確にするとともに、定期的な開催を必要とします。また、事業所外の虐待防止の専門家を委員として積極的に活用することが望ましいとされています。</w:t>
            </w:r>
          </w:p>
        </w:tc>
        <w:tc>
          <w:tcPr>
            <w:tcW w:w="992" w:type="dxa"/>
            <w:tcBorders>
              <w:left w:val="single" w:sz="4" w:space="0" w:color="auto"/>
              <w:right w:val="single" w:sz="4" w:space="0" w:color="auto"/>
            </w:tcBorders>
            <w:tcMar>
              <w:left w:w="28" w:type="dxa"/>
              <w:right w:w="28" w:type="dxa"/>
            </w:tcMar>
          </w:tcPr>
          <w:p w14:paraId="349B17B0"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vMerge/>
            <w:tcBorders>
              <w:left w:val="single" w:sz="4" w:space="0" w:color="auto"/>
              <w:right w:val="single" w:sz="4" w:space="0" w:color="auto"/>
            </w:tcBorders>
            <w:shd w:val="clear" w:color="auto" w:fill="auto"/>
          </w:tcPr>
          <w:p w14:paraId="3CE88079"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2BD6D5D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372FC1"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12FB48A" w14:textId="77777777" w:rsidR="009D0FBE" w:rsidRPr="005C125D" w:rsidRDefault="009D0FBE" w:rsidP="009D0FBE">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等の事案については、虐待等に係る諸般の事情が、複雑かつ機微なものであることが想定されるため、その性質上、一概に従業者に共有されるべき情報であるとは限りません。個別の状況に応じて慎重に対応してください。</w:t>
            </w:r>
          </w:p>
        </w:tc>
        <w:tc>
          <w:tcPr>
            <w:tcW w:w="992" w:type="dxa"/>
            <w:tcBorders>
              <w:left w:val="single" w:sz="4" w:space="0" w:color="auto"/>
              <w:right w:val="single" w:sz="4" w:space="0" w:color="auto"/>
            </w:tcBorders>
            <w:tcMar>
              <w:left w:w="28" w:type="dxa"/>
              <w:right w:w="28" w:type="dxa"/>
            </w:tcMar>
          </w:tcPr>
          <w:p w14:paraId="0E2DD92B"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0FF10198"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8F46D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BD5BC91"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1AFFA5F" w14:textId="77777777" w:rsidR="009D0FBE" w:rsidRPr="005C125D" w:rsidRDefault="009D0FBE" w:rsidP="009D0FBE">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防止検討委員会は、テレビ電話装置等を活用して行うことができるものとします。その際は個人情報保護委員会・厚生労働省「医療・介護関係事業者における個人情報の適切な取扱いのためのガイダンス」、厚生労働省「医療情報システムの安全管理に関するガイドライン」等を遵守してください。</w:t>
            </w:r>
          </w:p>
          <w:p w14:paraId="5724AD02" w14:textId="77777777" w:rsidR="009D0FBE" w:rsidRPr="005C125D" w:rsidRDefault="009D0FBE" w:rsidP="009D0FBE">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xml:space="preserve">　また、他の会議体を設置している場合、これと一体的に設置・運営したり他のサービス事業者との連携等により合同で行うこともできます。</w:t>
            </w:r>
          </w:p>
        </w:tc>
        <w:tc>
          <w:tcPr>
            <w:tcW w:w="992" w:type="dxa"/>
            <w:tcBorders>
              <w:left w:val="single" w:sz="4" w:space="0" w:color="auto"/>
              <w:right w:val="single" w:sz="4" w:space="0" w:color="auto"/>
            </w:tcBorders>
            <w:tcMar>
              <w:left w:w="28" w:type="dxa"/>
              <w:right w:w="28" w:type="dxa"/>
            </w:tcMar>
          </w:tcPr>
          <w:p w14:paraId="350DFCCC"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74A7EB22"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AF3D4A1"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408E671"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47D388B" w14:textId="77777777" w:rsidR="009D0FBE" w:rsidRPr="005C125D" w:rsidRDefault="009D0FBE" w:rsidP="009D0FBE">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虐待防止検討委員会は、具体的には、次のような事項について検討することとする。その際、そこで得た結果は、従業者に周知徹底を図る必要があります。</w:t>
            </w:r>
          </w:p>
          <w:p w14:paraId="32EF0EE1" w14:textId="283E1DF4"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イ　虐待防止検討委員会その他事業所内の組織に関すること</w:t>
            </w:r>
          </w:p>
          <w:p w14:paraId="181A942C" w14:textId="0B95E105"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ロ　虐待の防止のための指針の整備に関すること</w:t>
            </w:r>
          </w:p>
          <w:p w14:paraId="4EB32BEF" w14:textId="1832D83C"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ハ　虐待の防止のための職員研修の内容に関すること</w:t>
            </w:r>
          </w:p>
          <w:p w14:paraId="4AA94265" w14:textId="3DAE08E7" w:rsidR="009D0FBE" w:rsidRPr="005C125D" w:rsidRDefault="009D0FBE" w:rsidP="009D0FBE">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ニ　虐待等について、従業者が相談・報告できる体制整備に関すること</w:t>
            </w:r>
          </w:p>
          <w:p w14:paraId="5A64FCF9" w14:textId="2E232F7F" w:rsidR="009D0FBE" w:rsidRPr="005C125D" w:rsidRDefault="009D0FBE" w:rsidP="009D0FBE">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ホ　従業者が虐待等を把握した場合に、市町村への通報が迅速かつ適切に行われるための方法に関すること</w:t>
            </w:r>
          </w:p>
          <w:p w14:paraId="6F49C5F4" w14:textId="26373E7E" w:rsidR="009D0FBE" w:rsidRPr="005C125D" w:rsidRDefault="00CC520F" w:rsidP="009D0FBE">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へ</w:t>
            </w:r>
            <w:r w:rsidR="009D0FBE" w:rsidRPr="005C125D">
              <w:rPr>
                <w:rFonts w:ascii="ＭＳ 明朝" w:hAnsi="ＭＳ 明朝" w:cs="ＭＳ 明朝" w:hint="eastAsia"/>
              </w:rPr>
              <w:t xml:space="preserve">　虐待等が発生した場合、その発生原因等の分析から得られる再発の確実な防止策に関すること</w:t>
            </w:r>
          </w:p>
          <w:p w14:paraId="7C3C1840" w14:textId="6B5766B0" w:rsidR="009D0FBE" w:rsidRPr="005C125D" w:rsidRDefault="009D0FBE" w:rsidP="009D0FBE">
            <w:pPr>
              <w:autoSpaceDE w:val="0"/>
              <w:autoSpaceDN w:val="0"/>
              <w:spacing w:line="260" w:lineRule="exact"/>
              <w:ind w:leftChars="100" w:left="420" w:hangingChars="100" w:hanging="210"/>
              <w:rPr>
                <w:rFonts w:ascii="ＭＳ 明朝" w:hAnsi="ＭＳ 明朝" w:cs="ＭＳ 明朝"/>
              </w:rPr>
            </w:pPr>
            <w:r w:rsidRPr="005C125D">
              <w:rPr>
                <w:rFonts w:ascii="ＭＳ 明朝" w:hAnsi="ＭＳ 明朝" w:cs="ＭＳ 明朝" w:hint="eastAsia"/>
              </w:rPr>
              <w:t>ト　前号の再発の防止策を講じた際に、その効果についての評価に関すること</w:t>
            </w:r>
          </w:p>
        </w:tc>
        <w:tc>
          <w:tcPr>
            <w:tcW w:w="992" w:type="dxa"/>
            <w:tcBorders>
              <w:left w:val="single" w:sz="4" w:space="0" w:color="auto"/>
              <w:bottom w:val="single" w:sz="4" w:space="0" w:color="auto"/>
              <w:right w:val="single" w:sz="4" w:space="0" w:color="auto"/>
            </w:tcBorders>
            <w:tcMar>
              <w:left w:w="28" w:type="dxa"/>
              <w:right w:w="28" w:type="dxa"/>
            </w:tcMar>
          </w:tcPr>
          <w:p w14:paraId="287B3DC5"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1AFD8569"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F617103" w14:textId="77777777" w:rsidTr="00FF23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730E2E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97D9D85" w14:textId="668DCD53" w:rsidR="009D0FBE" w:rsidRPr="005C125D" w:rsidRDefault="009D0FBE" w:rsidP="009D0FBE">
            <w:pPr>
              <w:autoSpaceDE w:val="0"/>
              <w:autoSpaceDN w:val="0"/>
              <w:spacing w:line="260" w:lineRule="exact"/>
              <w:ind w:left="211" w:hangingChars="100" w:hanging="211"/>
              <w:rPr>
                <w:rFonts w:ascii="ＭＳ 明朝" w:hAnsi="ＭＳ 明朝" w:cs="ＭＳ 明朝"/>
              </w:rPr>
            </w:pPr>
            <w:r w:rsidRPr="005C125D">
              <w:rPr>
                <w:rFonts w:ascii="ＭＳ 明朝" w:eastAsia="ＭＳ 明朝" w:hAnsi="ＭＳ 明朝" w:cs="ＭＳ 明朝" w:hint="eastAsia"/>
                <w:b/>
              </w:rPr>
              <w:t>②</w:t>
            </w:r>
            <w:r w:rsidRPr="005C125D">
              <w:rPr>
                <w:rFonts w:ascii="ＭＳ ゴシック" w:eastAsia="ＭＳ ゴシック" w:hAnsi="ＭＳ ゴシック" w:cs="ＭＳ 明朝" w:hint="eastAsia"/>
                <w:b/>
              </w:rPr>
              <w:t xml:space="preserve">　虐待等の防止・早期発見に加え、虐待等が発生した場合はその再発を確実に防止するための「虐待の防止のための指針」を策定していますか。</w:t>
            </w:r>
          </w:p>
        </w:tc>
        <w:tc>
          <w:tcPr>
            <w:tcW w:w="992" w:type="dxa"/>
            <w:tcBorders>
              <w:left w:val="single" w:sz="4" w:space="0" w:color="auto"/>
              <w:right w:val="single" w:sz="4" w:space="0" w:color="auto"/>
            </w:tcBorders>
            <w:tcMar>
              <w:left w:w="28" w:type="dxa"/>
              <w:right w:w="28" w:type="dxa"/>
            </w:tcMar>
          </w:tcPr>
          <w:p w14:paraId="2310DCD9" w14:textId="0D7AC81C"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54814170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58F52907" w14:textId="5E6522A3"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05613279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left w:val="single" w:sz="4" w:space="0" w:color="auto"/>
              <w:right w:val="single" w:sz="4" w:space="0" w:color="auto"/>
            </w:tcBorders>
            <w:shd w:val="clear" w:color="auto" w:fill="auto"/>
          </w:tcPr>
          <w:p w14:paraId="5033D439"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DFEF74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83965EC"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D07BC85" w14:textId="77777777" w:rsidR="009D0FBE" w:rsidRPr="005C125D" w:rsidRDefault="009D0FBE" w:rsidP="009D0FBE">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「虐待の防止のための指針」には、次のような項目を盛り込んでください。</w:t>
            </w:r>
          </w:p>
          <w:p w14:paraId="4CD7ED1E"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イ  事業所における虐待の防止に関する基本的考え方</w:t>
            </w:r>
          </w:p>
          <w:p w14:paraId="12B07796"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ロ  虐待防止検討委員会その他事業所内の組織に関する事項</w:t>
            </w:r>
          </w:p>
          <w:p w14:paraId="16E8673F"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ハ  虐待の防止のための職員研修に関する基本方針</w:t>
            </w:r>
          </w:p>
          <w:p w14:paraId="6CCDA6BD"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ニ  虐待等が発生した場合の対応方法に関する基本方針</w:t>
            </w:r>
          </w:p>
          <w:p w14:paraId="28828C1C"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ホ  虐待等が発生した場合の相談・報告体制に関する事項</w:t>
            </w:r>
          </w:p>
          <w:p w14:paraId="3345D3EE"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へ  成年後見制度の利用支援に関する事項</w:t>
            </w:r>
          </w:p>
          <w:p w14:paraId="18E02F6C"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ト  虐待等に係る苦情解決方法に関する事項</w:t>
            </w:r>
          </w:p>
          <w:p w14:paraId="6B881387"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チ  利用者等に対する当該指針の閲覧に関する事項</w:t>
            </w:r>
          </w:p>
          <w:p w14:paraId="7DB5C366" w14:textId="77777777" w:rsidR="009D0FBE" w:rsidRPr="005C125D" w:rsidRDefault="009D0FBE" w:rsidP="009D0FBE">
            <w:pPr>
              <w:autoSpaceDE w:val="0"/>
              <w:autoSpaceDN w:val="0"/>
              <w:spacing w:line="260" w:lineRule="exact"/>
              <w:ind w:leftChars="100" w:left="210"/>
              <w:rPr>
                <w:rFonts w:ascii="ＭＳ 明朝" w:hAnsi="ＭＳ 明朝" w:cs="ＭＳ 明朝"/>
              </w:rPr>
            </w:pPr>
            <w:r w:rsidRPr="005C125D">
              <w:rPr>
                <w:rFonts w:ascii="ＭＳ 明朝" w:hAnsi="ＭＳ 明朝" w:cs="ＭＳ 明朝" w:hint="eastAsia"/>
              </w:rPr>
              <w:t>リ  その他虐待の防止の推進のために必要な事項</w:t>
            </w:r>
          </w:p>
          <w:p w14:paraId="5E622551" w14:textId="44654FDE" w:rsidR="009D0FBE" w:rsidRPr="005C125D" w:rsidRDefault="009D0FBE" w:rsidP="009D0FBE">
            <w:pPr>
              <w:autoSpaceDE w:val="0"/>
              <w:autoSpaceDN w:val="0"/>
              <w:spacing w:line="260" w:lineRule="exact"/>
              <w:ind w:left="211" w:hangingChars="100" w:hanging="211"/>
              <w:rPr>
                <w:rFonts w:ascii="ＭＳ ゴシック" w:eastAsia="ＭＳ ゴシック" w:hAnsi="ＭＳ ゴシック" w:cs="ＭＳ 明朝"/>
                <w:b/>
              </w:rPr>
            </w:pPr>
          </w:p>
        </w:tc>
        <w:tc>
          <w:tcPr>
            <w:tcW w:w="992" w:type="dxa"/>
            <w:tcBorders>
              <w:left w:val="single" w:sz="4" w:space="0" w:color="auto"/>
              <w:bottom w:val="single" w:sz="4" w:space="0" w:color="auto"/>
              <w:right w:val="single" w:sz="4" w:space="0" w:color="auto"/>
            </w:tcBorders>
            <w:tcMar>
              <w:left w:w="28" w:type="dxa"/>
              <w:right w:w="28" w:type="dxa"/>
            </w:tcMar>
          </w:tcPr>
          <w:p w14:paraId="763E7741"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5571E8DB"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BB0B53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961DB01"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A1B7847" w14:textId="77777777" w:rsidR="009D0FBE" w:rsidRPr="005C125D" w:rsidRDefault="009D0FBE" w:rsidP="009D0FBE">
            <w:pPr>
              <w:autoSpaceDE w:val="0"/>
              <w:autoSpaceDN w:val="0"/>
              <w:spacing w:line="260" w:lineRule="exact"/>
              <w:ind w:left="211" w:hangingChars="100" w:hanging="211"/>
              <w:rPr>
                <w:rFonts w:ascii="ＭＳ ゴシック" w:eastAsia="ＭＳ ゴシック" w:hAnsi="ＭＳ ゴシック" w:cs="ＭＳ 明朝"/>
                <w:b/>
              </w:rPr>
            </w:pPr>
            <w:r w:rsidRPr="005C125D">
              <w:rPr>
                <w:rFonts w:ascii="ＭＳ 明朝" w:eastAsia="ＭＳ 明朝" w:hAnsi="ＭＳ 明朝" w:cs="ＭＳ 明朝" w:hint="eastAsia"/>
                <w:b/>
              </w:rPr>
              <w:t>③</w:t>
            </w:r>
            <w:r w:rsidRPr="005C125D">
              <w:rPr>
                <w:rFonts w:ascii="ＭＳ ゴシック" w:eastAsia="ＭＳ ゴシック" w:hAnsi="ＭＳ ゴシック" w:cs="ＭＳ 明朝" w:hint="eastAsia"/>
                <w:b/>
              </w:rPr>
              <w:t xml:space="preserve">　虐待等の防止に関する基礎的内容等の適切な知識を普及・啓発とともに虐待の防止の徹底を行うため「虐待の防止のための従業者に対する研修」を行っていますか。</w:t>
            </w:r>
          </w:p>
        </w:tc>
        <w:tc>
          <w:tcPr>
            <w:tcW w:w="992" w:type="dxa"/>
            <w:tcBorders>
              <w:top w:val="single" w:sz="4" w:space="0" w:color="auto"/>
              <w:left w:val="single" w:sz="4" w:space="0" w:color="auto"/>
              <w:right w:val="single" w:sz="4" w:space="0" w:color="auto"/>
            </w:tcBorders>
            <w:tcMar>
              <w:left w:w="28" w:type="dxa"/>
              <w:right w:w="28" w:type="dxa"/>
            </w:tcMar>
          </w:tcPr>
          <w:p w14:paraId="5AE1F723" w14:textId="447BEB8E"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632859121"/>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29D2CE29" w14:textId="20C52CB4"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29460555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left w:val="single" w:sz="4" w:space="0" w:color="auto"/>
              <w:right w:val="single" w:sz="4" w:space="0" w:color="auto"/>
            </w:tcBorders>
            <w:shd w:val="clear" w:color="auto" w:fill="auto"/>
          </w:tcPr>
          <w:p w14:paraId="173BC992"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2E62217C"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525BEC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414950F" w14:textId="62183AB2" w:rsidR="009D0FBE" w:rsidRPr="00FF2310" w:rsidRDefault="009D0FBE" w:rsidP="00FF2310">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指針に基づいた研修プログラムを作成し、定期的な研修（年</w:t>
            </w:r>
            <w:r w:rsidRPr="005C125D">
              <w:rPr>
                <w:rFonts w:ascii="ＭＳ 明朝" w:eastAsia="ＭＳ 明朝" w:hAnsi="ＭＳ 明朝" w:cs="ＭＳ 明朝" w:hint="eastAsia"/>
                <w:szCs w:val="21"/>
              </w:rPr>
              <w:t>２</w:t>
            </w:r>
            <w:r w:rsidRPr="005C125D">
              <w:rPr>
                <w:rFonts w:ascii="ＭＳ 明朝" w:hAnsi="ＭＳ 明朝" w:cs="ＭＳ 明朝" w:hint="eastAsia"/>
              </w:rPr>
              <w:t>回以上）を実施するとともに、新規採用時には必ず虐待の防止のための研修を実施してください。また、研修の実施内容については記録が必要となります。研修の実施は、事業所内での研修で構いません。</w:t>
            </w:r>
          </w:p>
        </w:tc>
        <w:tc>
          <w:tcPr>
            <w:tcW w:w="992" w:type="dxa"/>
            <w:tcBorders>
              <w:left w:val="single" w:sz="4" w:space="0" w:color="auto"/>
              <w:bottom w:val="single" w:sz="4" w:space="0" w:color="auto"/>
              <w:right w:val="single" w:sz="4" w:space="0" w:color="auto"/>
            </w:tcBorders>
            <w:tcMar>
              <w:left w:w="28" w:type="dxa"/>
              <w:right w:w="28" w:type="dxa"/>
            </w:tcMar>
          </w:tcPr>
          <w:p w14:paraId="64A74646"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right w:val="single" w:sz="4" w:space="0" w:color="auto"/>
            </w:tcBorders>
            <w:shd w:val="clear" w:color="auto" w:fill="auto"/>
          </w:tcPr>
          <w:p w14:paraId="003FE5DE"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40D00377"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AB4F7E"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815548A" w14:textId="77777777" w:rsidR="009D0FBE" w:rsidRPr="005C125D" w:rsidRDefault="009D0FBE" w:rsidP="009D0FBE">
            <w:pPr>
              <w:autoSpaceDE w:val="0"/>
              <w:autoSpaceDN w:val="0"/>
              <w:spacing w:line="260" w:lineRule="exact"/>
              <w:ind w:left="211" w:hangingChars="100" w:hanging="211"/>
              <w:rPr>
                <w:rFonts w:ascii="ＭＳ ゴシック" w:eastAsia="ＭＳ ゴシック" w:hAnsi="ＭＳ ゴシック" w:cs="ＭＳ 明朝"/>
                <w:b/>
              </w:rPr>
            </w:pPr>
            <w:r w:rsidRPr="005C125D">
              <w:rPr>
                <w:rFonts w:ascii="ＭＳ 明朝" w:eastAsia="ＭＳ 明朝" w:hAnsi="ＭＳ 明朝" w:cs="ＭＳ 明朝" w:hint="eastAsia"/>
                <w:b/>
              </w:rPr>
              <w:t>④</w:t>
            </w:r>
            <w:r w:rsidRPr="005C125D">
              <w:rPr>
                <w:rFonts w:ascii="ＭＳ ゴシック" w:eastAsia="ＭＳ ゴシック" w:hAnsi="ＭＳ ゴシック" w:cs="ＭＳ 明朝" w:hint="eastAsia"/>
                <w:b/>
              </w:rPr>
              <w:t xml:space="preserve">　事業所における虐待を防止するための体制として、上記①から③までに掲げる措置を適切に実施するため、専任の担当者を置いていますか。</w:t>
            </w:r>
          </w:p>
        </w:tc>
        <w:tc>
          <w:tcPr>
            <w:tcW w:w="992" w:type="dxa"/>
            <w:tcBorders>
              <w:left w:val="single" w:sz="4" w:space="0" w:color="auto"/>
              <w:right w:val="single" w:sz="4" w:space="0" w:color="auto"/>
            </w:tcBorders>
            <w:tcMar>
              <w:left w:w="28" w:type="dxa"/>
              <w:right w:w="28" w:type="dxa"/>
            </w:tcMar>
          </w:tcPr>
          <w:p w14:paraId="0558FBB7" w14:textId="3F6B3322"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47002660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41BD5D31" w14:textId="5637D993"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03030914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tc>
        <w:tc>
          <w:tcPr>
            <w:tcW w:w="1417" w:type="dxa"/>
            <w:tcBorders>
              <w:left w:val="single" w:sz="4" w:space="0" w:color="auto"/>
              <w:right w:val="single" w:sz="4" w:space="0" w:color="auto"/>
            </w:tcBorders>
            <w:shd w:val="clear" w:color="auto" w:fill="auto"/>
          </w:tcPr>
          <w:p w14:paraId="18AD061B"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16F799E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0721B4EA"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3262FD4" w14:textId="50F644CB" w:rsidR="009D0FBE" w:rsidRPr="005C125D" w:rsidRDefault="009D0FBE" w:rsidP="00CC6094">
            <w:pPr>
              <w:autoSpaceDE w:val="0"/>
              <w:autoSpaceDN w:val="0"/>
              <w:spacing w:line="260" w:lineRule="exact"/>
              <w:ind w:left="210" w:hangingChars="100" w:hanging="210"/>
              <w:rPr>
                <w:rFonts w:ascii="ＭＳ 明朝" w:hAnsi="ＭＳ 明朝" w:cs="ＭＳ 明朝"/>
              </w:rPr>
            </w:pPr>
            <w:r w:rsidRPr="005C125D">
              <w:rPr>
                <w:rFonts w:ascii="ＭＳ 明朝" w:hAnsi="ＭＳ 明朝" w:cs="ＭＳ 明朝" w:hint="eastAsia"/>
              </w:rPr>
              <w:t>※　当該担当者としては、虐待防止検討委員会の責任者と同一の従業者が務めることが望ましいとされます。</w:t>
            </w:r>
          </w:p>
        </w:tc>
        <w:tc>
          <w:tcPr>
            <w:tcW w:w="992" w:type="dxa"/>
            <w:tcBorders>
              <w:left w:val="single" w:sz="4" w:space="0" w:color="auto"/>
              <w:bottom w:val="single" w:sz="4" w:space="0" w:color="auto"/>
              <w:right w:val="single" w:sz="4" w:space="0" w:color="auto"/>
            </w:tcBorders>
            <w:tcMar>
              <w:left w:w="28" w:type="dxa"/>
              <w:right w:w="28" w:type="dxa"/>
            </w:tcMar>
          </w:tcPr>
          <w:p w14:paraId="5B05A20B"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bottom w:val="single" w:sz="4" w:space="0" w:color="auto"/>
              <w:right w:val="single" w:sz="4" w:space="0" w:color="auto"/>
            </w:tcBorders>
            <w:shd w:val="clear" w:color="auto" w:fill="auto"/>
          </w:tcPr>
          <w:p w14:paraId="02266B86"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35C0AC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03811A5" w14:textId="7558AE4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4</w:t>
            </w:r>
            <w:r>
              <w:rPr>
                <w:rFonts w:asciiTheme="minorEastAsia" w:hAnsiTheme="minorEastAsia" w:hint="eastAsia"/>
                <w:szCs w:val="21"/>
              </w:rPr>
              <w:t>2</w:t>
            </w:r>
            <w:r w:rsidRPr="005C125D">
              <w:rPr>
                <w:rFonts w:asciiTheme="minorEastAsia" w:hAnsiTheme="minorEastAsia" w:hint="eastAsia"/>
                <w:szCs w:val="21"/>
              </w:rPr>
              <w:t>-2</w:t>
            </w:r>
          </w:p>
          <w:p w14:paraId="0B66590C" w14:textId="5F6C5E3B"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高齢者虐待の防止</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072D1FC" w14:textId="18E7EE24" w:rsidR="009D0FBE" w:rsidRPr="005C125D" w:rsidRDefault="00CC6094" w:rsidP="00CC6094">
            <w:pPr>
              <w:autoSpaceDE w:val="0"/>
              <w:autoSpaceDN w:val="0"/>
              <w:spacing w:line="260" w:lineRule="exact"/>
              <w:ind w:left="210" w:hangingChars="100" w:hanging="210"/>
              <w:rPr>
                <w:rFonts w:ascii="ＭＳ 明朝" w:hAnsi="ＭＳ 明朝" w:cs="ＭＳ 明朝"/>
              </w:rPr>
            </w:pPr>
            <w:r w:rsidRPr="00CC6094">
              <w:rPr>
                <w:rFonts w:asciiTheme="minorEastAsia" w:hAnsiTheme="minorEastAsia" w:hint="eastAsia"/>
                <w:szCs w:val="21"/>
              </w:rPr>
              <w:t>①</w:t>
            </w:r>
            <w:r w:rsidR="009D0FBE" w:rsidRPr="005C125D">
              <w:rPr>
                <w:rFonts w:asciiTheme="minorEastAsia" w:hAnsiTheme="minorEastAsia" w:hint="eastAsia"/>
                <w:b/>
                <w:szCs w:val="21"/>
              </w:rPr>
              <w:t xml:space="preserve">　</w:t>
            </w:r>
            <w:r w:rsidR="009D0FBE" w:rsidRPr="005C125D">
              <w:rPr>
                <w:rFonts w:asciiTheme="majorEastAsia" w:eastAsiaTheme="majorEastAsia" w:hAnsiTheme="majorEastAsia" w:hint="eastAsia"/>
                <w:b/>
                <w:szCs w:val="21"/>
              </w:rPr>
              <w:t>事業所の従業員は高齢者虐待を発見しやすい立場にあることを自覚し、高齢者虐待の早期発見に努めていますか。</w:t>
            </w:r>
          </w:p>
        </w:tc>
        <w:tc>
          <w:tcPr>
            <w:tcW w:w="992" w:type="dxa"/>
            <w:tcBorders>
              <w:top w:val="single" w:sz="4" w:space="0" w:color="auto"/>
              <w:left w:val="single" w:sz="4" w:space="0" w:color="auto"/>
              <w:right w:val="single" w:sz="4" w:space="0" w:color="auto"/>
            </w:tcBorders>
            <w:tcMar>
              <w:left w:w="28" w:type="dxa"/>
              <w:right w:w="28" w:type="dxa"/>
            </w:tcMar>
          </w:tcPr>
          <w:p w14:paraId="2BA37314" w14:textId="30E41363" w:rsidR="009D0FBE" w:rsidRPr="005C125D" w:rsidRDefault="007816F9" w:rsidP="009D0FBE">
            <w:pPr>
              <w:spacing w:line="300" w:lineRule="exact"/>
              <w:rPr>
                <w:rFonts w:asciiTheme="minorEastAsia" w:hAnsiTheme="minorEastAsia"/>
                <w:szCs w:val="21"/>
              </w:rPr>
            </w:pPr>
            <w:sdt>
              <w:sdtPr>
                <w:rPr>
                  <w:sz w:val="20"/>
                  <w:szCs w:val="20"/>
                </w:rPr>
                <w:id w:val="-1874295794"/>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7FEEAC53" w14:textId="6E6982EB"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77860335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015FB5DF" w14:textId="77777777" w:rsidR="009D0FBE" w:rsidRPr="005C125D" w:rsidRDefault="009D0FBE" w:rsidP="009D0FBE">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高齢者虐待</w:t>
            </w:r>
          </w:p>
          <w:p w14:paraId="0255EF0E" w14:textId="4FD0D8BE"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防止法第5条</w:t>
            </w:r>
          </w:p>
        </w:tc>
      </w:tr>
      <w:tr w:rsidR="009D0FBE" w:rsidRPr="005C125D" w14:paraId="0D73816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72AB79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A17DBBA" w14:textId="77777777" w:rsidR="009D0FBE" w:rsidRPr="005C125D" w:rsidRDefault="009D0FBE" w:rsidP="009D0FBE">
            <w:pPr>
              <w:adjustRightInd w:val="0"/>
              <w:ind w:left="21" w:hangingChars="10" w:hanging="21"/>
              <w:contextualSpacing/>
              <w:rPr>
                <w:rFonts w:asciiTheme="minorEastAsia" w:hAnsiTheme="minorEastAsia"/>
                <w:szCs w:val="21"/>
              </w:rPr>
            </w:pPr>
            <w:r w:rsidRPr="005C125D">
              <w:rPr>
                <w:rFonts w:asciiTheme="minorEastAsia" w:hAnsiTheme="minorEastAsia" w:hint="eastAsia"/>
                <w:szCs w:val="21"/>
              </w:rPr>
              <w:t>（高齢者虐待に該当する行為）</w:t>
            </w:r>
          </w:p>
          <w:p w14:paraId="20552053" w14:textId="7B4C1642" w:rsidR="009D0FBE" w:rsidRPr="005C125D" w:rsidRDefault="009D0FBE" w:rsidP="006F3F4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ア　利用者の身体に外傷が生じ、又は生じるおそれのある暴行を加えること。</w:t>
            </w:r>
          </w:p>
          <w:p w14:paraId="7CC5DB01" w14:textId="12A33A17" w:rsidR="009D0FBE" w:rsidRPr="005C125D" w:rsidRDefault="009D0FBE" w:rsidP="006F3F4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8"/>
                <w:szCs w:val="21"/>
              </w:rPr>
              <w:t>利用者を衰弱させるような著しい減食又は長時間の放置その他の利用者を養護すべき職務上の義務を著しく怠ること。</w:t>
            </w:r>
          </w:p>
          <w:p w14:paraId="4D6FA0CF" w14:textId="300FDC5C" w:rsidR="009D0FBE" w:rsidRPr="005C125D" w:rsidRDefault="009D0FBE" w:rsidP="006F3F4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ウ　利用者に対する著しい暴言又は著しく拒絶的な対応その他の利用者に著しい心理的外傷を与える言動を行うこと。</w:t>
            </w:r>
          </w:p>
          <w:p w14:paraId="4E791152" w14:textId="4D81282A" w:rsidR="009D0FBE" w:rsidRPr="005C125D" w:rsidRDefault="009D0FBE" w:rsidP="006F3F48">
            <w:pPr>
              <w:adjustRightInd w:val="0"/>
              <w:ind w:leftChars="100" w:left="441" w:hangingChars="110" w:hanging="231"/>
              <w:contextualSpacing/>
              <w:rPr>
                <w:rFonts w:asciiTheme="minorEastAsia" w:hAnsiTheme="minorEastAsia"/>
                <w:szCs w:val="21"/>
              </w:rPr>
            </w:pPr>
            <w:r w:rsidRPr="005C125D">
              <w:rPr>
                <w:rFonts w:asciiTheme="minorEastAsia" w:hAnsiTheme="minorEastAsia" w:hint="eastAsia"/>
                <w:szCs w:val="21"/>
              </w:rPr>
              <w:t>エ　利用者にわいせつな行為をすること又は利用者をしてわいせつな行為をさせること。</w:t>
            </w:r>
          </w:p>
          <w:p w14:paraId="6F0757AC" w14:textId="294B6AA1" w:rsidR="009D0FBE" w:rsidRPr="005C125D" w:rsidRDefault="009D0FBE" w:rsidP="006F3F48">
            <w:pPr>
              <w:autoSpaceDE w:val="0"/>
              <w:autoSpaceDN w:val="0"/>
              <w:spacing w:line="26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利用者の財産を不当に処分することその他当該利用者から不当に財産上の利益を得ること。</w:t>
            </w:r>
          </w:p>
          <w:p w14:paraId="5CD1E176" w14:textId="69E41BB1" w:rsidR="009D0FBE" w:rsidRPr="005C125D" w:rsidRDefault="009D0FBE" w:rsidP="009D0FBE">
            <w:pPr>
              <w:autoSpaceDE w:val="0"/>
              <w:autoSpaceDN w:val="0"/>
              <w:spacing w:line="260" w:lineRule="exact"/>
              <w:ind w:left="210" w:hangingChars="100" w:hanging="210"/>
              <w:rPr>
                <w:rFonts w:ascii="ＭＳ 明朝" w:hAnsi="ＭＳ 明朝" w:cs="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7AC36240"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bottom w:val="single" w:sz="4" w:space="0" w:color="auto"/>
              <w:right w:val="single" w:sz="4" w:space="0" w:color="auto"/>
            </w:tcBorders>
            <w:shd w:val="clear" w:color="auto" w:fill="auto"/>
          </w:tcPr>
          <w:p w14:paraId="5CB21B0C" w14:textId="77777777" w:rsidR="009D0FBE" w:rsidRPr="005C125D" w:rsidRDefault="009D0FBE" w:rsidP="009D0FBE">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高齢者虐待</w:t>
            </w:r>
          </w:p>
          <w:p w14:paraId="349D3127" w14:textId="37C47845"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防止法第2条</w:t>
            </w:r>
          </w:p>
        </w:tc>
      </w:tr>
      <w:tr w:rsidR="009D0FBE" w:rsidRPr="005C125D" w14:paraId="59105F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0514ED73"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EE5FD8B" w14:textId="65FD63E5" w:rsidR="009D0FBE" w:rsidRPr="00CC6094" w:rsidRDefault="00CC6094" w:rsidP="00CC6094">
            <w:pPr>
              <w:autoSpaceDE w:val="0"/>
              <w:autoSpaceDN w:val="0"/>
              <w:spacing w:line="260" w:lineRule="exact"/>
              <w:ind w:left="210" w:hangingChars="100" w:hanging="210"/>
              <w:rPr>
                <w:rFonts w:ascii="ＭＳ ゴシック" w:eastAsia="ＭＳ ゴシック" w:hAnsi="ＭＳ ゴシック"/>
                <w:b/>
                <w:szCs w:val="21"/>
              </w:rPr>
            </w:pPr>
            <w:r w:rsidRPr="00CC6094">
              <w:rPr>
                <w:rFonts w:asciiTheme="minorEastAsia" w:hAnsiTheme="minorEastAsia" w:hint="eastAsia"/>
                <w:szCs w:val="21"/>
              </w:rPr>
              <w:t>②</w:t>
            </w:r>
            <w:r w:rsidR="009D0FBE" w:rsidRPr="005C125D">
              <w:rPr>
                <w:rFonts w:asciiTheme="minorEastAsia" w:hAnsiTheme="minorEastAsia" w:hint="eastAsia"/>
                <w:b/>
                <w:szCs w:val="21"/>
              </w:rPr>
              <w:t xml:space="preserve">　</w:t>
            </w:r>
            <w:r w:rsidR="009D0FBE" w:rsidRPr="005C125D">
              <w:rPr>
                <w:rFonts w:ascii="ＭＳ ゴシック" w:eastAsia="ＭＳ ゴシック" w:hAnsi="ＭＳ ゴシック" w:hint="eastAsia"/>
                <w:b/>
                <w:szCs w:val="21"/>
              </w:rPr>
              <w:t>高齢者虐待の防止について、従業者への研修の実施、サービスの提供を受ける利用者及びその家族からの苦情の処理の体制の整備等、虐待防止のための措置を講じていますか。</w:t>
            </w:r>
          </w:p>
        </w:tc>
        <w:tc>
          <w:tcPr>
            <w:tcW w:w="992" w:type="dxa"/>
            <w:tcBorders>
              <w:left w:val="single" w:sz="4" w:space="0" w:color="auto"/>
              <w:bottom w:val="single" w:sz="4" w:space="0" w:color="auto"/>
              <w:right w:val="single" w:sz="4" w:space="0" w:color="auto"/>
            </w:tcBorders>
            <w:tcMar>
              <w:left w:w="28" w:type="dxa"/>
              <w:right w:w="28" w:type="dxa"/>
            </w:tcMar>
          </w:tcPr>
          <w:p w14:paraId="42EF2E6F" w14:textId="694AF7DD" w:rsidR="009D0FBE" w:rsidRPr="005C125D" w:rsidRDefault="007816F9" w:rsidP="009D0FBE">
            <w:pPr>
              <w:spacing w:line="300" w:lineRule="exact"/>
              <w:rPr>
                <w:rFonts w:asciiTheme="minorEastAsia" w:hAnsiTheme="minorEastAsia"/>
                <w:szCs w:val="21"/>
              </w:rPr>
            </w:pPr>
            <w:sdt>
              <w:sdtPr>
                <w:rPr>
                  <w:sz w:val="20"/>
                  <w:szCs w:val="20"/>
                </w:rPr>
                <w:id w:val="172656699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283C69C8" w14:textId="21D475E2"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47981061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left w:val="single" w:sz="4" w:space="0" w:color="auto"/>
              <w:bottom w:val="single" w:sz="4" w:space="0" w:color="auto"/>
              <w:right w:val="single" w:sz="4" w:space="0" w:color="auto"/>
            </w:tcBorders>
            <w:shd w:val="clear" w:color="auto" w:fill="auto"/>
          </w:tcPr>
          <w:p w14:paraId="4A820077" w14:textId="77777777" w:rsidR="009D0FBE" w:rsidRPr="005C125D" w:rsidRDefault="009D0FBE" w:rsidP="009D0FBE">
            <w:pPr>
              <w:adjustRightInd w:val="0"/>
              <w:spacing w:line="240" w:lineRule="exact"/>
              <w:ind w:left="18" w:hangingChars="10" w:hanging="18"/>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虐待防止条例第6条</w:t>
            </w:r>
          </w:p>
          <w:p w14:paraId="30B2DE8C" w14:textId="7858A061"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高齢者虐待防止法第20条</w:t>
            </w:r>
          </w:p>
        </w:tc>
      </w:tr>
      <w:tr w:rsidR="009D0FBE" w:rsidRPr="005C125D" w14:paraId="587EA3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ECBA19C"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50397D1" w14:textId="0F0E3D0C" w:rsidR="009D0FBE" w:rsidRPr="005C125D" w:rsidRDefault="00CC6094" w:rsidP="009D0FBE">
            <w:pPr>
              <w:autoSpaceDE w:val="0"/>
              <w:autoSpaceDN w:val="0"/>
              <w:spacing w:line="260" w:lineRule="exact"/>
              <w:ind w:left="210" w:hangingChars="100" w:hanging="210"/>
              <w:rPr>
                <w:rFonts w:ascii="ＭＳ 明朝" w:hAnsi="ＭＳ 明朝" w:cs="ＭＳ 明朝"/>
              </w:rPr>
            </w:pPr>
            <w:r>
              <w:rPr>
                <w:rFonts w:asciiTheme="minorEastAsia" w:hAnsiTheme="minorEastAsia" w:hint="eastAsia"/>
                <w:szCs w:val="21"/>
              </w:rPr>
              <w:t>③</w:t>
            </w:r>
            <w:r w:rsidR="009D0FBE" w:rsidRPr="005C125D">
              <w:rPr>
                <w:rFonts w:asciiTheme="minorEastAsia" w:hAnsiTheme="minorEastAsia" w:hint="eastAsia"/>
                <w:b/>
                <w:szCs w:val="21"/>
              </w:rPr>
              <w:t xml:space="preserve">　</w:t>
            </w:r>
            <w:r w:rsidR="009D0FBE" w:rsidRPr="005C125D">
              <w:rPr>
                <w:rFonts w:ascii="ＭＳ ゴシック" w:eastAsia="ＭＳ ゴシック" w:hAnsi="ＭＳ ゴシック" w:hint="eastAsia"/>
                <w:b/>
                <w:szCs w:val="21"/>
              </w:rPr>
              <w:t>高齢者虐待を受けたと思われる利用者を発見した場合、速やかに、市に通報していますか。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573B3996" w14:textId="14BD1D19" w:rsidR="009D0FBE" w:rsidRPr="005C125D" w:rsidRDefault="007816F9" w:rsidP="009D0FBE">
            <w:pPr>
              <w:spacing w:line="300" w:lineRule="exact"/>
              <w:rPr>
                <w:rFonts w:asciiTheme="minorEastAsia" w:hAnsiTheme="minorEastAsia"/>
                <w:szCs w:val="21"/>
              </w:rPr>
            </w:pPr>
            <w:sdt>
              <w:sdtPr>
                <w:rPr>
                  <w:sz w:val="20"/>
                  <w:szCs w:val="20"/>
                </w:rPr>
                <w:id w:val="-112969963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61D0F07" w14:textId="450870B1" w:rsidR="009D0FBE" w:rsidRPr="005C125D" w:rsidRDefault="007816F9" w:rsidP="009D0FBE">
            <w:pPr>
              <w:adjustRightInd w:val="0"/>
              <w:contextualSpacing/>
              <w:rPr>
                <w:rFonts w:asciiTheme="minorEastAsia" w:hAnsiTheme="minorEastAsia"/>
                <w:szCs w:val="21"/>
              </w:rPr>
            </w:pPr>
            <w:sdt>
              <w:sdtPr>
                <w:rPr>
                  <w:sz w:val="20"/>
                  <w:szCs w:val="20"/>
                </w:rPr>
                <w:id w:val="-118782306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p w14:paraId="05E404F8" w14:textId="77777777" w:rsidR="009D0FBE" w:rsidRPr="005C125D" w:rsidRDefault="009D0FBE" w:rsidP="009D0FBE">
            <w:pPr>
              <w:ind w:leftChars="-10" w:left="189" w:rightChars="-10" w:right="-21" w:hangingChars="100" w:hanging="210"/>
              <w:jc w:val="left"/>
              <w:rPr>
                <w:rFonts w:ascii="ＭＳ 明朝" w:hAnsi="ＭＳ 明朝"/>
              </w:rPr>
            </w:pPr>
          </w:p>
        </w:tc>
        <w:tc>
          <w:tcPr>
            <w:tcW w:w="1417" w:type="dxa"/>
            <w:tcBorders>
              <w:left w:val="single" w:sz="4" w:space="0" w:color="auto"/>
              <w:bottom w:val="single" w:sz="4" w:space="0" w:color="auto"/>
              <w:right w:val="single" w:sz="4" w:space="0" w:color="auto"/>
            </w:tcBorders>
            <w:shd w:val="clear" w:color="auto" w:fill="auto"/>
          </w:tcPr>
          <w:p w14:paraId="73D649B8" w14:textId="77777777" w:rsidR="009D0FBE" w:rsidRPr="005C125D" w:rsidRDefault="009D0FBE" w:rsidP="009D0FBE">
            <w:pPr>
              <w:adjustRightInd w:val="0"/>
              <w:spacing w:line="240" w:lineRule="exact"/>
              <w:contextualSpacing/>
              <w:jc w:val="left"/>
              <w:rPr>
                <w:rFonts w:asciiTheme="minorEastAsia" w:hAnsiTheme="minorEastAsia" w:cs="Times New Roman"/>
                <w:snapToGrid w:val="0"/>
                <w:spacing w:val="-2"/>
                <w:kern w:val="0"/>
                <w:sz w:val="18"/>
                <w:szCs w:val="18"/>
              </w:rPr>
            </w:pPr>
            <w:r w:rsidRPr="005C125D">
              <w:rPr>
                <w:rFonts w:asciiTheme="minorEastAsia" w:hAnsiTheme="minorEastAsia" w:cs="Times New Roman" w:hint="eastAsia"/>
                <w:snapToGrid w:val="0"/>
                <w:spacing w:val="-2"/>
                <w:kern w:val="0"/>
                <w:sz w:val="18"/>
                <w:szCs w:val="18"/>
              </w:rPr>
              <w:t>虐待防止条例第8条</w:t>
            </w:r>
          </w:p>
          <w:p w14:paraId="179F61FB" w14:textId="7ED7114D"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cs="Times New Roman" w:hint="eastAsia"/>
                <w:snapToGrid w:val="0"/>
                <w:spacing w:val="-2"/>
                <w:kern w:val="0"/>
                <w:sz w:val="18"/>
                <w:szCs w:val="18"/>
              </w:rPr>
              <w:t>高齢者虐待防止法第21条</w:t>
            </w:r>
          </w:p>
        </w:tc>
      </w:tr>
      <w:tr w:rsidR="009D0FBE" w:rsidRPr="005C125D" w14:paraId="438F8A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3D7B219" w14:textId="5007D6F1"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4</w:t>
            </w:r>
            <w:r>
              <w:rPr>
                <w:rFonts w:asciiTheme="minorEastAsia" w:hAnsiTheme="minorEastAsia" w:hint="eastAsia"/>
                <w:szCs w:val="21"/>
              </w:rPr>
              <w:t>3</w:t>
            </w:r>
          </w:p>
          <w:p w14:paraId="74D833A2"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会計の区分</w:t>
            </w:r>
          </w:p>
        </w:tc>
        <w:tc>
          <w:tcPr>
            <w:tcW w:w="6096" w:type="dxa"/>
            <w:gridSpan w:val="3"/>
            <w:tcBorders>
              <w:top w:val="single" w:sz="4" w:space="0" w:color="auto"/>
              <w:left w:val="single" w:sz="4" w:space="0" w:color="auto"/>
              <w:right w:val="single" w:sz="4" w:space="0" w:color="auto"/>
            </w:tcBorders>
            <w:shd w:val="clear" w:color="auto" w:fill="auto"/>
          </w:tcPr>
          <w:p w14:paraId="2541C3CA" w14:textId="77777777" w:rsidR="009D0FBE" w:rsidRPr="005C125D" w:rsidRDefault="009D0FBE" w:rsidP="009D0FBE">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施設ごとに経理を区分するとともに、指定地域密着型介護老人福祉施設入所者生活介護の事業の会計とその他の事業の会計を区分していますか。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700F2A0" w14:textId="5F32D365" w:rsidR="009D0FBE" w:rsidRPr="005C125D" w:rsidRDefault="007816F9" w:rsidP="009D0FBE">
            <w:pPr>
              <w:spacing w:line="280" w:lineRule="exact"/>
              <w:rPr>
                <w:rFonts w:asciiTheme="minorEastAsia" w:hAnsiTheme="minorEastAsia"/>
                <w:szCs w:val="21"/>
              </w:rPr>
            </w:pPr>
            <w:sdt>
              <w:sdtPr>
                <w:rPr>
                  <w:sz w:val="20"/>
                  <w:szCs w:val="20"/>
                </w:rPr>
                <w:id w:val="694125351"/>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2A68C097" w14:textId="6BC3C552" w:rsidR="009D0FBE" w:rsidRPr="005C125D" w:rsidRDefault="007816F9" w:rsidP="009D0FBE">
            <w:pPr>
              <w:spacing w:line="280" w:lineRule="exact"/>
              <w:rPr>
                <w:rFonts w:asciiTheme="minorEastAsia" w:hAnsiTheme="minorEastAsia"/>
                <w:szCs w:val="21"/>
              </w:rPr>
            </w:pPr>
            <w:sdt>
              <w:sdtPr>
                <w:rPr>
                  <w:sz w:val="20"/>
                  <w:szCs w:val="20"/>
                </w:rPr>
                <w:id w:val="-2024090888"/>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FB119E1"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条例第189条(第41条準用)</w:t>
            </w:r>
          </w:p>
          <w:p w14:paraId="183A88FC" w14:textId="77777777" w:rsidR="009D0FBE" w:rsidRPr="005C125D" w:rsidRDefault="009D0FBE" w:rsidP="009D0FBE">
            <w:pPr>
              <w:spacing w:line="240" w:lineRule="exact"/>
              <w:jc w:val="left"/>
              <w:rPr>
                <w:rFonts w:asciiTheme="minorEastAsia" w:hAnsiTheme="minorEastAsia"/>
                <w:sz w:val="18"/>
                <w:szCs w:val="18"/>
              </w:rPr>
            </w:pPr>
          </w:p>
          <w:p w14:paraId="18A5E086" w14:textId="77777777" w:rsidR="009D0FBE" w:rsidRPr="005C125D" w:rsidRDefault="009D0FBE" w:rsidP="009D0FBE">
            <w:pPr>
              <w:spacing w:line="240" w:lineRule="exact"/>
              <w:jc w:val="left"/>
              <w:rPr>
                <w:rFonts w:asciiTheme="minorEastAsia" w:hAnsiTheme="minorEastAsia"/>
                <w:sz w:val="18"/>
                <w:szCs w:val="18"/>
              </w:rPr>
            </w:pPr>
          </w:p>
          <w:p w14:paraId="2EA33844"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18-0331004</w:t>
            </w:r>
          </w:p>
          <w:p w14:paraId="46B25C66"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第三の七の５⑽(第三の一の４</w:t>
            </w:r>
            <w:r w:rsidRPr="005C125D">
              <w:rPr>
                <w:rFonts w:asciiTheme="minorEastAsia" w:hAnsiTheme="minorEastAsia"/>
                <w:sz w:val="18"/>
                <w:szCs w:val="18"/>
              </w:rPr>
              <w:t>(</w:t>
            </w:r>
            <w:r w:rsidRPr="005C125D">
              <w:rPr>
                <w:rFonts w:asciiTheme="minorEastAsia" w:hAnsiTheme="minorEastAsia" w:hint="eastAsia"/>
                <w:sz w:val="18"/>
                <w:szCs w:val="18"/>
              </w:rPr>
              <w:t>32</w:t>
            </w:r>
            <w:r w:rsidRPr="005C125D">
              <w:rPr>
                <w:rFonts w:asciiTheme="minorEastAsia" w:hAnsiTheme="minorEastAsia"/>
                <w:sz w:val="18"/>
                <w:szCs w:val="18"/>
              </w:rPr>
              <w:t>)</w:t>
            </w:r>
            <w:r w:rsidRPr="005C125D">
              <w:rPr>
                <w:rFonts w:asciiTheme="minorEastAsia" w:hAnsiTheme="minorEastAsia" w:hint="eastAsia"/>
                <w:sz w:val="18"/>
                <w:szCs w:val="18"/>
              </w:rPr>
              <w:t>準用)</w:t>
            </w:r>
          </w:p>
        </w:tc>
      </w:tr>
      <w:tr w:rsidR="009D0FBE" w:rsidRPr="005C125D" w14:paraId="696DDE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4CB9FF9"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2C50FB0"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指定地域密着型介護老人福祉施設ごとに経理を区分するとともに、指定地域密着型介護老人福祉施設入所者生活介護の事業の会計とその他の事業の会計を区分しなければなりません。</w:t>
            </w:r>
          </w:p>
        </w:tc>
        <w:tc>
          <w:tcPr>
            <w:tcW w:w="992" w:type="dxa"/>
            <w:tcBorders>
              <w:left w:val="single" w:sz="4" w:space="0" w:color="auto"/>
              <w:right w:val="single" w:sz="4" w:space="0" w:color="auto"/>
            </w:tcBorders>
            <w:tcMar>
              <w:left w:w="28" w:type="dxa"/>
              <w:right w:w="28" w:type="dxa"/>
            </w:tcMar>
          </w:tcPr>
          <w:p w14:paraId="1CF7B313"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59D9519"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B3B41F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370E6485"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E331929"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具体的な会計処理の方法等については、次の通知によるところとなります。</w:t>
            </w:r>
          </w:p>
          <w:p w14:paraId="49590160"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介護保険・高齢者保健福祉事業に係る社会福祉法人会計基準の取扱いについて（平成24年３月29日老高発0329第１号）</w:t>
            </w:r>
          </w:p>
          <w:p w14:paraId="7696A4A7" w14:textId="77777777" w:rsidR="009D0FBE" w:rsidRPr="005C125D" w:rsidRDefault="009D0FBE" w:rsidP="009D0FBE">
            <w:pPr>
              <w:spacing w:line="280" w:lineRule="exact"/>
              <w:ind w:leftChars="100" w:left="315" w:hangingChars="50" w:hanging="105"/>
              <w:rPr>
                <w:rFonts w:asciiTheme="minorEastAsia" w:hAnsiTheme="minorEastAsia"/>
                <w:szCs w:val="21"/>
              </w:rPr>
            </w:pPr>
            <w:r w:rsidRPr="005C125D">
              <w:rPr>
                <w:rFonts w:asciiTheme="minorEastAsia" w:hAnsiTheme="minorEastAsia" w:hint="eastAsia"/>
                <w:szCs w:val="21"/>
              </w:rPr>
              <w:t>・   介護保険の給付対象事業における会計の区分について（平成13年３月28日老振発第18号）</w:t>
            </w:r>
          </w:p>
          <w:p w14:paraId="0C378046" w14:textId="7BA6D2DE" w:rsidR="009D0FBE" w:rsidRPr="005C125D" w:rsidRDefault="009D0FBE" w:rsidP="00AB64A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指定介護老人福祉施設等に係る会計処理等の取扱いについて（平成12年３月10日老計第８号）</w:t>
            </w:r>
          </w:p>
        </w:tc>
        <w:tc>
          <w:tcPr>
            <w:tcW w:w="992" w:type="dxa"/>
            <w:tcBorders>
              <w:left w:val="single" w:sz="4" w:space="0" w:color="auto"/>
              <w:bottom w:val="single" w:sz="4" w:space="0" w:color="auto"/>
              <w:right w:val="single" w:sz="4" w:space="0" w:color="auto"/>
            </w:tcBorders>
            <w:tcMar>
              <w:left w:w="28" w:type="dxa"/>
              <w:right w:w="28" w:type="dxa"/>
            </w:tcMar>
          </w:tcPr>
          <w:p w14:paraId="4840BC98"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768FF1C6"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229FAA7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7B5ECFD6" w14:textId="440D3226"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lastRenderedPageBreak/>
              <w:t>4</w:t>
            </w:r>
            <w:r>
              <w:rPr>
                <w:rFonts w:asciiTheme="minorEastAsia" w:hAnsiTheme="minorEastAsia" w:hint="eastAsia"/>
                <w:szCs w:val="21"/>
              </w:rPr>
              <w:t>4</w:t>
            </w:r>
          </w:p>
          <w:p w14:paraId="7F583189"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記録の整備</w:t>
            </w:r>
          </w:p>
          <w:p w14:paraId="75714B14" w14:textId="77777777" w:rsidR="009D0FBE" w:rsidRPr="005C125D" w:rsidRDefault="009D0FBE" w:rsidP="009D0FBE">
            <w:pPr>
              <w:spacing w:line="280" w:lineRule="exact"/>
              <w:rPr>
                <w:rFonts w:asciiTheme="minorEastAsia" w:hAnsiTheme="minorEastAsia"/>
                <w:szCs w:val="21"/>
              </w:rPr>
            </w:pPr>
          </w:p>
          <w:p w14:paraId="165A3747"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E075FC2"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従業者、設備及び会計に関する諸記録を整備していますか。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BF15B76" w14:textId="6E98CEB2" w:rsidR="009D0FBE" w:rsidRPr="005C125D" w:rsidRDefault="007816F9" w:rsidP="009D0FBE">
            <w:pPr>
              <w:spacing w:line="280" w:lineRule="exact"/>
              <w:rPr>
                <w:rFonts w:asciiTheme="minorEastAsia" w:hAnsiTheme="minorEastAsia"/>
                <w:szCs w:val="21"/>
              </w:rPr>
            </w:pPr>
            <w:sdt>
              <w:sdtPr>
                <w:rPr>
                  <w:sz w:val="20"/>
                  <w:szCs w:val="20"/>
                </w:rPr>
                <w:id w:val="-148616016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54E8A5F" w14:textId="400284B7" w:rsidR="009D0FBE" w:rsidRPr="005C125D" w:rsidRDefault="007816F9" w:rsidP="009D0FBE">
            <w:pPr>
              <w:spacing w:line="280" w:lineRule="exact"/>
              <w:rPr>
                <w:rFonts w:asciiTheme="minorEastAsia" w:hAnsiTheme="minorEastAsia"/>
                <w:szCs w:val="21"/>
              </w:rPr>
            </w:pPr>
            <w:sdt>
              <w:sdtPr>
                <w:rPr>
                  <w:sz w:val="20"/>
                  <w:szCs w:val="20"/>
                </w:rPr>
                <w:id w:val="-89940402"/>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1F2373"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条例第189条(第176条第１項準用)</w:t>
            </w:r>
          </w:p>
        </w:tc>
      </w:tr>
      <w:tr w:rsidR="009D0FBE" w:rsidRPr="005C125D" w14:paraId="17E568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top w:val="single" w:sz="4" w:space="0" w:color="auto"/>
              <w:left w:val="single" w:sz="4" w:space="0" w:color="auto"/>
              <w:right w:val="single" w:sz="4" w:space="0" w:color="auto"/>
            </w:tcBorders>
            <w:shd w:val="clear" w:color="auto" w:fill="auto"/>
          </w:tcPr>
          <w:p w14:paraId="625AD60B"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51D24849"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入居者に対するサービスの提供に関する次に掲げる記録を整備し、その完結の日から５年間保存していますか。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B2C0A6A" w14:textId="648FF958" w:rsidR="009D0FBE" w:rsidRPr="005C125D" w:rsidRDefault="007816F9" w:rsidP="009D0FBE">
            <w:pPr>
              <w:spacing w:line="280" w:lineRule="exact"/>
              <w:rPr>
                <w:rFonts w:asciiTheme="minorEastAsia" w:hAnsiTheme="minorEastAsia"/>
                <w:szCs w:val="21"/>
              </w:rPr>
            </w:pPr>
            <w:sdt>
              <w:sdtPr>
                <w:rPr>
                  <w:sz w:val="20"/>
                  <w:szCs w:val="20"/>
                </w:rPr>
                <w:id w:val="67067754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33983B95" w14:textId="22C09593" w:rsidR="009D0FBE" w:rsidRPr="005C125D" w:rsidRDefault="007816F9" w:rsidP="009D0FBE">
            <w:pPr>
              <w:spacing w:line="280" w:lineRule="exact"/>
              <w:rPr>
                <w:rFonts w:asciiTheme="minorEastAsia" w:hAnsiTheme="minorEastAsia"/>
                <w:szCs w:val="21"/>
              </w:rPr>
            </w:pPr>
            <w:sdt>
              <w:sdtPr>
                <w:rPr>
                  <w:sz w:val="20"/>
                  <w:szCs w:val="20"/>
                </w:rPr>
                <w:id w:val="-35650541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72328A02" w14:textId="77777777" w:rsidR="009D0FBE" w:rsidRPr="005C125D" w:rsidRDefault="009D0FBE" w:rsidP="009D0FBE">
            <w:pPr>
              <w:jc w:val="left"/>
              <w:rPr>
                <w:rFonts w:asciiTheme="minorEastAsia" w:hAnsiTheme="minorEastAsia"/>
                <w:sz w:val="18"/>
                <w:szCs w:val="18"/>
              </w:rPr>
            </w:pPr>
            <w:r w:rsidRPr="005C125D">
              <w:rPr>
                <w:rFonts w:asciiTheme="minorEastAsia" w:hAnsiTheme="minorEastAsia" w:hint="eastAsia"/>
                <w:sz w:val="18"/>
                <w:szCs w:val="18"/>
              </w:rPr>
              <w:t>条例第189条(第176条第２項準用)</w:t>
            </w:r>
          </w:p>
        </w:tc>
      </w:tr>
      <w:tr w:rsidR="009D0FBE" w:rsidRPr="005C125D" w14:paraId="0244CCE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56E63D54"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9CBA903"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地域密着型施設サービス計画</w:t>
            </w:r>
          </w:p>
        </w:tc>
        <w:tc>
          <w:tcPr>
            <w:tcW w:w="992" w:type="dxa"/>
            <w:tcBorders>
              <w:left w:val="single" w:sz="4" w:space="0" w:color="auto"/>
              <w:right w:val="single" w:sz="4" w:space="0" w:color="auto"/>
            </w:tcBorders>
            <w:tcMar>
              <w:left w:w="28" w:type="dxa"/>
              <w:right w:w="28" w:type="dxa"/>
            </w:tcMar>
          </w:tcPr>
          <w:p w14:paraId="751FCEB3"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0499778" w14:textId="77777777" w:rsidR="009D0FBE" w:rsidRPr="005C125D" w:rsidRDefault="009D0FBE" w:rsidP="009D0FBE">
            <w:pPr>
              <w:jc w:val="left"/>
              <w:rPr>
                <w:rFonts w:asciiTheme="minorEastAsia" w:hAnsiTheme="minorEastAsia"/>
                <w:sz w:val="18"/>
                <w:szCs w:val="18"/>
              </w:rPr>
            </w:pPr>
          </w:p>
        </w:tc>
      </w:tr>
      <w:tr w:rsidR="009D0FBE" w:rsidRPr="005C125D" w14:paraId="39331C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2475B2DB"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25B357B"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具体的なサービスの内容等の記録</w:t>
            </w:r>
          </w:p>
        </w:tc>
        <w:tc>
          <w:tcPr>
            <w:tcW w:w="992" w:type="dxa"/>
            <w:tcBorders>
              <w:left w:val="single" w:sz="4" w:space="0" w:color="auto"/>
              <w:right w:val="single" w:sz="4" w:space="0" w:color="auto"/>
            </w:tcBorders>
            <w:tcMar>
              <w:left w:w="28" w:type="dxa"/>
              <w:right w:w="28" w:type="dxa"/>
            </w:tcMar>
          </w:tcPr>
          <w:p w14:paraId="101F89D3"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4F72AD6" w14:textId="77777777" w:rsidR="009D0FBE" w:rsidRPr="005C125D" w:rsidRDefault="009D0FBE" w:rsidP="009D0FBE">
            <w:pPr>
              <w:jc w:val="left"/>
              <w:rPr>
                <w:rFonts w:asciiTheme="minorEastAsia" w:hAnsiTheme="minorEastAsia"/>
                <w:sz w:val="18"/>
                <w:szCs w:val="18"/>
              </w:rPr>
            </w:pPr>
          </w:p>
        </w:tc>
      </w:tr>
      <w:tr w:rsidR="009D0FBE" w:rsidRPr="005C125D" w14:paraId="3B7BEC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78DEDC06"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8ABDC93"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身体的拘束等の態様及び時間、その際の入居者の心身の状況並びに緊急やむを得ない理由の記録</w:t>
            </w:r>
          </w:p>
        </w:tc>
        <w:tc>
          <w:tcPr>
            <w:tcW w:w="992" w:type="dxa"/>
            <w:tcBorders>
              <w:left w:val="single" w:sz="4" w:space="0" w:color="auto"/>
              <w:right w:val="single" w:sz="4" w:space="0" w:color="auto"/>
            </w:tcBorders>
            <w:tcMar>
              <w:left w:w="28" w:type="dxa"/>
              <w:right w:w="28" w:type="dxa"/>
            </w:tcMar>
          </w:tcPr>
          <w:p w14:paraId="1439B9C3"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059836D3" w14:textId="77777777" w:rsidR="009D0FBE" w:rsidRPr="005C125D" w:rsidRDefault="009D0FBE" w:rsidP="009D0FBE">
            <w:pPr>
              <w:jc w:val="left"/>
              <w:rPr>
                <w:rFonts w:asciiTheme="minorEastAsia" w:hAnsiTheme="minorEastAsia"/>
                <w:sz w:val="18"/>
                <w:szCs w:val="18"/>
              </w:rPr>
            </w:pPr>
          </w:p>
        </w:tc>
      </w:tr>
      <w:tr w:rsidR="009D0FBE" w:rsidRPr="005C125D" w14:paraId="2A1885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1C3F3918"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07E1460"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入居者に関する市への通知に係る記録</w:t>
            </w:r>
          </w:p>
        </w:tc>
        <w:tc>
          <w:tcPr>
            <w:tcW w:w="992" w:type="dxa"/>
            <w:tcBorders>
              <w:left w:val="single" w:sz="4" w:space="0" w:color="auto"/>
              <w:right w:val="single" w:sz="4" w:space="0" w:color="auto"/>
            </w:tcBorders>
            <w:tcMar>
              <w:left w:w="28" w:type="dxa"/>
              <w:right w:w="28" w:type="dxa"/>
            </w:tcMar>
          </w:tcPr>
          <w:p w14:paraId="3FE08BBB"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45D4B25" w14:textId="77777777" w:rsidR="009D0FBE" w:rsidRPr="005C125D" w:rsidRDefault="009D0FBE" w:rsidP="009D0FBE">
            <w:pPr>
              <w:jc w:val="left"/>
              <w:rPr>
                <w:rFonts w:asciiTheme="minorEastAsia" w:hAnsiTheme="minorEastAsia"/>
                <w:sz w:val="18"/>
                <w:szCs w:val="18"/>
              </w:rPr>
            </w:pPr>
          </w:p>
        </w:tc>
      </w:tr>
      <w:tr w:rsidR="009D0FBE" w:rsidRPr="005C125D" w14:paraId="239398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right w:val="single" w:sz="4" w:space="0" w:color="auto"/>
            </w:tcBorders>
            <w:shd w:val="clear" w:color="auto" w:fill="auto"/>
          </w:tcPr>
          <w:p w14:paraId="09C5C4FC"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322B059"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オ　苦情の内容等の記録</w:t>
            </w:r>
          </w:p>
        </w:tc>
        <w:tc>
          <w:tcPr>
            <w:tcW w:w="992" w:type="dxa"/>
            <w:tcBorders>
              <w:left w:val="single" w:sz="4" w:space="0" w:color="auto"/>
              <w:right w:val="single" w:sz="4" w:space="0" w:color="auto"/>
            </w:tcBorders>
            <w:tcMar>
              <w:left w:w="28" w:type="dxa"/>
              <w:right w:w="28" w:type="dxa"/>
            </w:tcMar>
          </w:tcPr>
          <w:p w14:paraId="64D3EDAB"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3151A0D3" w14:textId="77777777" w:rsidR="009D0FBE" w:rsidRPr="005C125D" w:rsidRDefault="009D0FBE" w:rsidP="009D0FBE">
            <w:pPr>
              <w:jc w:val="left"/>
              <w:rPr>
                <w:rFonts w:asciiTheme="minorEastAsia" w:hAnsiTheme="minorEastAsia"/>
                <w:sz w:val="18"/>
                <w:szCs w:val="18"/>
              </w:rPr>
            </w:pPr>
          </w:p>
        </w:tc>
      </w:tr>
      <w:tr w:rsidR="009D0FBE" w:rsidRPr="005C125D" w14:paraId="4B318BC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03F8C17"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0EE3C59"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カ　事故の状況及び事故に際して採った処置についての記録</w:t>
            </w:r>
          </w:p>
          <w:p w14:paraId="178AF743" w14:textId="77777777" w:rsidR="009D0FBE" w:rsidRDefault="009D0FBE" w:rsidP="00CC6094">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キ　運営推進会議に関する報告、評価、要望、助言等の記録</w:t>
            </w:r>
          </w:p>
          <w:p w14:paraId="5E8E150C" w14:textId="7109944B" w:rsidR="00AB64A5" w:rsidRPr="005C125D" w:rsidRDefault="00AB64A5" w:rsidP="00CC6094">
            <w:pPr>
              <w:spacing w:line="280" w:lineRule="exact"/>
              <w:ind w:firstLineChars="100" w:firstLine="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BCA4AB9"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AA15B1E" w14:textId="77777777" w:rsidR="009D0FBE" w:rsidRPr="005C125D" w:rsidRDefault="009D0FBE" w:rsidP="009D0FBE">
            <w:pPr>
              <w:jc w:val="left"/>
              <w:rPr>
                <w:rFonts w:asciiTheme="minorEastAsia" w:hAnsiTheme="minorEastAsia"/>
                <w:sz w:val="18"/>
                <w:szCs w:val="18"/>
              </w:rPr>
            </w:pPr>
          </w:p>
        </w:tc>
      </w:tr>
      <w:tr w:rsidR="009D0FBE" w:rsidRPr="005C125D" w14:paraId="21E53F1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CC3120" w14:textId="66988C51" w:rsidR="009D0FBE" w:rsidRPr="005C125D" w:rsidRDefault="009D0FBE" w:rsidP="009D0FBE">
            <w:pPr>
              <w:autoSpaceDE w:val="0"/>
              <w:autoSpaceDN w:val="0"/>
              <w:rPr>
                <w:rFonts w:ascii="ＭＳ 明朝" w:hAnsi="ＭＳ 明朝"/>
              </w:rPr>
            </w:pPr>
            <w:r w:rsidRPr="005C125D">
              <w:rPr>
                <w:rFonts w:ascii="ＭＳ 明朝" w:hAnsi="ＭＳ 明朝" w:hint="eastAsia"/>
              </w:rPr>
              <w:t>4</w:t>
            </w:r>
            <w:r>
              <w:rPr>
                <w:rFonts w:ascii="ＭＳ 明朝" w:hAnsi="ＭＳ 明朝" w:hint="eastAsia"/>
              </w:rPr>
              <w:t>5</w:t>
            </w:r>
          </w:p>
          <w:p w14:paraId="22857EAE" w14:textId="77777777" w:rsidR="009D0FBE" w:rsidRPr="005C125D" w:rsidRDefault="009D0FBE" w:rsidP="009D0FBE">
            <w:pPr>
              <w:autoSpaceDE w:val="0"/>
              <w:autoSpaceDN w:val="0"/>
              <w:rPr>
                <w:rFonts w:ascii="ＭＳ 明朝" w:hAnsi="ＭＳ 明朝"/>
              </w:rPr>
            </w:pPr>
            <w:r w:rsidRPr="005C125D">
              <w:rPr>
                <w:rFonts w:ascii="ＭＳ 明朝" w:hAnsi="ＭＳ 明朝" w:hint="eastAsia"/>
              </w:rPr>
              <w:t>電磁的記録等</w:t>
            </w:r>
          </w:p>
        </w:tc>
        <w:tc>
          <w:tcPr>
            <w:tcW w:w="6096" w:type="dxa"/>
            <w:gridSpan w:val="3"/>
            <w:tcBorders>
              <w:left w:val="single" w:sz="4" w:space="0" w:color="auto"/>
              <w:bottom w:val="dotted" w:sz="4" w:space="0" w:color="auto"/>
              <w:right w:val="single" w:sz="4" w:space="0" w:color="auto"/>
            </w:tcBorders>
            <w:shd w:val="clear" w:color="auto" w:fill="auto"/>
          </w:tcPr>
          <w:p w14:paraId="76599BD2" w14:textId="77777777" w:rsidR="009D0FBE" w:rsidRPr="005C125D" w:rsidRDefault="009D0FBE" w:rsidP="009D0FBE">
            <w:pPr>
              <w:autoSpaceDE w:val="0"/>
              <w:autoSpaceDN w:val="0"/>
              <w:ind w:left="211" w:hangingChars="100" w:hanging="211"/>
              <w:rPr>
                <w:rFonts w:ascii="ＭＳ ゴシック" w:eastAsia="ＭＳ ゴシック" w:hAnsi="ＭＳ ゴシック"/>
                <w:b/>
              </w:rPr>
            </w:pPr>
            <w:r w:rsidRPr="005C125D">
              <w:rPr>
                <w:rFonts w:ascii="ＭＳ 明朝" w:eastAsia="ＭＳ 明朝" w:hAnsi="ＭＳ 明朝" w:hint="eastAsia"/>
                <w:b/>
              </w:rPr>
              <w:t>①</w:t>
            </w:r>
            <w:r w:rsidRPr="005C125D">
              <w:rPr>
                <w:rFonts w:ascii="ＭＳ ゴシック" w:eastAsia="ＭＳ ゴシック" w:hAnsi="ＭＳ ゴシック" w:hint="eastAsia"/>
                <w:b/>
              </w:rPr>
              <w:t xml:space="preserve">　作成、保存その他これらに類するもののうち、書面で行うことが規定され、又は想定されるもの（被保険者証に関するものを除く。）については、書面に代えて、次に掲げる書面に係る電磁的記録により行っていますか。</w:t>
            </w:r>
          </w:p>
        </w:tc>
        <w:tc>
          <w:tcPr>
            <w:tcW w:w="992" w:type="dxa"/>
            <w:tcBorders>
              <w:left w:val="single" w:sz="4" w:space="0" w:color="auto"/>
              <w:right w:val="single" w:sz="4" w:space="0" w:color="auto"/>
            </w:tcBorders>
            <w:tcMar>
              <w:left w:w="28" w:type="dxa"/>
              <w:right w:w="28" w:type="dxa"/>
            </w:tcMar>
          </w:tcPr>
          <w:p w14:paraId="66BBB37C" w14:textId="4F6DDC7A"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12091095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49E180FA" w14:textId="20C716C6" w:rsidR="009D0FBE" w:rsidRPr="005C125D" w:rsidRDefault="007816F9" w:rsidP="009D0FBE">
            <w:pPr>
              <w:autoSpaceDE w:val="0"/>
              <w:autoSpaceDN w:val="0"/>
              <w:ind w:leftChars="-10" w:left="-21" w:rightChars="-10" w:right="-21"/>
              <w:jc w:val="left"/>
              <w:rPr>
                <w:rFonts w:ascii="ＭＳ 明朝" w:hAnsi="ＭＳ 明朝"/>
              </w:rPr>
            </w:pPr>
            <w:sdt>
              <w:sdtPr>
                <w:rPr>
                  <w:sz w:val="20"/>
                  <w:szCs w:val="20"/>
                </w:rPr>
                <w:id w:val="-105285112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p w14:paraId="6B1DC3FF" w14:textId="11ECFE11" w:rsidR="009D0FBE" w:rsidRPr="005C125D" w:rsidRDefault="007816F9" w:rsidP="009D0FBE">
            <w:pPr>
              <w:autoSpaceDE w:val="0"/>
              <w:autoSpaceDN w:val="0"/>
              <w:ind w:leftChars="-10" w:left="-21" w:rightChars="-10" w:right="-21"/>
              <w:jc w:val="left"/>
              <w:rPr>
                <w:rFonts w:ascii="ＭＳ 明朝" w:hAnsi="ＭＳ 明朝"/>
                <w:spacing w:val="3"/>
                <w:sz w:val="20"/>
                <w:szCs w:val="20"/>
              </w:rPr>
            </w:pPr>
            <w:sdt>
              <w:sdtPr>
                <w:rPr>
                  <w:sz w:val="20"/>
                  <w:szCs w:val="20"/>
                </w:rPr>
                <w:id w:val="-55554626"/>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sz w:val="20"/>
                <w:szCs w:val="20"/>
              </w:rPr>
              <w:t>該当</w:t>
            </w:r>
            <w:r w:rsidR="009D0FBE">
              <w:rPr>
                <w:rFonts w:ascii="ＭＳ 明朝" w:hAnsi="ＭＳ 明朝" w:hint="eastAsia"/>
                <w:sz w:val="20"/>
                <w:szCs w:val="20"/>
              </w:rPr>
              <w:t>無</w:t>
            </w:r>
          </w:p>
        </w:tc>
        <w:tc>
          <w:tcPr>
            <w:tcW w:w="1417" w:type="dxa"/>
            <w:tcBorders>
              <w:top w:val="single" w:sz="4" w:space="0" w:color="auto"/>
              <w:left w:val="single" w:sz="4" w:space="0" w:color="auto"/>
              <w:right w:val="single" w:sz="4" w:space="0" w:color="auto"/>
            </w:tcBorders>
            <w:shd w:val="clear" w:color="auto" w:fill="auto"/>
          </w:tcPr>
          <w:p w14:paraId="6FF4EAEB" w14:textId="77777777" w:rsidR="009D0FBE" w:rsidRPr="005C125D" w:rsidRDefault="009D0FBE" w:rsidP="009D0FBE">
            <w:pPr>
              <w:autoSpaceDE w:val="0"/>
              <w:autoSpaceDN w:val="0"/>
              <w:jc w:val="left"/>
              <w:rPr>
                <w:rFonts w:ascii="ＭＳ 明朝" w:hAnsi="ＭＳ 明朝"/>
                <w:sz w:val="20"/>
                <w:szCs w:val="20"/>
              </w:rPr>
            </w:pPr>
            <w:r w:rsidRPr="005C125D">
              <w:rPr>
                <w:rFonts w:ascii="ＭＳ 明朝" w:hAnsi="ＭＳ 明朝" w:hint="eastAsia"/>
                <w:sz w:val="20"/>
                <w:szCs w:val="20"/>
              </w:rPr>
              <w:t>条例第204条第1項</w:t>
            </w:r>
          </w:p>
        </w:tc>
      </w:tr>
      <w:tr w:rsidR="009D0FBE" w:rsidRPr="005C125D" w14:paraId="23C1E5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2B34494"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25AC412" w14:textId="77777777" w:rsidR="009D0FBE" w:rsidRPr="005C125D" w:rsidRDefault="009D0FBE" w:rsidP="009D0FBE">
            <w:pPr>
              <w:autoSpaceDE w:val="0"/>
              <w:autoSpaceDN w:val="0"/>
              <w:ind w:leftChars="100" w:left="420" w:hangingChars="100" w:hanging="210"/>
              <w:rPr>
                <w:rFonts w:ascii="ＭＳ 明朝" w:hAnsi="ＭＳ 明朝"/>
              </w:rPr>
            </w:pPr>
            <w:r w:rsidRPr="005C125D">
              <w:rPr>
                <w:rFonts w:ascii="ＭＳ 明朝" w:hAnsi="ＭＳ 明朝" w:hint="eastAsia"/>
              </w:rPr>
              <w:t>ア　電磁的記録による作成は、事業者等の使用に係る電子計算機に備えられたファイルに記録する方法または磁気ディスク等をもって調製する方法によること。</w:t>
            </w:r>
          </w:p>
        </w:tc>
        <w:tc>
          <w:tcPr>
            <w:tcW w:w="992" w:type="dxa"/>
            <w:tcBorders>
              <w:left w:val="single" w:sz="4" w:space="0" w:color="auto"/>
              <w:right w:val="single" w:sz="4" w:space="0" w:color="auto"/>
            </w:tcBorders>
            <w:tcMar>
              <w:left w:w="28" w:type="dxa"/>
              <w:right w:w="28" w:type="dxa"/>
            </w:tcMar>
          </w:tcPr>
          <w:p w14:paraId="4F20CC5E"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384D0638" w14:textId="77777777" w:rsidR="009D0FBE" w:rsidRPr="005C125D" w:rsidRDefault="009D0FBE" w:rsidP="009D0FBE">
            <w:pPr>
              <w:autoSpaceDE w:val="0"/>
              <w:autoSpaceDN w:val="0"/>
              <w:jc w:val="left"/>
              <w:rPr>
                <w:rFonts w:ascii="ＭＳ 明朝" w:hAnsi="ＭＳ 明朝"/>
                <w:sz w:val="20"/>
                <w:szCs w:val="20"/>
              </w:rPr>
            </w:pPr>
            <w:r w:rsidRPr="005C125D">
              <w:rPr>
                <w:rFonts w:ascii="ＭＳ 明朝" w:hAnsi="ＭＳ 明朝" w:hint="eastAsia"/>
                <w:sz w:val="20"/>
                <w:szCs w:val="20"/>
              </w:rPr>
              <w:t>平18-0331004</w:t>
            </w:r>
          </w:p>
          <w:p w14:paraId="7DF46489" w14:textId="77777777" w:rsidR="009D0FBE" w:rsidRPr="005C125D" w:rsidRDefault="009D0FBE" w:rsidP="009D0FBE">
            <w:pPr>
              <w:autoSpaceDE w:val="0"/>
              <w:autoSpaceDN w:val="0"/>
              <w:jc w:val="left"/>
              <w:rPr>
                <w:rFonts w:ascii="ＭＳ 明朝" w:hAnsi="ＭＳ 明朝"/>
                <w:sz w:val="20"/>
                <w:szCs w:val="20"/>
              </w:rPr>
            </w:pPr>
            <w:r w:rsidRPr="005C125D">
              <w:rPr>
                <w:rFonts w:ascii="ＭＳ 明朝" w:hAnsi="ＭＳ 明朝" w:hint="eastAsia"/>
                <w:sz w:val="20"/>
                <w:szCs w:val="20"/>
              </w:rPr>
              <w:t>第5雑則第1項</w:t>
            </w:r>
          </w:p>
        </w:tc>
      </w:tr>
      <w:tr w:rsidR="009D0FBE" w:rsidRPr="005C125D" w14:paraId="52A0A81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09EFFED"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right w:val="single" w:sz="4" w:space="0" w:color="auto"/>
            </w:tcBorders>
            <w:shd w:val="clear" w:color="auto" w:fill="auto"/>
          </w:tcPr>
          <w:p w14:paraId="2DB1BA6F" w14:textId="52001C13" w:rsidR="009D0FBE" w:rsidRPr="005C125D" w:rsidRDefault="009D0FBE" w:rsidP="006F3F48">
            <w:pPr>
              <w:autoSpaceDE w:val="0"/>
              <w:autoSpaceDN w:val="0"/>
              <w:ind w:leftChars="100" w:left="420" w:hangingChars="100" w:hanging="210"/>
              <w:rPr>
                <w:rFonts w:ascii="ＭＳ 明朝" w:hAnsi="ＭＳ 明朝"/>
              </w:rPr>
            </w:pPr>
            <w:r w:rsidRPr="005C125D">
              <w:rPr>
                <w:rFonts w:ascii="ＭＳ 明朝" w:hAnsi="ＭＳ 明朝" w:hint="eastAsia"/>
              </w:rPr>
              <w:t>イ　電磁的記録による保存は、以下のいずれかの方法によること。</w:t>
            </w:r>
          </w:p>
        </w:tc>
        <w:tc>
          <w:tcPr>
            <w:tcW w:w="992" w:type="dxa"/>
            <w:tcBorders>
              <w:left w:val="single" w:sz="4" w:space="0" w:color="auto"/>
              <w:right w:val="single" w:sz="4" w:space="0" w:color="auto"/>
            </w:tcBorders>
            <w:tcMar>
              <w:left w:w="28" w:type="dxa"/>
              <w:right w:w="28" w:type="dxa"/>
            </w:tcMar>
          </w:tcPr>
          <w:p w14:paraId="1649F810"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2EBE3915"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5E1E4E7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85DE69A" w14:textId="77777777" w:rsidR="009D0FBE" w:rsidRPr="005C125D" w:rsidRDefault="009D0FBE" w:rsidP="009D0FBE">
            <w:pPr>
              <w:autoSpaceDE w:val="0"/>
              <w:autoSpaceDN w:val="0"/>
              <w:rPr>
                <w:rFonts w:ascii="ＭＳ 明朝" w:hAnsi="ＭＳ 明朝"/>
              </w:rPr>
            </w:pPr>
          </w:p>
        </w:tc>
        <w:tc>
          <w:tcPr>
            <w:tcW w:w="6096" w:type="dxa"/>
            <w:gridSpan w:val="3"/>
            <w:tcBorders>
              <w:left w:val="single" w:sz="4" w:space="0" w:color="auto"/>
              <w:bottom w:val="dotted" w:sz="4" w:space="0" w:color="auto"/>
              <w:right w:val="single" w:sz="4" w:space="0" w:color="auto"/>
            </w:tcBorders>
            <w:shd w:val="clear" w:color="auto" w:fill="auto"/>
          </w:tcPr>
          <w:p w14:paraId="45649722" w14:textId="3CC24E94" w:rsidR="009D0FBE" w:rsidRPr="005C125D" w:rsidRDefault="009D0FBE" w:rsidP="009D0FBE">
            <w:pPr>
              <w:autoSpaceDE w:val="0"/>
              <w:autoSpaceDN w:val="0"/>
              <w:ind w:left="420" w:hangingChars="200" w:hanging="420"/>
              <w:rPr>
                <w:rFonts w:ascii="ＭＳ 明朝" w:hAnsi="ＭＳ 明朝"/>
              </w:rPr>
            </w:pPr>
            <w:r w:rsidRPr="005C125D">
              <w:rPr>
                <w:rFonts w:ascii="ＭＳ 明朝" w:hAnsi="ＭＳ 明朝" w:hint="eastAsia"/>
              </w:rPr>
              <w:t xml:space="preserve"> (1)　作成された電磁的記録を事業者等の使用に係る電子計算機に備えられたファイル又は磁気ディスク等をもって調製するファイルにより保存する方法</w:t>
            </w:r>
          </w:p>
          <w:p w14:paraId="3F06D07D" w14:textId="31DD30CE" w:rsidR="009D0FBE" w:rsidRPr="005C125D" w:rsidRDefault="009D0FBE" w:rsidP="009D0FBE">
            <w:pPr>
              <w:autoSpaceDE w:val="0"/>
              <w:autoSpaceDN w:val="0"/>
              <w:ind w:left="420" w:hangingChars="200" w:hanging="420"/>
              <w:rPr>
                <w:rFonts w:ascii="ＭＳ 明朝" w:hAnsi="ＭＳ 明朝"/>
              </w:rPr>
            </w:pPr>
            <w:r w:rsidRPr="005C125D">
              <w:rPr>
                <w:rFonts w:ascii="ＭＳ 明朝" w:hAnsi="ＭＳ 明朝" w:hint="eastAsia"/>
              </w:rPr>
              <w:t xml:space="preserve"> (2)　書面に記載されている事項をスキャナ等により読み取ってできた電磁的記録を事業者等の使用に係る電子計算機に備えられたファイル又は磁気ディスク等をもって調製するファイルにより保存する方法</w:t>
            </w:r>
          </w:p>
        </w:tc>
        <w:tc>
          <w:tcPr>
            <w:tcW w:w="992" w:type="dxa"/>
            <w:tcBorders>
              <w:left w:val="single" w:sz="4" w:space="0" w:color="auto"/>
              <w:right w:val="single" w:sz="4" w:space="0" w:color="auto"/>
            </w:tcBorders>
            <w:tcMar>
              <w:left w:w="28" w:type="dxa"/>
              <w:right w:w="28" w:type="dxa"/>
            </w:tcMar>
          </w:tcPr>
          <w:p w14:paraId="03791CC9"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58520889"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4373A75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BB58EF0"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F396741" w14:textId="3567F6F8" w:rsidR="009D0FBE" w:rsidRPr="005C125D" w:rsidRDefault="009D0FBE" w:rsidP="006F3F48">
            <w:pPr>
              <w:autoSpaceDE w:val="0"/>
              <w:autoSpaceDN w:val="0"/>
              <w:ind w:leftChars="100" w:left="420" w:hangingChars="100" w:hanging="210"/>
              <w:rPr>
                <w:rFonts w:ascii="ＭＳ 明朝" w:hAnsi="ＭＳ 明朝"/>
              </w:rPr>
            </w:pPr>
            <w:r w:rsidRPr="005C125D">
              <w:rPr>
                <w:rFonts w:ascii="ＭＳ 明朝" w:hAnsi="ＭＳ 明朝" w:hint="eastAsia"/>
              </w:rPr>
              <w:t>ウ　被保険者証に関するもの及び下記2に規定するもの以外において電磁的記録により行うことができるとされているものは、上記ア及びイに準じた方法によること。</w:t>
            </w:r>
          </w:p>
        </w:tc>
        <w:tc>
          <w:tcPr>
            <w:tcW w:w="992" w:type="dxa"/>
            <w:tcBorders>
              <w:left w:val="single" w:sz="4" w:space="0" w:color="auto"/>
              <w:right w:val="single" w:sz="4" w:space="0" w:color="auto"/>
            </w:tcBorders>
            <w:tcMar>
              <w:left w:w="28" w:type="dxa"/>
              <w:right w:w="28" w:type="dxa"/>
            </w:tcMar>
          </w:tcPr>
          <w:p w14:paraId="283AE8D4"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702DA0A"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6A3900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6E7C298"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4212313" w14:textId="68D64537" w:rsidR="009D0FBE" w:rsidRPr="005C125D" w:rsidRDefault="009D0FBE" w:rsidP="006F3F48">
            <w:pPr>
              <w:autoSpaceDE w:val="0"/>
              <w:autoSpaceDN w:val="0"/>
              <w:ind w:leftChars="100" w:left="420" w:hangingChars="100" w:hanging="210"/>
              <w:rPr>
                <w:rFonts w:ascii="ＭＳ 明朝" w:hAnsi="ＭＳ 明朝"/>
              </w:rPr>
            </w:pPr>
            <w:r w:rsidRPr="005C125D">
              <w:rPr>
                <w:rFonts w:ascii="ＭＳ 明朝" w:hAnsi="ＭＳ 明朝" w:hint="eastAsia"/>
              </w:rPr>
              <w:t>エ　また、電磁的記録により行う場合は、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bottom w:val="single" w:sz="4" w:space="0" w:color="auto"/>
              <w:right w:val="single" w:sz="4" w:space="0" w:color="auto"/>
            </w:tcBorders>
            <w:tcMar>
              <w:left w:w="28" w:type="dxa"/>
              <w:right w:w="28" w:type="dxa"/>
            </w:tcMar>
          </w:tcPr>
          <w:p w14:paraId="464B7248"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bottom w:val="single" w:sz="4" w:space="0" w:color="auto"/>
              <w:right w:val="single" w:sz="4" w:space="0" w:color="auto"/>
            </w:tcBorders>
            <w:shd w:val="clear" w:color="auto" w:fill="auto"/>
          </w:tcPr>
          <w:p w14:paraId="576C20F3"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674A94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7D8736E" w14:textId="77777777" w:rsidR="009D0FBE" w:rsidRPr="005C125D" w:rsidRDefault="009D0FBE" w:rsidP="009D0FBE">
            <w:pPr>
              <w:autoSpaceDE w:val="0"/>
              <w:autoSpaceDN w:val="0"/>
              <w:rPr>
                <w:rFonts w:ascii="ＭＳ 明朝" w:hAnsi="ＭＳ 明朝"/>
              </w:rPr>
            </w:pPr>
          </w:p>
        </w:tc>
        <w:tc>
          <w:tcPr>
            <w:tcW w:w="6096" w:type="dxa"/>
            <w:gridSpan w:val="3"/>
            <w:tcBorders>
              <w:left w:val="single" w:sz="4" w:space="0" w:color="auto"/>
              <w:bottom w:val="dotted" w:sz="4" w:space="0" w:color="auto"/>
              <w:right w:val="single" w:sz="4" w:space="0" w:color="auto"/>
            </w:tcBorders>
            <w:shd w:val="clear" w:color="auto" w:fill="auto"/>
          </w:tcPr>
          <w:p w14:paraId="35D0FCE2" w14:textId="7AC84114" w:rsidR="009D0FBE" w:rsidRPr="005C125D" w:rsidRDefault="009D0FBE" w:rsidP="009D0FBE">
            <w:pPr>
              <w:autoSpaceDE w:val="0"/>
              <w:autoSpaceDN w:val="0"/>
              <w:ind w:left="211" w:hangingChars="100" w:hanging="211"/>
              <w:rPr>
                <w:rFonts w:ascii="ＭＳ ゴシック" w:eastAsia="ＭＳ ゴシック" w:hAnsi="ＭＳ ゴシック"/>
                <w:b/>
              </w:rPr>
            </w:pPr>
            <w:r w:rsidRPr="005C125D">
              <w:rPr>
                <w:rFonts w:ascii="ＭＳ 明朝" w:eastAsia="ＭＳ 明朝" w:hAnsi="ＭＳ 明朝" w:hint="eastAsia"/>
                <w:b/>
              </w:rPr>
              <w:t xml:space="preserve">②　</w:t>
            </w:r>
            <w:r w:rsidRPr="005C125D">
              <w:rPr>
                <w:rFonts w:ascii="ＭＳ ゴシック" w:eastAsia="ＭＳ ゴシック" w:hAnsi="ＭＳ ゴシック" w:hint="eastAsia"/>
                <w:b/>
              </w:rPr>
              <w:t>交付、説明、同意、承諾、締結その他これらに類するもの（以下「交付等」という。）のうち、書面で行うことが規定され、又は想定されるものについては、当該交付等の相手方の承諾を得て、書面に代えて、次に掲げる電磁的方法により行っていますか。</w:t>
            </w:r>
          </w:p>
        </w:tc>
        <w:tc>
          <w:tcPr>
            <w:tcW w:w="992" w:type="dxa"/>
            <w:tcBorders>
              <w:left w:val="single" w:sz="4" w:space="0" w:color="auto"/>
              <w:right w:val="single" w:sz="4" w:space="0" w:color="auto"/>
            </w:tcBorders>
            <w:tcMar>
              <w:left w:w="28" w:type="dxa"/>
              <w:right w:w="28" w:type="dxa"/>
            </w:tcMar>
          </w:tcPr>
          <w:p w14:paraId="2D822D3D" w14:textId="4618ADF3" w:rsidR="009D0FBE" w:rsidRPr="005C125D" w:rsidRDefault="007816F9" w:rsidP="009D0FBE">
            <w:pPr>
              <w:ind w:leftChars="-10" w:left="179" w:rightChars="-10" w:right="-21" w:hangingChars="100" w:hanging="200"/>
              <w:jc w:val="left"/>
              <w:rPr>
                <w:rFonts w:ascii="ＭＳ 明朝" w:hAnsi="ＭＳ 明朝"/>
              </w:rPr>
            </w:pPr>
            <w:sdt>
              <w:sdtPr>
                <w:rPr>
                  <w:sz w:val="20"/>
                  <w:szCs w:val="20"/>
                </w:rPr>
                <w:id w:val="-185263667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いる</w:t>
            </w:r>
          </w:p>
          <w:p w14:paraId="760E4D68" w14:textId="08C911F3" w:rsidR="009D0FBE" w:rsidRPr="005C125D" w:rsidRDefault="007816F9" w:rsidP="009D0FBE">
            <w:pPr>
              <w:autoSpaceDE w:val="0"/>
              <w:autoSpaceDN w:val="0"/>
              <w:ind w:leftChars="-10" w:left="-21" w:rightChars="-10" w:right="-21"/>
              <w:jc w:val="left"/>
              <w:rPr>
                <w:rFonts w:ascii="ＭＳ 明朝" w:hAnsi="ＭＳ 明朝"/>
              </w:rPr>
            </w:pPr>
            <w:sdt>
              <w:sdtPr>
                <w:rPr>
                  <w:sz w:val="20"/>
                  <w:szCs w:val="20"/>
                </w:rPr>
                <w:id w:val="-111049894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ＭＳ 明朝" w:hAnsi="ＭＳ 明朝" w:hint="eastAsia"/>
              </w:rPr>
              <w:t>いない</w:t>
            </w:r>
          </w:p>
          <w:p w14:paraId="1DBC7D3A" w14:textId="6198342E" w:rsidR="009D0FBE" w:rsidRPr="005C125D" w:rsidRDefault="007816F9" w:rsidP="009D0FBE">
            <w:pPr>
              <w:autoSpaceDE w:val="0"/>
              <w:autoSpaceDN w:val="0"/>
              <w:ind w:leftChars="-10" w:left="-21" w:rightChars="-10" w:right="-21"/>
              <w:jc w:val="left"/>
              <w:rPr>
                <w:rFonts w:ascii="ＭＳ 明朝" w:hAnsi="ＭＳ 明朝"/>
                <w:spacing w:val="3"/>
                <w:sz w:val="20"/>
                <w:szCs w:val="20"/>
              </w:rPr>
            </w:pPr>
            <w:sdt>
              <w:sdtPr>
                <w:rPr>
                  <w:sz w:val="20"/>
                  <w:szCs w:val="20"/>
                </w:rPr>
                <w:id w:val="-557472613"/>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Pr>
                <w:rFonts w:ascii="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31CEA04" w14:textId="77777777" w:rsidR="009D0FBE" w:rsidRPr="005C125D" w:rsidRDefault="009D0FBE" w:rsidP="009D0FBE">
            <w:pPr>
              <w:autoSpaceDE w:val="0"/>
              <w:autoSpaceDN w:val="0"/>
              <w:jc w:val="left"/>
              <w:rPr>
                <w:rFonts w:ascii="ＭＳ 明朝" w:hAnsi="ＭＳ 明朝"/>
                <w:sz w:val="20"/>
                <w:szCs w:val="20"/>
              </w:rPr>
            </w:pPr>
            <w:r w:rsidRPr="005C125D">
              <w:rPr>
                <w:rFonts w:ascii="ＭＳ 明朝" w:hAnsi="ＭＳ 明朝" w:hint="eastAsia"/>
                <w:sz w:val="20"/>
                <w:szCs w:val="20"/>
              </w:rPr>
              <w:t>条例第204条第2項</w:t>
            </w:r>
          </w:p>
        </w:tc>
      </w:tr>
      <w:tr w:rsidR="009D0FBE" w:rsidRPr="005C125D" w14:paraId="7BFFECBE"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2B7A40"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right w:val="single" w:sz="4" w:space="0" w:color="auto"/>
            </w:tcBorders>
            <w:shd w:val="clear" w:color="auto" w:fill="auto"/>
          </w:tcPr>
          <w:p w14:paraId="25FDAC63" w14:textId="2FCA586D" w:rsidR="009D0FBE" w:rsidRPr="00CC6094" w:rsidRDefault="00CC6094" w:rsidP="00CC6094">
            <w:pPr>
              <w:autoSpaceDE w:val="0"/>
              <w:autoSpaceDN w:val="0"/>
              <w:ind w:left="420" w:hangingChars="200" w:hanging="420"/>
              <w:rPr>
                <w:rFonts w:ascii="ＭＳ 明朝" w:hAnsi="ＭＳ 明朝"/>
              </w:rPr>
            </w:pPr>
            <w:r>
              <w:rPr>
                <w:rFonts w:ascii="ＭＳ 明朝" w:hAnsi="ＭＳ 明朝" w:hint="eastAsia"/>
              </w:rPr>
              <w:t>※</w:t>
            </w:r>
            <w:r w:rsidR="009D0FBE" w:rsidRPr="005C125D">
              <w:rPr>
                <w:rFonts w:ascii="ＭＳ 明朝" w:hAnsi="ＭＳ 明朝" w:hint="eastAsia"/>
              </w:rPr>
              <w:t>ア　電磁的方法による交付は、次の規定に準じた方法によること。</w:t>
            </w:r>
          </w:p>
        </w:tc>
        <w:tc>
          <w:tcPr>
            <w:tcW w:w="992" w:type="dxa"/>
            <w:tcBorders>
              <w:left w:val="single" w:sz="4" w:space="0" w:color="auto"/>
              <w:right w:val="single" w:sz="4" w:space="0" w:color="auto"/>
            </w:tcBorders>
            <w:tcMar>
              <w:left w:w="28" w:type="dxa"/>
              <w:right w:w="28" w:type="dxa"/>
            </w:tcMar>
          </w:tcPr>
          <w:p w14:paraId="0FCB2237"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EEC600F" w14:textId="77777777" w:rsidR="009D0FBE" w:rsidRPr="005C125D" w:rsidRDefault="009D0FBE" w:rsidP="009D0FBE">
            <w:pPr>
              <w:autoSpaceDE w:val="0"/>
              <w:autoSpaceDN w:val="0"/>
              <w:jc w:val="left"/>
              <w:rPr>
                <w:rFonts w:ascii="ＭＳ 明朝" w:hAnsi="ＭＳ 明朝"/>
                <w:sz w:val="20"/>
                <w:szCs w:val="20"/>
              </w:rPr>
            </w:pPr>
            <w:r w:rsidRPr="005C125D">
              <w:rPr>
                <w:rFonts w:ascii="ＭＳ 明朝" w:hAnsi="ＭＳ 明朝" w:hint="eastAsia"/>
                <w:sz w:val="20"/>
                <w:szCs w:val="20"/>
              </w:rPr>
              <w:t>平18-0331004</w:t>
            </w:r>
          </w:p>
          <w:p w14:paraId="4D2E159C" w14:textId="77777777" w:rsidR="009D0FBE" w:rsidRPr="005C125D" w:rsidRDefault="009D0FBE" w:rsidP="009D0FBE">
            <w:pPr>
              <w:autoSpaceDE w:val="0"/>
              <w:autoSpaceDN w:val="0"/>
              <w:jc w:val="left"/>
              <w:rPr>
                <w:rFonts w:ascii="ＭＳ 明朝" w:hAnsi="ＭＳ 明朝"/>
                <w:sz w:val="20"/>
                <w:szCs w:val="20"/>
              </w:rPr>
            </w:pPr>
            <w:r w:rsidRPr="005C125D">
              <w:rPr>
                <w:rFonts w:ascii="ＭＳ 明朝" w:hAnsi="ＭＳ 明朝" w:hint="eastAsia"/>
                <w:sz w:val="20"/>
                <w:szCs w:val="20"/>
              </w:rPr>
              <w:t>第5雑則第2項</w:t>
            </w:r>
          </w:p>
        </w:tc>
      </w:tr>
      <w:tr w:rsidR="009D0FBE" w:rsidRPr="005C125D" w14:paraId="2DD898DF"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42A2485" w14:textId="77777777" w:rsidR="009D0FBE" w:rsidRPr="005C125D" w:rsidRDefault="009D0FBE" w:rsidP="009D0FBE">
            <w:pPr>
              <w:autoSpaceDE w:val="0"/>
              <w:autoSpaceDN w:val="0"/>
              <w:rPr>
                <w:rFonts w:ascii="ＭＳ 明朝" w:hAnsi="ＭＳ 明朝"/>
              </w:rPr>
            </w:pPr>
          </w:p>
        </w:tc>
        <w:tc>
          <w:tcPr>
            <w:tcW w:w="6096" w:type="dxa"/>
            <w:gridSpan w:val="3"/>
            <w:tcBorders>
              <w:left w:val="single" w:sz="4" w:space="0" w:color="auto"/>
              <w:right w:val="single" w:sz="4" w:space="0" w:color="auto"/>
            </w:tcBorders>
            <w:shd w:val="clear" w:color="auto" w:fill="auto"/>
          </w:tcPr>
          <w:p w14:paraId="7FC7C094" w14:textId="77777777" w:rsidR="009D0FBE" w:rsidRPr="005C125D" w:rsidRDefault="009D0FBE" w:rsidP="009D0FBE">
            <w:pPr>
              <w:autoSpaceDE w:val="0"/>
              <w:autoSpaceDN w:val="0"/>
              <w:ind w:leftChars="200" w:left="735" w:hangingChars="150" w:hanging="315"/>
              <w:rPr>
                <w:rFonts w:ascii="ＭＳ 明朝" w:hAnsi="ＭＳ 明朝"/>
              </w:rPr>
            </w:pPr>
            <w:r w:rsidRPr="005C125D">
              <w:rPr>
                <w:rFonts w:ascii="ＭＳ 明朝" w:hAnsi="ＭＳ 明朝" w:hint="eastAsia"/>
              </w:rPr>
              <w:t>(1)　電子情報処理組織を使用する方法のうち①又は②に掲げるもの</w:t>
            </w:r>
          </w:p>
          <w:p w14:paraId="2D33EBCC" w14:textId="77777777" w:rsidR="009D0FBE" w:rsidRPr="005C125D" w:rsidRDefault="009D0FBE" w:rsidP="009D0FBE">
            <w:pPr>
              <w:autoSpaceDE w:val="0"/>
              <w:autoSpaceDN w:val="0"/>
              <w:ind w:leftChars="350" w:left="945" w:hangingChars="100" w:hanging="210"/>
              <w:rPr>
                <w:rFonts w:ascii="ＭＳ 明朝" w:hAnsi="ＭＳ 明朝"/>
              </w:rPr>
            </w:pPr>
            <w:r w:rsidRPr="005C125D">
              <w:rPr>
                <w:rFonts w:ascii="ＭＳ 明朝" w:hAnsi="ＭＳ 明朝" w:hint="eastAsia"/>
              </w:rPr>
              <w:lastRenderedPageBreak/>
              <w:t>①　事業者の使用に係る電子計算機と利用申込者又はその家族の使用に係る電子計算機とを接続する電気通信回線を通じて送信し、受信者の使用に係る電子計算機に備えられたファイルに記録する方法</w:t>
            </w:r>
          </w:p>
          <w:p w14:paraId="3BE9B8AB" w14:textId="77777777" w:rsidR="009D0FBE" w:rsidRPr="005C125D" w:rsidRDefault="009D0FBE" w:rsidP="009D0FBE">
            <w:pPr>
              <w:autoSpaceDE w:val="0"/>
              <w:autoSpaceDN w:val="0"/>
              <w:ind w:leftChars="350" w:left="945" w:hangingChars="100" w:hanging="210"/>
              <w:rPr>
                <w:rFonts w:ascii="ＭＳ 明朝" w:hAnsi="ＭＳ 明朝"/>
              </w:rPr>
            </w:pPr>
            <w:r w:rsidRPr="005C125D">
              <w:rPr>
                <w:rFonts w:ascii="ＭＳ 明朝" w:hAnsi="ＭＳ 明朝" w:hint="eastAsia"/>
              </w:rPr>
              <w:t>②　事業者の使用に係る電子計算機に備えられたファイルに記録された前項に規定する重要事項を、電気通信回線を通じて利用申込者又はその家族の閲覧に供し、当該利用申込者又はその家族の使用に係る電子計算機に備えられたファイルに当該重要事項を記録する方法（電磁的方法による提供を受ける旨の承諾又は受けない旨の申出をする場合にあっては、事業者の使用に係る電子計算機に備えられたファイルにその旨を記録する方法）</w:t>
            </w:r>
          </w:p>
        </w:tc>
        <w:tc>
          <w:tcPr>
            <w:tcW w:w="992" w:type="dxa"/>
            <w:tcBorders>
              <w:left w:val="single" w:sz="4" w:space="0" w:color="auto"/>
              <w:right w:val="single" w:sz="4" w:space="0" w:color="auto"/>
            </w:tcBorders>
            <w:tcMar>
              <w:left w:w="28" w:type="dxa"/>
              <w:right w:w="28" w:type="dxa"/>
            </w:tcMar>
          </w:tcPr>
          <w:p w14:paraId="105E3D82"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0A6A5F59"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1BF8D1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696D7E0C" w14:textId="77777777" w:rsidR="009D0FBE" w:rsidRPr="005C125D" w:rsidRDefault="009D0FBE" w:rsidP="009D0FBE">
            <w:pPr>
              <w:autoSpaceDE w:val="0"/>
              <w:autoSpaceDN w:val="0"/>
              <w:rPr>
                <w:rFonts w:ascii="ＭＳ 明朝" w:hAnsi="ＭＳ 明朝"/>
              </w:rPr>
            </w:pPr>
          </w:p>
        </w:tc>
        <w:tc>
          <w:tcPr>
            <w:tcW w:w="6096" w:type="dxa"/>
            <w:gridSpan w:val="3"/>
            <w:tcBorders>
              <w:left w:val="single" w:sz="4" w:space="0" w:color="auto"/>
              <w:right w:val="single" w:sz="4" w:space="0" w:color="auto"/>
            </w:tcBorders>
            <w:shd w:val="clear" w:color="auto" w:fill="auto"/>
          </w:tcPr>
          <w:p w14:paraId="7C9FBF48" w14:textId="77777777" w:rsidR="009D0FBE" w:rsidRPr="005C125D" w:rsidRDefault="009D0FBE" w:rsidP="009D0FBE">
            <w:pPr>
              <w:autoSpaceDE w:val="0"/>
              <w:autoSpaceDN w:val="0"/>
              <w:ind w:leftChars="200" w:left="735" w:hangingChars="150" w:hanging="315"/>
              <w:rPr>
                <w:rFonts w:ascii="ＭＳ 明朝" w:hAnsi="ＭＳ 明朝"/>
              </w:rPr>
            </w:pPr>
            <w:r w:rsidRPr="005C125D">
              <w:rPr>
                <w:rFonts w:ascii="ＭＳ 明朝" w:hAnsi="ＭＳ 明朝" w:hint="eastAsia"/>
              </w:rPr>
              <w:t>(2)　磁気ディスク、シー・ディー・ロムその他これらに準ずる方法により一定の事項を確実に記録しておくことができる物をもって調製するファイルに前項に規定する重要事項を記録したものを交付する方法</w:t>
            </w:r>
          </w:p>
          <w:p w14:paraId="3F05244A" w14:textId="26BB5B06" w:rsidR="009D0FBE" w:rsidRPr="005C125D" w:rsidRDefault="009D0FBE" w:rsidP="009D0FBE">
            <w:pPr>
              <w:autoSpaceDE w:val="0"/>
              <w:autoSpaceDN w:val="0"/>
              <w:ind w:leftChars="200" w:left="735" w:hangingChars="150" w:hanging="315"/>
              <w:rPr>
                <w:rFonts w:ascii="ＭＳ 明朝" w:hAnsi="ＭＳ 明朝"/>
              </w:rPr>
            </w:pPr>
            <w:r w:rsidRPr="005C125D">
              <w:rPr>
                <w:rFonts w:ascii="ＭＳ 明朝" w:hAnsi="ＭＳ 明朝" w:hint="eastAsia"/>
              </w:rPr>
              <w:t>(3)　前項に掲げる方法は、利用申込者又はその家族がファイルへの記録を出力することにより文書を作成することができるものでなければならない。</w:t>
            </w:r>
          </w:p>
        </w:tc>
        <w:tc>
          <w:tcPr>
            <w:tcW w:w="992" w:type="dxa"/>
            <w:tcBorders>
              <w:left w:val="single" w:sz="4" w:space="0" w:color="auto"/>
              <w:right w:val="single" w:sz="4" w:space="0" w:color="auto"/>
            </w:tcBorders>
            <w:tcMar>
              <w:left w:w="28" w:type="dxa"/>
              <w:right w:w="28" w:type="dxa"/>
            </w:tcMar>
          </w:tcPr>
          <w:p w14:paraId="434DFF1A"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22406895"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72B3FE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33835C02" w14:textId="77777777" w:rsidR="009D0FBE" w:rsidRPr="005C125D" w:rsidRDefault="009D0FBE" w:rsidP="009D0FBE">
            <w:pPr>
              <w:autoSpaceDE w:val="0"/>
              <w:autoSpaceDN w:val="0"/>
              <w:rPr>
                <w:rFonts w:ascii="ＭＳ 明朝" w:hAnsi="ＭＳ 明朝"/>
              </w:rPr>
            </w:pPr>
          </w:p>
        </w:tc>
        <w:tc>
          <w:tcPr>
            <w:tcW w:w="6096" w:type="dxa"/>
            <w:gridSpan w:val="3"/>
            <w:tcBorders>
              <w:left w:val="single" w:sz="4" w:space="0" w:color="auto"/>
              <w:right w:val="single" w:sz="4" w:space="0" w:color="auto"/>
            </w:tcBorders>
            <w:shd w:val="clear" w:color="auto" w:fill="auto"/>
          </w:tcPr>
          <w:p w14:paraId="516D800F" w14:textId="77777777" w:rsidR="009D0FBE" w:rsidRPr="005C125D" w:rsidRDefault="009D0FBE" w:rsidP="009D0FBE">
            <w:pPr>
              <w:autoSpaceDE w:val="0"/>
              <w:autoSpaceDN w:val="0"/>
              <w:ind w:leftChars="200" w:left="735" w:hangingChars="150" w:hanging="315"/>
              <w:rPr>
                <w:rFonts w:ascii="ＭＳ 明朝" w:hAnsi="ＭＳ 明朝"/>
              </w:rPr>
            </w:pPr>
            <w:r w:rsidRPr="005C125D">
              <w:rPr>
                <w:rFonts w:ascii="ＭＳ 明朝" w:hAnsi="ＭＳ 明朝" w:hint="eastAsia"/>
              </w:rPr>
              <w:t>(4)　「電子情報処理組織」とは、事業者の使用に係る電子計算機と、利用申込者又はその家族の使用に係る電子計算機とを電気通信回線で接続した電子情報処理組織をいう。</w:t>
            </w:r>
          </w:p>
        </w:tc>
        <w:tc>
          <w:tcPr>
            <w:tcW w:w="992" w:type="dxa"/>
            <w:tcBorders>
              <w:left w:val="single" w:sz="4" w:space="0" w:color="auto"/>
              <w:right w:val="single" w:sz="4" w:space="0" w:color="auto"/>
            </w:tcBorders>
            <w:tcMar>
              <w:left w:w="28" w:type="dxa"/>
              <w:right w:w="28" w:type="dxa"/>
            </w:tcMar>
          </w:tcPr>
          <w:p w14:paraId="70D6964A"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35082BA"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7F7F3E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7E3741BF" w14:textId="77777777" w:rsidR="009D0FBE" w:rsidRPr="005C125D" w:rsidRDefault="009D0FBE" w:rsidP="009D0FBE">
            <w:pPr>
              <w:autoSpaceDE w:val="0"/>
              <w:autoSpaceDN w:val="0"/>
              <w:rPr>
                <w:rFonts w:ascii="ＭＳ 明朝" w:hAnsi="ＭＳ 明朝"/>
              </w:rPr>
            </w:pPr>
          </w:p>
        </w:tc>
        <w:tc>
          <w:tcPr>
            <w:tcW w:w="6096" w:type="dxa"/>
            <w:gridSpan w:val="3"/>
            <w:tcBorders>
              <w:left w:val="single" w:sz="4" w:space="0" w:color="auto"/>
              <w:right w:val="single" w:sz="4" w:space="0" w:color="auto"/>
            </w:tcBorders>
            <w:shd w:val="clear" w:color="auto" w:fill="auto"/>
          </w:tcPr>
          <w:p w14:paraId="262AB624" w14:textId="77777777" w:rsidR="009D0FBE" w:rsidRPr="005C125D" w:rsidRDefault="009D0FBE" w:rsidP="009D0FBE">
            <w:pPr>
              <w:autoSpaceDE w:val="0"/>
              <w:autoSpaceDN w:val="0"/>
              <w:ind w:leftChars="200" w:left="735" w:hangingChars="150" w:hanging="315"/>
              <w:rPr>
                <w:rFonts w:ascii="ＭＳ 明朝" w:hAnsi="ＭＳ 明朝"/>
              </w:rPr>
            </w:pPr>
            <w:r w:rsidRPr="005C125D">
              <w:rPr>
                <w:rFonts w:ascii="ＭＳ 明朝" w:hAnsi="ＭＳ 明朝" w:hint="eastAsia"/>
              </w:rPr>
              <w:t>(5)　事業者は、重要事項を提供しようとするときは、あらかじめ、当該利用申込者又はその家族に対し、その用いる次に掲げる電磁的方法の種類及び内容を示し、文書又は電磁的方法による承諾を得なければならない。</w:t>
            </w:r>
          </w:p>
          <w:p w14:paraId="0BCDAC80" w14:textId="10FBC7BF" w:rsidR="009D0FBE" w:rsidRPr="005C125D" w:rsidRDefault="009D0FBE" w:rsidP="009D0FBE">
            <w:pPr>
              <w:autoSpaceDE w:val="0"/>
              <w:autoSpaceDN w:val="0"/>
              <w:ind w:leftChars="350" w:left="735"/>
              <w:rPr>
                <w:rFonts w:ascii="ＭＳ 明朝" w:hAnsi="ＭＳ 明朝"/>
              </w:rPr>
            </w:pPr>
            <w:r w:rsidRPr="005C125D">
              <w:rPr>
                <w:rFonts w:ascii="ＭＳ 明朝" w:hAnsi="ＭＳ 明朝" w:hint="eastAsia"/>
              </w:rPr>
              <w:t>㈠　①及び②の方法のうち事業者が使用するもの</w:t>
            </w:r>
          </w:p>
          <w:p w14:paraId="6C5F62FE" w14:textId="77777777" w:rsidR="009D0FBE" w:rsidRPr="005C125D" w:rsidRDefault="009D0FBE" w:rsidP="009D0FBE">
            <w:pPr>
              <w:autoSpaceDE w:val="0"/>
              <w:autoSpaceDN w:val="0"/>
              <w:ind w:leftChars="100" w:left="210" w:firstLineChars="250" w:firstLine="525"/>
              <w:rPr>
                <w:rFonts w:ascii="ＭＳ 明朝" w:hAnsi="ＭＳ 明朝"/>
              </w:rPr>
            </w:pPr>
            <w:r w:rsidRPr="005C125D">
              <w:rPr>
                <w:rFonts w:ascii="ＭＳ 明朝" w:hAnsi="ＭＳ 明朝" w:hint="eastAsia"/>
              </w:rPr>
              <w:t>㈡　ファイルへの記録の方式</w:t>
            </w:r>
          </w:p>
        </w:tc>
        <w:tc>
          <w:tcPr>
            <w:tcW w:w="992" w:type="dxa"/>
            <w:tcBorders>
              <w:left w:val="single" w:sz="4" w:space="0" w:color="auto"/>
              <w:right w:val="single" w:sz="4" w:space="0" w:color="auto"/>
            </w:tcBorders>
            <w:tcMar>
              <w:left w:w="28" w:type="dxa"/>
              <w:right w:w="28" w:type="dxa"/>
            </w:tcMar>
          </w:tcPr>
          <w:p w14:paraId="2265A8D4"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310A9EEA"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1BF0AFE5"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F9E656A" w14:textId="77777777" w:rsidR="009D0FBE" w:rsidRPr="005C125D" w:rsidRDefault="009D0FBE" w:rsidP="009D0FBE">
            <w:pPr>
              <w:autoSpaceDE w:val="0"/>
              <w:autoSpaceDN w:val="0"/>
              <w:rPr>
                <w:rFonts w:ascii="ＭＳ 明朝" w:hAnsi="ＭＳ 明朝"/>
              </w:rPr>
            </w:pPr>
          </w:p>
        </w:tc>
        <w:tc>
          <w:tcPr>
            <w:tcW w:w="6096" w:type="dxa"/>
            <w:gridSpan w:val="3"/>
            <w:tcBorders>
              <w:left w:val="single" w:sz="4" w:space="0" w:color="auto"/>
              <w:bottom w:val="dotted" w:sz="4" w:space="0" w:color="auto"/>
              <w:right w:val="single" w:sz="4" w:space="0" w:color="auto"/>
            </w:tcBorders>
            <w:shd w:val="clear" w:color="auto" w:fill="auto"/>
          </w:tcPr>
          <w:p w14:paraId="05725740" w14:textId="44432645" w:rsidR="009D0FBE" w:rsidRPr="005C125D" w:rsidRDefault="009D0FBE" w:rsidP="00CC6094">
            <w:pPr>
              <w:autoSpaceDE w:val="0"/>
              <w:autoSpaceDN w:val="0"/>
              <w:ind w:leftChars="200" w:left="630" w:hangingChars="100" w:hanging="210"/>
              <w:rPr>
                <w:rFonts w:ascii="ＭＳ 明朝" w:hAnsi="ＭＳ 明朝"/>
              </w:rPr>
            </w:pPr>
            <w:r w:rsidRPr="005C125D">
              <w:rPr>
                <w:rFonts w:ascii="ＭＳ 明朝" w:hAnsi="ＭＳ 明朝" w:hint="eastAsia"/>
              </w:rPr>
              <w:t>(6)　前項の規定による承諾を得た事業者は、当該利用申込者又はその家族から文書又は電磁的方法により、電磁的方法による提供を受けない旨の申出があった場合は、当該利用申込者又はその家族に対し、重要事項の提供を電磁的方法によってしてはならない。ただし、当該利用申込者又はその家族が再び前項の規定による承諾をした場合は、この限りでない。</w:t>
            </w:r>
          </w:p>
        </w:tc>
        <w:tc>
          <w:tcPr>
            <w:tcW w:w="992" w:type="dxa"/>
            <w:tcBorders>
              <w:left w:val="single" w:sz="4" w:space="0" w:color="auto"/>
              <w:right w:val="single" w:sz="4" w:space="0" w:color="auto"/>
            </w:tcBorders>
            <w:tcMar>
              <w:left w:w="28" w:type="dxa"/>
              <w:right w:w="28" w:type="dxa"/>
            </w:tcMar>
          </w:tcPr>
          <w:p w14:paraId="0E89F790"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5DEB0376"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1950E12A"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4"/>
        </w:trPr>
        <w:tc>
          <w:tcPr>
            <w:tcW w:w="1559" w:type="dxa"/>
            <w:tcBorders>
              <w:left w:val="single" w:sz="4" w:space="0" w:color="auto"/>
              <w:right w:val="single" w:sz="4" w:space="0" w:color="auto"/>
            </w:tcBorders>
            <w:shd w:val="clear" w:color="auto" w:fill="auto"/>
          </w:tcPr>
          <w:p w14:paraId="7B98987D"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A73D045" w14:textId="77777777" w:rsidR="00CC6094" w:rsidRDefault="009D0FBE" w:rsidP="00CC6094">
            <w:pPr>
              <w:autoSpaceDE w:val="0"/>
              <w:autoSpaceDN w:val="0"/>
              <w:ind w:leftChars="100" w:left="420" w:hangingChars="100" w:hanging="210"/>
              <w:rPr>
                <w:rFonts w:ascii="ＭＳ 明朝" w:hAnsi="ＭＳ 明朝"/>
              </w:rPr>
            </w:pPr>
            <w:r w:rsidRPr="005C125D">
              <w:rPr>
                <w:rFonts w:ascii="ＭＳ 明朝" w:hAnsi="ＭＳ 明朝" w:hint="eastAsia"/>
              </w:rPr>
              <w:t>イ　電磁的方法による同意は、例えば電子メールにより利用者等が同意の意思表示をした場合等が考えられること。</w:t>
            </w:r>
          </w:p>
          <w:p w14:paraId="20E11C0B" w14:textId="62FC7AA5" w:rsidR="009D0FBE" w:rsidRPr="005C125D" w:rsidRDefault="009D0FBE" w:rsidP="00CC6094">
            <w:pPr>
              <w:autoSpaceDE w:val="0"/>
              <w:autoSpaceDN w:val="0"/>
              <w:ind w:leftChars="200" w:left="630" w:hangingChars="100" w:hanging="210"/>
              <w:rPr>
                <w:rFonts w:ascii="ＭＳ 明朝" w:hAnsi="ＭＳ 明朝"/>
              </w:rPr>
            </w:pPr>
            <w:r w:rsidRPr="005C125D">
              <w:rPr>
                <w:rFonts w:ascii="ＭＳ 明朝" w:hAnsi="ＭＳ 明朝" w:hint="eastAsia"/>
              </w:rPr>
              <w:t>※　なお、「押印についてのＱ＆Ａ（令和２年６月</w:t>
            </w:r>
            <w:r w:rsidR="006F3F48">
              <w:rPr>
                <w:rFonts w:ascii="ＭＳ 明朝" w:hAnsi="ＭＳ 明朝" w:hint="eastAsia"/>
              </w:rPr>
              <w:t>19</w:t>
            </w:r>
            <w:r w:rsidRPr="005C125D">
              <w:rPr>
                <w:rFonts w:ascii="ＭＳ 明朝" w:hAnsi="ＭＳ 明朝" w:hint="eastAsia"/>
              </w:rPr>
              <w:t>日内閣府・法務省・経済産業省）」を参考にすること。</w:t>
            </w:r>
          </w:p>
        </w:tc>
        <w:tc>
          <w:tcPr>
            <w:tcW w:w="992" w:type="dxa"/>
            <w:tcBorders>
              <w:left w:val="single" w:sz="4" w:space="0" w:color="auto"/>
              <w:right w:val="single" w:sz="4" w:space="0" w:color="auto"/>
            </w:tcBorders>
            <w:tcMar>
              <w:left w:w="28" w:type="dxa"/>
              <w:right w:w="28" w:type="dxa"/>
            </w:tcMar>
          </w:tcPr>
          <w:p w14:paraId="76FD9940"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9ED227C"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18878B5E"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4EDAD44F"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CA485C3" w14:textId="77777777" w:rsidR="00CC6094" w:rsidRDefault="009D0FBE" w:rsidP="00CC6094">
            <w:pPr>
              <w:autoSpaceDE w:val="0"/>
              <w:autoSpaceDN w:val="0"/>
              <w:ind w:leftChars="100" w:left="420" w:hangingChars="100" w:hanging="210"/>
              <w:rPr>
                <w:rFonts w:ascii="ＭＳ 明朝" w:hAnsi="ＭＳ 明朝"/>
              </w:rPr>
            </w:pPr>
            <w:r w:rsidRPr="005C125D">
              <w:rPr>
                <w:rFonts w:ascii="ＭＳ 明朝" w:hAnsi="ＭＳ 明朝" w:hint="eastAsia"/>
              </w:rPr>
              <w:t xml:space="preserve">ウ　</w:t>
            </w:r>
            <w:r w:rsidRPr="005C125D">
              <w:rPr>
                <w:rFonts w:ascii="ＭＳ 明朝" w:hAnsi="ＭＳ 明朝" w:hint="eastAsia"/>
                <w:spacing w:val="-4"/>
                <w:kern w:val="0"/>
              </w:rPr>
              <w:t>電磁的方法による締結は、利用者等・事業者等の間の契約関係を明確にする観点から、書面における署名又は記名・押印に代えて、電子署名を活用することが望ましいこと。</w:t>
            </w:r>
          </w:p>
          <w:p w14:paraId="20C00821" w14:textId="77777777" w:rsidR="009D0FBE" w:rsidRDefault="00CC6094" w:rsidP="00CC6094">
            <w:pPr>
              <w:autoSpaceDE w:val="0"/>
              <w:autoSpaceDN w:val="0"/>
              <w:ind w:leftChars="200" w:left="630" w:hangingChars="100" w:hanging="210"/>
              <w:rPr>
                <w:rFonts w:ascii="ＭＳ 明朝" w:hAnsi="ＭＳ 明朝"/>
              </w:rPr>
            </w:pPr>
            <w:r>
              <w:rPr>
                <w:rFonts w:ascii="ＭＳ 明朝" w:hAnsi="ＭＳ 明朝" w:hint="eastAsia"/>
              </w:rPr>
              <w:t>※</w:t>
            </w:r>
            <w:r w:rsidR="009D0FBE" w:rsidRPr="005C125D">
              <w:rPr>
                <w:rFonts w:ascii="ＭＳ 明朝" w:hAnsi="ＭＳ 明朝" w:hint="eastAsia"/>
              </w:rPr>
              <w:t xml:space="preserve">　なお、「押印についてのＱ＆Ａ（令和２年６月</w:t>
            </w:r>
            <w:r w:rsidR="006F3F48">
              <w:rPr>
                <w:rFonts w:ascii="ＭＳ 明朝" w:hAnsi="ＭＳ 明朝" w:hint="eastAsia"/>
              </w:rPr>
              <w:t>19</w:t>
            </w:r>
            <w:r w:rsidR="009D0FBE" w:rsidRPr="005C125D">
              <w:rPr>
                <w:rFonts w:ascii="ＭＳ 明朝" w:hAnsi="ＭＳ 明朝" w:hint="eastAsia"/>
              </w:rPr>
              <w:t>日内閣府・法務省・経済産業省）」を参考にすること。</w:t>
            </w:r>
          </w:p>
          <w:p w14:paraId="43A76B9F" w14:textId="6007A7DF" w:rsidR="00AB64A5" w:rsidRPr="005C125D" w:rsidRDefault="00AB64A5" w:rsidP="00CC6094">
            <w:pPr>
              <w:autoSpaceDE w:val="0"/>
              <w:autoSpaceDN w:val="0"/>
              <w:ind w:leftChars="200" w:left="630" w:hangingChars="100" w:hanging="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08D888C8"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76042836"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773C579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right w:val="single" w:sz="4" w:space="0" w:color="auto"/>
            </w:tcBorders>
            <w:shd w:val="clear" w:color="auto" w:fill="auto"/>
          </w:tcPr>
          <w:p w14:paraId="22FA506B"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D5F7A75" w14:textId="77777777" w:rsidR="009D0FBE" w:rsidRDefault="009D0FBE" w:rsidP="009D0FBE">
            <w:pPr>
              <w:autoSpaceDE w:val="0"/>
              <w:autoSpaceDN w:val="0"/>
              <w:ind w:leftChars="100" w:left="420" w:hangingChars="100" w:hanging="210"/>
              <w:rPr>
                <w:rFonts w:ascii="ＭＳ 明朝" w:hAnsi="ＭＳ 明朝"/>
              </w:rPr>
            </w:pPr>
            <w:r w:rsidRPr="005C125D">
              <w:rPr>
                <w:rFonts w:ascii="ＭＳ 明朝" w:hAnsi="ＭＳ 明朝" w:hint="eastAsia"/>
              </w:rPr>
              <w:t>エ　その他、基準第</w:t>
            </w:r>
            <w:r w:rsidR="006F3F48">
              <w:rPr>
                <w:rFonts w:ascii="ＭＳ 明朝" w:hAnsi="ＭＳ 明朝" w:hint="eastAsia"/>
              </w:rPr>
              <w:t>183</w:t>
            </w:r>
            <w:r w:rsidRPr="005C125D">
              <w:rPr>
                <w:rFonts w:ascii="ＭＳ 明朝" w:hAnsi="ＭＳ 明朝" w:hint="eastAsia"/>
              </w:rPr>
              <w:t>条第２項及び予防基準第</w:t>
            </w:r>
            <w:r w:rsidR="006F3F48">
              <w:rPr>
                <w:rFonts w:ascii="ＭＳ 明朝" w:hAnsi="ＭＳ 明朝" w:hint="eastAsia"/>
              </w:rPr>
              <w:t>90</w:t>
            </w:r>
            <w:r w:rsidRPr="005C125D">
              <w:rPr>
                <w:rFonts w:ascii="ＭＳ 明朝" w:hAnsi="ＭＳ 明朝" w:hint="eastAsia"/>
              </w:rPr>
              <w:t>条第２項において電磁的方法によることができるとされているものは、⑴から⑶までに準じた方法によること。ただし、基準若しくは予防基準又はこの通知の規定により電磁的方法の定めがあるものについては、当該定めに従うこと。</w:t>
            </w:r>
          </w:p>
          <w:p w14:paraId="77EBE658" w14:textId="677C0F2F" w:rsidR="00AB64A5" w:rsidRPr="005C125D" w:rsidRDefault="00AB64A5" w:rsidP="009D0FBE">
            <w:pPr>
              <w:autoSpaceDE w:val="0"/>
              <w:autoSpaceDN w:val="0"/>
              <w:ind w:leftChars="100" w:left="420" w:hangingChars="100" w:hanging="210"/>
              <w:rPr>
                <w:rFonts w:ascii="ＭＳ 明朝" w:hAnsi="ＭＳ 明朝"/>
              </w:rPr>
            </w:pPr>
          </w:p>
        </w:tc>
        <w:tc>
          <w:tcPr>
            <w:tcW w:w="992" w:type="dxa"/>
            <w:tcBorders>
              <w:left w:val="single" w:sz="4" w:space="0" w:color="auto"/>
              <w:right w:val="single" w:sz="4" w:space="0" w:color="auto"/>
            </w:tcBorders>
            <w:tcMar>
              <w:left w:w="28" w:type="dxa"/>
              <w:right w:w="28" w:type="dxa"/>
            </w:tcMar>
          </w:tcPr>
          <w:p w14:paraId="2FF0B721"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right w:val="single" w:sz="4" w:space="0" w:color="auto"/>
            </w:tcBorders>
            <w:shd w:val="clear" w:color="auto" w:fill="auto"/>
          </w:tcPr>
          <w:p w14:paraId="40AE3BE3"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05C7A1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1559" w:type="dxa"/>
            <w:tcBorders>
              <w:left w:val="single" w:sz="4" w:space="0" w:color="auto"/>
              <w:bottom w:val="single" w:sz="4" w:space="0" w:color="auto"/>
              <w:right w:val="single" w:sz="4" w:space="0" w:color="auto"/>
            </w:tcBorders>
            <w:shd w:val="clear" w:color="auto" w:fill="auto"/>
          </w:tcPr>
          <w:p w14:paraId="60F8494A" w14:textId="77777777" w:rsidR="009D0FBE" w:rsidRPr="005C125D" w:rsidRDefault="009D0FBE" w:rsidP="009D0FBE">
            <w:pPr>
              <w:autoSpaceDE w:val="0"/>
              <w:autoSpaceDN w:val="0"/>
              <w:rPr>
                <w:rFonts w:ascii="ＭＳ 明朝" w:hAnsi="ＭＳ 明朝"/>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267ED06" w14:textId="77777777" w:rsidR="009D0FBE" w:rsidRDefault="009D0FBE" w:rsidP="00CC6094">
            <w:pPr>
              <w:autoSpaceDE w:val="0"/>
              <w:autoSpaceDN w:val="0"/>
              <w:ind w:leftChars="100" w:left="420" w:hangingChars="100" w:hanging="210"/>
              <w:rPr>
                <w:rFonts w:ascii="ＭＳ 明朝" w:hAnsi="ＭＳ 明朝"/>
              </w:rPr>
            </w:pPr>
            <w:r w:rsidRPr="005C125D">
              <w:rPr>
                <w:rFonts w:ascii="ＭＳ 明朝" w:hAnsi="ＭＳ 明朝" w:hint="eastAsia"/>
              </w:rPr>
              <w:t>オ　また、電磁的方法による場合は、個人情報保護委員会・厚生労働省「医療・介護関係事業者における個人情報の適切な取扱いのためのガイダンス」、厚生労働省「医療情報システムの安全管理に関するガイドライン」等を遵守すること。</w:t>
            </w:r>
          </w:p>
          <w:p w14:paraId="69E379C5" w14:textId="47BA5551" w:rsidR="00AB64A5" w:rsidRPr="005C125D" w:rsidRDefault="00AB64A5" w:rsidP="00CC6094">
            <w:pPr>
              <w:autoSpaceDE w:val="0"/>
              <w:autoSpaceDN w:val="0"/>
              <w:ind w:leftChars="100" w:left="420" w:hangingChars="100" w:hanging="210"/>
              <w:rPr>
                <w:rFonts w:ascii="ＭＳ 明朝" w:hAnsi="ＭＳ 明朝"/>
              </w:rPr>
            </w:pPr>
          </w:p>
        </w:tc>
        <w:tc>
          <w:tcPr>
            <w:tcW w:w="992" w:type="dxa"/>
            <w:tcBorders>
              <w:left w:val="single" w:sz="4" w:space="0" w:color="auto"/>
              <w:bottom w:val="single" w:sz="4" w:space="0" w:color="auto"/>
              <w:right w:val="single" w:sz="4" w:space="0" w:color="auto"/>
            </w:tcBorders>
            <w:tcMar>
              <w:left w:w="28" w:type="dxa"/>
              <w:right w:w="28" w:type="dxa"/>
            </w:tcMar>
          </w:tcPr>
          <w:p w14:paraId="56C378D2" w14:textId="77777777" w:rsidR="009D0FBE" w:rsidRPr="005C125D" w:rsidRDefault="009D0FBE" w:rsidP="009D0FBE">
            <w:pPr>
              <w:autoSpaceDE w:val="0"/>
              <w:autoSpaceDN w:val="0"/>
              <w:ind w:leftChars="-10" w:left="843" w:rightChars="-10" w:right="-21" w:hangingChars="400" w:hanging="864"/>
              <w:jc w:val="left"/>
              <w:rPr>
                <w:rFonts w:ascii="ＭＳ 明朝" w:hAnsi="ＭＳ 明朝"/>
                <w:spacing w:val="3"/>
              </w:rPr>
            </w:pPr>
          </w:p>
        </w:tc>
        <w:tc>
          <w:tcPr>
            <w:tcW w:w="1417" w:type="dxa"/>
            <w:tcBorders>
              <w:left w:val="single" w:sz="4" w:space="0" w:color="auto"/>
              <w:bottom w:val="single" w:sz="4" w:space="0" w:color="auto"/>
              <w:right w:val="single" w:sz="4" w:space="0" w:color="auto"/>
            </w:tcBorders>
            <w:shd w:val="clear" w:color="auto" w:fill="auto"/>
          </w:tcPr>
          <w:p w14:paraId="23FEEC9A" w14:textId="77777777" w:rsidR="009D0FBE" w:rsidRPr="005C125D" w:rsidRDefault="009D0FBE" w:rsidP="009D0FBE">
            <w:pPr>
              <w:autoSpaceDE w:val="0"/>
              <w:autoSpaceDN w:val="0"/>
              <w:jc w:val="left"/>
              <w:rPr>
                <w:rFonts w:ascii="ＭＳ 明朝" w:hAnsi="ＭＳ 明朝"/>
                <w:sz w:val="20"/>
                <w:szCs w:val="20"/>
              </w:rPr>
            </w:pPr>
          </w:p>
        </w:tc>
      </w:tr>
      <w:tr w:rsidR="009D0FBE" w:rsidRPr="005C125D" w14:paraId="231AEC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87642D" w14:textId="77777777" w:rsidR="009D0FBE" w:rsidRPr="005C125D" w:rsidRDefault="009D0FBE" w:rsidP="009D0FBE">
            <w:pPr>
              <w:rPr>
                <w:rFonts w:asciiTheme="minorEastAsia" w:hAnsiTheme="minorEastAsia"/>
                <w:szCs w:val="21"/>
              </w:rPr>
            </w:pPr>
            <w:r w:rsidRPr="005C125D">
              <w:rPr>
                <w:rFonts w:asciiTheme="minorEastAsia" w:hAnsiTheme="minorEastAsia" w:hint="eastAsia"/>
                <w:szCs w:val="21"/>
              </w:rPr>
              <w:t>第５　変更の届出等</w:t>
            </w:r>
          </w:p>
        </w:tc>
      </w:tr>
      <w:tr w:rsidR="009D0FBE" w:rsidRPr="005C125D" w14:paraId="5D620EF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1"/>
        </w:trPr>
        <w:tc>
          <w:tcPr>
            <w:tcW w:w="1559" w:type="dxa"/>
            <w:tcBorders>
              <w:top w:val="single" w:sz="4" w:space="0" w:color="auto"/>
              <w:left w:val="single" w:sz="4" w:space="0" w:color="auto"/>
              <w:right w:val="single" w:sz="4" w:space="0" w:color="auto"/>
            </w:tcBorders>
            <w:shd w:val="clear" w:color="auto" w:fill="auto"/>
          </w:tcPr>
          <w:p w14:paraId="5B007DD1"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1</w:t>
            </w:r>
          </w:p>
          <w:p w14:paraId="3CE79178" w14:textId="77777777" w:rsidR="009D0FBE" w:rsidRPr="005C125D" w:rsidRDefault="009D0FBE" w:rsidP="009D0FBE">
            <w:pPr>
              <w:spacing w:line="280" w:lineRule="exact"/>
              <w:rPr>
                <w:rFonts w:asciiTheme="minorEastAsia" w:hAnsiTheme="minorEastAsia"/>
                <w:szCs w:val="21"/>
              </w:rPr>
            </w:pPr>
            <w:r w:rsidRPr="005C125D">
              <w:rPr>
                <w:rFonts w:asciiTheme="minorEastAsia" w:hAnsiTheme="minorEastAsia" w:hint="eastAsia"/>
                <w:szCs w:val="21"/>
              </w:rPr>
              <w:t>変更の届出等</w:t>
            </w:r>
          </w:p>
        </w:tc>
        <w:tc>
          <w:tcPr>
            <w:tcW w:w="6096" w:type="dxa"/>
            <w:gridSpan w:val="3"/>
            <w:tcBorders>
              <w:top w:val="single" w:sz="4" w:space="0" w:color="auto"/>
              <w:left w:val="single" w:sz="4" w:space="0" w:color="auto"/>
              <w:right w:val="single" w:sz="4" w:space="0" w:color="auto"/>
            </w:tcBorders>
            <w:shd w:val="clear" w:color="auto" w:fill="auto"/>
          </w:tcPr>
          <w:p w14:paraId="1AC47A91"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①　</w:t>
            </w:r>
            <w:r w:rsidRPr="005C125D">
              <w:rPr>
                <w:rFonts w:ascii="ＭＳ ゴシック" w:eastAsia="ＭＳ ゴシック" w:hAnsiTheme="minorEastAsia" w:hint="eastAsia"/>
                <w:b/>
                <w:szCs w:val="21"/>
              </w:rPr>
              <w:t>次の事項に変更があったときは、10日以内に市長に届け出ていますか。</w:t>
            </w:r>
          </w:p>
          <w:p w14:paraId="2F5A7A82"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施設の名称及び開設の場所</w:t>
            </w:r>
          </w:p>
          <w:p w14:paraId="3D1A9A7A"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開設者の名称及び主たる事務所の所在地並びにその代表者の氏名、生年月日、住所及び職名</w:t>
            </w:r>
          </w:p>
        </w:tc>
        <w:tc>
          <w:tcPr>
            <w:tcW w:w="992" w:type="dxa"/>
            <w:tcBorders>
              <w:top w:val="single" w:sz="4" w:space="0" w:color="auto"/>
              <w:left w:val="single" w:sz="4" w:space="0" w:color="auto"/>
              <w:right w:val="single" w:sz="4" w:space="0" w:color="auto"/>
            </w:tcBorders>
            <w:tcMar>
              <w:left w:w="28" w:type="dxa"/>
              <w:right w:w="28" w:type="dxa"/>
            </w:tcMar>
          </w:tcPr>
          <w:p w14:paraId="40A51E93" w14:textId="5643E1C8" w:rsidR="009D0FBE" w:rsidRPr="005C125D" w:rsidRDefault="007816F9" w:rsidP="009D0FBE">
            <w:pPr>
              <w:spacing w:line="280" w:lineRule="exact"/>
              <w:rPr>
                <w:rFonts w:asciiTheme="minorEastAsia" w:hAnsiTheme="minorEastAsia"/>
                <w:szCs w:val="21"/>
              </w:rPr>
            </w:pPr>
            <w:sdt>
              <w:sdtPr>
                <w:rPr>
                  <w:sz w:val="20"/>
                  <w:szCs w:val="20"/>
                </w:rPr>
                <w:id w:val="-1133240395"/>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992C898" w14:textId="0127932C" w:rsidR="009D0FBE" w:rsidRPr="005C125D" w:rsidRDefault="007816F9" w:rsidP="009D0FBE">
            <w:pPr>
              <w:spacing w:line="280" w:lineRule="exact"/>
              <w:rPr>
                <w:rFonts w:asciiTheme="minorEastAsia" w:hAnsiTheme="minorEastAsia"/>
                <w:szCs w:val="21"/>
              </w:rPr>
            </w:pPr>
            <w:sdt>
              <w:sdtPr>
                <w:rPr>
                  <w:sz w:val="20"/>
                  <w:szCs w:val="20"/>
                </w:rPr>
                <w:id w:val="-91755006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right w:val="single" w:sz="4" w:space="0" w:color="auto"/>
            </w:tcBorders>
            <w:shd w:val="clear" w:color="auto" w:fill="auto"/>
          </w:tcPr>
          <w:p w14:paraId="2F2624D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65613495"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w:t>
            </w:r>
          </w:p>
          <w:p w14:paraId="5D2B3376"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w:t>
            </w:r>
            <w:r w:rsidRPr="005C125D">
              <w:rPr>
                <w:rFonts w:asciiTheme="minorEastAsia" w:hAnsiTheme="minorEastAsia"/>
                <w:sz w:val="18"/>
                <w:szCs w:val="18"/>
              </w:rPr>
              <w:t>131</w:t>
            </w:r>
            <w:r w:rsidRPr="005C125D">
              <w:rPr>
                <w:rFonts w:asciiTheme="minorEastAsia" w:hAnsiTheme="minorEastAsia" w:hint="eastAsia"/>
                <w:sz w:val="18"/>
                <w:szCs w:val="18"/>
              </w:rPr>
              <w:t>条の13第１項、第２項</w:t>
            </w:r>
          </w:p>
        </w:tc>
      </w:tr>
      <w:tr w:rsidR="009D0FBE" w:rsidRPr="005C125D" w14:paraId="69EFF32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1"/>
        </w:trPr>
        <w:tc>
          <w:tcPr>
            <w:tcW w:w="1559" w:type="dxa"/>
            <w:tcBorders>
              <w:left w:val="single" w:sz="4" w:space="0" w:color="auto"/>
              <w:right w:val="single" w:sz="4" w:space="0" w:color="auto"/>
            </w:tcBorders>
            <w:shd w:val="clear" w:color="auto" w:fill="auto"/>
          </w:tcPr>
          <w:p w14:paraId="15E4A5B9"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FB66014"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ウ　登記事項証明書又は条例等</w:t>
            </w:r>
          </w:p>
          <w:p w14:paraId="1290D01C"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エ　サテライト型居住施設のある本体施設がある場合にあっては、当該本体施設の概要並びに施設と当該本体施設との間の移動の経路及び方法並びにその移動に要する時間</w:t>
            </w:r>
          </w:p>
        </w:tc>
        <w:tc>
          <w:tcPr>
            <w:tcW w:w="992" w:type="dxa"/>
            <w:tcBorders>
              <w:left w:val="single" w:sz="4" w:space="0" w:color="auto"/>
              <w:right w:val="single" w:sz="4" w:space="0" w:color="auto"/>
            </w:tcBorders>
            <w:tcMar>
              <w:left w:w="28" w:type="dxa"/>
              <w:right w:w="28" w:type="dxa"/>
            </w:tcMar>
          </w:tcPr>
          <w:p w14:paraId="588C8AED" w14:textId="77777777" w:rsidR="009D0FBE" w:rsidRPr="005C125D" w:rsidRDefault="009D0FBE" w:rsidP="009D0FBE">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2BA8E40"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0620F37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76"/>
        </w:trPr>
        <w:tc>
          <w:tcPr>
            <w:tcW w:w="1559" w:type="dxa"/>
            <w:tcBorders>
              <w:left w:val="single" w:sz="4" w:space="0" w:color="auto"/>
              <w:right w:val="single" w:sz="4" w:space="0" w:color="auto"/>
            </w:tcBorders>
            <w:shd w:val="clear" w:color="auto" w:fill="auto"/>
          </w:tcPr>
          <w:p w14:paraId="3550316E"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60851204"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オ　併設する施設がある場合にあっては、当該併設する施設の概要</w:t>
            </w:r>
          </w:p>
          <w:p w14:paraId="6C11011C"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カ　建物の構造概要及び平面図(各室の用途を明示するものとする。）並びに設備の概要</w:t>
            </w:r>
          </w:p>
          <w:p w14:paraId="63649152"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キ　施設の管理者の氏名、生年月日及び住所</w:t>
            </w:r>
          </w:p>
          <w:p w14:paraId="2427E443"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ク　運営規程</w:t>
            </w:r>
          </w:p>
          <w:p w14:paraId="296CA047" w14:textId="77777777" w:rsidR="009D0FBE" w:rsidRPr="005C125D" w:rsidRDefault="009D0FBE" w:rsidP="009D0F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ケ　協力病院の名称及び診療科名並びに当該協力病院との契約内容(協力歯科医療機関があるときも同様）</w:t>
            </w:r>
          </w:p>
          <w:p w14:paraId="5681563F" w14:textId="77777777" w:rsidR="009D0FBE"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コ　介護支援専門員の氏名及びその登録番号</w:t>
            </w:r>
          </w:p>
          <w:p w14:paraId="6F02D3D0" w14:textId="40213F2C" w:rsidR="00AB64A5" w:rsidRPr="005C125D" w:rsidRDefault="00AB64A5" w:rsidP="009D0FBE">
            <w:pPr>
              <w:spacing w:line="280" w:lineRule="exact"/>
              <w:ind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5A84CF8B" w14:textId="77777777" w:rsidR="009D0FBE" w:rsidRPr="005C125D" w:rsidRDefault="009D0FBE" w:rsidP="009D0FBE">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41AE070"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6E40C7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
        </w:trPr>
        <w:tc>
          <w:tcPr>
            <w:tcW w:w="1559" w:type="dxa"/>
            <w:tcBorders>
              <w:top w:val="nil"/>
              <w:left w:val="single" w:sz="4" w:space="0" w:color="auto"/>
              <w:right w:val="single" w:sz="4" w:space="0" w:color="auto"/>
            </w:tcBorders>
            <w:shd w:val="clear" w:color="auto" w:fill="auto"/>
          </w:tcPr>
          <w:p w14:paraId="392900B6"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FDE99B3" w14:textId="77777777" w:rsidR="009D0FBE"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イの変更に伴うものは、誓約書を添付して行ってください。</w:t>
            </w:r>
          </w:p>
          <w:p w14:paraId="2B1EBFC3" w14:textId="77777777" w:rsidR="00CC6094" w:rsidRDefault="00CC6094" w:rsidP="009D0FBE">
            <w:pPr>
              <w:spacing w:line="280" w:lineRule="exact"/>
              <w:ind w:left="210" w:hangingChars="100" w:hanging="210"/>
              <w:rPr>
                <w:rFonts w:asciiTheme="minorEastAsia" w:hAnsiTheme="minorEastAsia"/>
                <w:szCs w:val="21"/>
              </w:rPr>
            </w:pPr>
          </w:p>
          <w:p w14:paraId="750D0FD8" w14:textId="56B64FC3" w:rsidR="00AB64A5" w:rsidRPr="005C125D" w:rsidRDefault="00AB64A5" w:rsidP="009D0FBE">
            <w:pPr>
              <w:spacing w:line="280" w:lineRule="exact"/>
              <w:ind w:left="210" w:hangingChars="100" w:hanging="210"/>
              <w:rPr>
                <w:rFonts w:asciiTheme="minorEastAsia" w:hAnsiTheme="minorEastAsia"/>
                <w:szCs w:val="21"/>
              </w:rPr>
            </w:pPr>
          </w:p>
        </w:tc>
        <w:tc>
          <w:tcPr>
            <w:tcW w:w="992" w:type="dxa"/>
            <w:tcBorders>
              <w:top w:val="nil"/>
              <w:left w:val="single" w:sz="4" w:space="0" w:color="auto"/>
              <w:right w:val="single" w:sz="4" w:space="0" w:color="auto"/>
            </w:tcBorders>
            <w:tcMar>
              <w:left w:w="28" w:type="dxa"/>
              <w:right w:w="28" w:type="dxa"/>
            </w:tcMar>
          </w:tcPr>
          <w:p w14:paraId="1125C77C" w14:textId="77777777" w:rsidR="009D0FBE" w:rsidRPr="005C125D" w:rsidRDefault="009D0FBE" w:rsidP="009D0FBE">
            <w:pPr>
              <w:spacing w:line="280" w:lineRule="exact"/>
              <w:rPr>
                <w:rFonts w:asciiTheme="minorEastAsia" w:hAnsiTheme="minorEastAsia"/>
                <w:kern w:val="0"/>
                <w:szCs w:val="21"/>
              </w:rPr>
            </w:pPr>
          </w:p>
        </w:tc>
        <w:tc>
          <w:tcPr>
            <w:tcW w:w="1417" w:type="dxa"/>
            <w:tcBorders>
              <w:top w:val="nil"/>
              <w:left w:val="single" w:sz="4" w:space="0" w:color="auto"/>
              <w:right w:val="single" w:sz="4" w:space="0" w:color="auto"/>
            </w:tcBorders>
            <w:shd w:val="clear" w:color="auto" w:fill="auto"/>
          </w:tcPr>
          <w:p w14:paraId="716296D1"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107D57F8" w14:textId="77777777" w:rsidTr="00CC60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4638826C"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00F055F6"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②　</w:t>
            </w:r>
            <w:r w:rsidRPr="005C125D">
              <w:rPr>
                <w:rFonts w:ascii="ＭＳ ゴシック" w:eastAsia="ＭＳ ゴシック" w:hAnsiTheme="minorEastAsia" w:hint="eastAsia"/>
                <w:b/>
                <w:szCs w:val="21"/>
              </w:rPr>
              <w:t>休止した事業を再開したときは、10日以内に、再開した年月日を市長に届け出ていますか。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F1E60FD" w14:textId="39138208" w:rsidR="009D0FBE" w:rsidRPr="005C125D" w:rsidRDefault="007816F9" w:rsidP="009D0FBE">
            <w:pPr>
              <w:spacing w:line="280" w:lineRule="exact"/>
              <w:rPr>
                <w:rFonts w:asciiTheme="minorEastAsia" w:hAnsiTheme="minorEastAsia"/>
                <w:szCs w:val="21"/>
              </w:rPr>
            </w:pPr>
            <w:sdt>
              <w:sdtPr>
                <w:rPr>
                  <w:sz w:val="20"/>
                  <w:szCs w:val="20"/>
                </w:rPr>
                <w:id w:val="-910146470"/>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6B7B7A3D" w14:textId="430FFE76" w:rsidR="009D0FBE" w:rsidRPr="005C125D" w:rsidRDefault="007816F9" w:rsidP="009D0FBE">
            <w:pPr>
              <w:spacing w:line="280" w:lineRule="exact"/>
              <w:rPr>
                <w:rFonts w:asciiTheme="minorEastAsia" w:hAnsiTheme="minorEastAsia"/>
                <w:b/>
                <w:szCs w:val="21"/>
              </w:rPr>
            </w:pPr>
            <w:sdt>
              <w:sdtPr>
                <w:rPr>
                  <w:sz w:val="20"/>
                  <w:szCs w:val="20"/>
                </w:rPr>
                <w:id w:val="-1899972599"/>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0D6191"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4B64F362"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第１項</w:t>
            </w:r>
          </w:p>
          <w:p w14:paraId="7AD9CC3E"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w:t>
            </w:r>
            <w:r w:rsidRPr="005C125D">
              <w:rPr>
                <w:rFonts w:asciiTheme="minorEastAsia" w:hAnsiTheme="minorEastAsia"/>
                <w:sz w:val="18"/>
                <w:szCs w:val="18"/>
              </w:rPr>
              <w:t>131</w:t>
            </w:r>
            <w:r w:rsidRPr="005C125D">
              <w:rPr>
                <w:rFonts w:asciiTheme="minorEastAsia" w:hAnsiTheme="minorEastAsia" w:hint="eastAsia"/>
                <w:sz w:val="18"/>
                <w:szCs w:val="18"/>
              </w:rPr>
              <w:t>条の13第３項</w:t>
            </w:r>
          </w:p>
        </w:tc>
      </w:tr>
      <w:tr w:rsidR="009D0FBE" w:rsidRPr="005C125D" w14:paraId="2EE1D3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left w:val="single" w:sz="4" w:space="0" w:color="auto"/>
              <w:bottom w:val="single" w:sz="4" w:space="0" w:color="auto"/>
              <w:right w:val="single" w:sz="4" w:space="0" w:color="auto"/>
            </w:tcBorders>
            <w:shd w:val="clear" w:color="auto" w:fill="auto"/>
          </w:tcPr>
          <w:p w14:paraId="33A478DF" w14:textId="77777777" w:rsidR="009D0FBE" w:rsidRPr="005C125D" w:rsidRDefault="009D0FBE" w:rsidP="009D0FBE">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47BDCA32" w14:textId="77777777" w:rsidR="009D0FBE" w:rsidRPr="005C125D" w:rsidRDefault="009D0FBE" w:rsidP="009D0FB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ＭＳ ゴシック" w:eastAsia="ＭＳ ゴシック" w:hAnsiTheme="minorEastAsia" w:hint="eastAsia"/>
                <w:b/>
                <w:szCs w:val="21"/>
              </w:rPr>
              <w:t>事業を廃止又は休止しようとするときは、次の事項を、廃止又は休止の日の１月前までに、市長に届け出ていますか。</w:t>
            </w:r>
          </w:p>
        </w:tc>
        <w:tc>
          <w:tcPr>
            <w:tcW w:w="992" w:type="dxa"/>
            <w:tcBorders>
              <w:top w:val="single" w:sz="4" w:space="0" w:color="auto"/>
              <w:left w:val="single" w:sz="4" w:space="0" w:color="auto"/>
              <w:right w:val="single" w:sz="4" w:space="0" w:color="auto"/>
            </w:tcBorders>
            <w:tcMar>
              <w:left w:w="28" w:type="dxa"/>
              <w:right w:w="28" w:type="dxa"/>
            </w:tcMar>
          </w:tcPr>
          <w:p w14:paraId="5702A911" w14:textId="5C976FFE" w:rsidR="009D0FBE" w:rsidRPr="005C125D" w:rsidRDefault="007816F9" w:rsidP="009D0FBE">
            <w:pPr>
              <w:spacing w:line="280" w:lineRule="exact"/>
              <w:rPr>
                <w:rFonts w:asciiTheme="minorEastAsia" w:hAnsiTheme="minorEastAsia"/>
                <w:szCs w:val="21"/>
              </w:rPr>
            </w:pPr>
            <w:sdt>
              <w:sdtPr>
                <w:rPr>
                  <w:sz w:val="20"/>
                  <w:szCs w:val="20"/>
                </w:rPr>
                <w:id w:val="99645601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いる</w:t>
            </w:r>
          </w:p>
          <w:p w14:paraId="1C1CE744" w14:textId="5DFBAFA7" w:rsidR="009D0FBE" w:rsidRPr="005C125D" w:rsidRDefault="007816F9" w:rsidP="009D0FBE">
            <w:pPr>
              <w:spacing w:line="280" w:lineRule="exact"/>
              <w:rPr>
                <w:rFonts w:asciiTheme="minorEastAsia" w:hAnsiTheme="minorEastAsia"/>
                <w:szCs w:val="21"/>
              </w:rPr>
            </w:pPr>
            <w:sdt>
              <w:sdtPr>
                <w:rPr>
                  <w:sz w:val="20"/>
                  <w:szCs w:val="20"/>
                </w:rPr>
                <w:id w:val="769512657"/>
                <w14:checkbox>
                  <w14:checked w14:val="0"/>
                  <w14:checkedState w14:val="2612" w14:font="ＭＳ ゴシック"/>
                  <w14:uncheckedState w14:val="2610" w14:font="ＭＳ ゴシック"/>
                </w14:checkbox>
              </w:sdtPr>
              <w:sdtContent>
                <w:r w:rsidR="009D0FBE" w:rsidRPr="00EF7FB4">
                  <w:rPr>
                    <w:rFonts w:hAnsi="ＭＳ ゴシック" w:hint="eastAsia"/>
                    <w:sz w:val="20"/>
                    <w:szCs w:val="20"/>
                  </w:rPr>
                  <w:t>☐</w:t>
                </w:r>
              </w:sdtContent>
            </w:sdt>
            <w:r w:rsidR="009D0FBE" w:rsidRPr="005C125D">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1BE0D95F"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法第78条の５</w:t>
            </w:r>
          </w:p>
          <w:p w14:paraId="1BFFD7CC"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第２項</w:t>
            </w:r>
          </w:p>
          <w:p w14:paraId="41066F1F" w14:textId="77777777" w:rsidR="009D0FBE" w:rsidRPr="005C125D" w:rsidRDefault="009D0FBE" w:rsidP="009D0FBE">
            <w:pPr>
              <w:spacing w:line="240" w:lineRule="exact"/>
              <w:jc w:val="left"/>
              <w:rPr>
                <w:rFonts w:asciiTheme="minorEastAsia" w:hAnsiTheme="minorEastAsia"/>
                <w:sz w:val="18"/>
                <w:szCs w:val="18"/>
              </w:rPr>
            </w:pPr>
            <w:r w:rsidRPr="005C125D">
              <w:rPr>
                <w:rFonts w:asciiTheme="minorEastAsia" w:hAnsiTheme="minorEastAsia" w:hint="eastAsia"/>
                <w:sz w:val="18"/>
                <w:szCs w:val="18"/>
              </w:rPr>
              <w:t>施行規則第131条の13第４項</w:t>
            </w:r>
          </w:p>
        </w:tc>
      </w:tr>
      <w:tr w:rsidR="009D0FBE" w:rsidRPr="005C125D" w14:paraId="2F93F4D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286B5F70"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A3915DE"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ア　廃止又は休止しようとする年月日</w:t>
            </w:r>
          </w:p>
        </w:tc>
        <w:tc>
          <w:tcPr>
            <w:tcW w:w="992" w:type="dxa"/>
            <w:tcBorders>
              <w:left w:val="single" w:sz="4" w:space="0" w:color="auto"/>
              <w:right w:val="single" w:sz="4" w:space="0" w:color="auto"/>
            </w:tcBorders>
            <w:tcMar>
              <w:left w:w="28" w:type="dxa"/>
              <w:right w:w="28" w:type="dxa"/>
            </w:tcMar>
          </w:tcPr>
          <w:p w14:paraId="3B08B8BF"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8A43BB8"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44BCAA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A256ECB"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9183789"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廃止又は休止しようとする理由</w:t>
            </w:r>
          </w:p>
        </w:tc>
        <w:tc>
          <w:tcPr>
            <w:tcW w:w="992" w:type="dxa"/>
            <w:tcBorders>
              <w:left w:val="single" w:sz="4" w:space="0" w:color="auto"/>
              <w:right w:val="single" w:sz="4" w:space="0" w:color="auto"/>
            </w:tcBorders>
            <w:tcMar>
              <w:left w:w="28" w:type="dxa"/>
              <w:right w:w="28" w:type="dxa"/>
            </w:tcMar>
          </w:tcPr>
          <w:p w14:paraId="61178225"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5DE8BD8D"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361C54A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14E8E03C"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4EF29ED" w14:textId="77777777" w:rsidR="009D0FBE" w:rsidRPr="005C125D"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ウ　現にサービスを受けている者に対する措置</w:t>
            </w:r>
          </w:p>
        </w:tc>
        <w:tc>
          <w:tcPr>
            <w:tcW w:w="992" w:type="dxa"/>
            <w:tcBorders>
              <w:left w:val="single" w:sz="4" w:space="0" w:color="auto"/>
              <w:right w:val="single" w:sz="4" w:space="0" w:color="auto"/>
            </w:tcBorders>
            <w:tcMar>
              <w:left w:w="28" w:type="dxa"/>
              <w:right w:w="28" w:type="dxa"/>
            </w:tcMar>
          </w:tcPr>
          <w:p w14:paraId="2628318E"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6F01E0DC" w14:textId="77777777" w:rsidR="009D0FBE" w:rsidRPr="005C125D" w:rsidRDefault="009D0FBE" w:rsidP="009D0FBE">
            <w:pPr>
              <w:spacing w:line="240" w:lineRule="exact"/>
              <w:jc w:val="left"/>
              <w:rPr>
                <w:rFonts w:asciiTheme="minorEastAsia" w:hAnsiTheme="minorEastAsia"/>
                <w:sz w:val="18"/>
                <w:szCs w:val="18"/>
              </w:rPr>
            </w:pPr>
          </w:p>
        </w:tc>
      </w:tr>
      <w:tr w:rsidR="009D0FBE" w:rsidRPr="005C125D" w14:paraId="5051DC4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7E95B51" w14:textId="77777777" w:rsidR="009D0FBE" w:rsidRPr="005C125D" w:rsidRDefault="009D0FBE" w:rsidP="009D0FBE">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60C212D0" w14:textId="77777777" w:rsidR="009D0FBE" w:rsidRDefault="009D0FBE" w:rsidP="009D0F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エ　休止の場合は、予定期間</w:t>
            </w:r>
          </w:p>
          <w:p w14:paraId="4E6136E6" w14:textId="5E0E2C30" w:rsidR="00AB64A5" w:rsidRPr="005C125D" w:rsidRDefault="00AB64A5" w:rsidP="009D0FBE">
            <w:pPr>
              <w:spacing w:line="280" w:lineRule="exact"/>
              <w:ind w:firstLineChars="100" w:firstLine="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283F4CB" w14:textId="77777777" w:rsidR="009D0FBE" w:rsidRPr="005C125D" w:rsidRDefault="009D0FBE" w:rsidP="009D0FBE">
            <w:pPr>
              <w:spacing w:line="280" w:lineRule="exact"/>
              <w:jc w:val="center"/>
              <w:rPr>
                <w:rFonts w:asciiTheme="minorEastAsia" w:hAnsiTheme="minorEastAsia"/>
                <w:szCs w:val="21"/>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1B52BE0E" w14:textId="77777777" w:rsidR="009D0FBE" w:rsidRPr="005C125D" w:rsidRDefault="009D0FBE" w:rsidP="009D0FBE">
            <w:pPr>
              <w:jc w:val="left"/>
              <w:rPr>
                <w:rFonts w:asciiTheme="minorEastAsia" w:hAnsiTheme="minorEastAsia"/>
                <w:sz w:val="18"/>
                <w:szCs w:val="18"/>
              </w:rPr>
            </w:pPr>
          </w:p>
        </w:tc>
      </w:tr>
      <w:tr w:rsidR="009D0FBE" w:rsidRPr="005C125D" w14:paraId="6E0BF7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6"/>
            <w:tcBorders>
              <w:top w:val="single" w:sz="4" w:space="0" w:color="auto"/>
              <w:left w:val="single" w:sz="4" w:space="0" w:color="auto"/>
              <w:right w:val="single" w:sz="4" w:space="0" w:color="auto"/>
            </w:tcBorders>
            <w:shd w:val="clear" w:color="auto" w:fill="DAEEF3" w:themeFill="accent5" w:themeFillTint="33"/>
            <w:vAlign w:val="center"/>
          </w:tcPr>
          <w:p w14:paraId="6AF5AD73" w14:textId="5F5F9574" w:rsidR="009D0FBE" w:rsidRPr="005C125D" w:rsidRDefault="009D0FBE" w:rsidP="009D0FBE">
            <w:pPr>
              <w:ind w:left="102" w:hanging="102"/>
              <w:rPr>
                <w:rFonts w:asciiTheme="minorEastAsia" w:hAnsiTheme="minorEastAsia"/>
                <w:szCs w:val="21"/>
              </w:rPr>
            </w:pPr>
            <w:r w:rsidRPr="00EA2EA5">
              <w:rPr>
                <w:rFonts w:asciiTheme="minorEastAsia" w:hAnsiTheme="minorEastAsia" w:hint="eastAsia"/>
                <w:szCs w:val="21"/>
              </w:rPr>
              <w:lastRenderedPageBreak/>
              <w:t>第</w:t>
            </w:r>
            <w:r w:rsidR="00697BD7" w:rsidRPr="00EA2EA5">
              <w:rPr>
                <w:rFonts w:asciiTheme="minorEastAsia" w:hAnsiTheme="minorEastAsia" w:hint="eastAsia"/>
                <w:szCs w:val="21"/>
              </w:rPr>
              <w:t>６</w:t>
            </w:r>
            <w:r w:rsidRPr="00EA2EA5">
              <w:rPr>
                <w:rFonts w:asciiTheme="minorEastAsia" w:hAnsiTheme="minorEastAsia" w:hint="eastAsia"/>
                <w:szCs w:val="21"/>
              </w:rPr>
              <w:t xml:space="preserve">　介護給付費</w:t>
            </w:r>
            <w:r w:rsidRPr="005C125D">
              <w:rPr>
                <w:rFonts w:asciiTheme="minorEastAsia" w:hAnsiTheme="minorEastAsia" w:hint="eastAsia"/>
                <w:szCs w:val="21"/>
              </w:rPr>
              <w:t>の算定及び取扱い</w:t>
            </w:r>
          </w:p>
        </w:tc>
      </w:tr>
      <w:tr w:rsidR="001137A0" w:rsidRPr="005C125D" w14:paraId="431DCD4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7"/>
        </w:trPr>
        <w:tc>
          <w:tcPr>
            <w:tcW w:w="1559" w:type="dxa"/>
            <w:vMerge w:val="restart"/>
            <w:tcBorders>
              <w:top w:val="single" w:sz="4" w:space="0" w:color="auto"/>
              <w:left w:val="single" w:sz="4" w:space="0" w:color="auto"/>
              <w:right w:val="single" w:sz="4" w:space="0" w:color="auto"/>
            </w:tcBorders>
            <w:shd w:val="clear" w:color="auto" w:fill="auto"/>
          </w:tcPr>
          <w:p w14:paraId="251EB9CA" w14:textId="77777777" w:rsidR="001137A0" w:rsidRPr="002361E3" w:rsidRDefault="001137A0" w:rsidP="001137A0">
            <w:pPr>
              <w:ind w:rightChars="4" w:right="8"/>
              <w:jc w:val="left"/>
              <w:rPr>
                <w:rFonts w:asciiTheme="minorEastAsia" w:hAnsiTheme="minorEastAsia"/>
              </w:rPr>
            </w:pPr>
            <w:r w:rsidRPr="002361E3">
              <w:rPr>
                <w:rFonts w:asciiTheme="minorEastAsia" w:hAnsiTheme="minorEastAsia" w:hint="eastAsia"/>
              </w:rPr>
              <w:t>1</w:t>
            </w:r>
          </w:p>
          <w:p w14:paraId="74C3A6D2" w14:textId="77777777" w:rsidR="001137A0" w:rsidRPr="005C125D" w:rsidRDefault="001137A0" w:rsidP="001137A0">
            <w:pPr>
              <w:spacing w:line="280" w:lineRule="exact"/>
              <w:rPr>
                <w:rFonts w:asciiTheme="minorEastAsia" w:hAnsiTheme="minorEastAsia"/>
                <w:szCs w:val="21"/>
              </w:rPr>
            </w:pPr>
            <w:r w:rsidRPr="002361E3">
              <w:rPr>
                <w:rFonts w:asciiTheme="minorEastAsia" w:hAnsiTheme="minorEastAsia" w:hint="eastAsia"/>
              </w:rPr>
              <w:t>基本的事項</w:t>
            </w:r>
          </w:p>
          <w:p w14:paraId="106DF237" w14:textId="7BBBF56F" w:rsidR="001137A0" w:rsidRPr="005C125D" w:rsidRDefault="001137A0"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FC95BC9" w14:textId="77777777" w:rsidR="001137A0" w:rsidRDefault="001137A0" w:rsidP="001137A0">
            <w:pPr>
              <w:spacing w:line="280" w:lineRule="exact"/>
              <w:ind w:left="210" w:hangingChars="100" w:hanging="210"/>
              <w:rPr>
                <w:rFonts w:ascii="ＭＳ ゴシック" w:eastAsia="ＭＳ ゴシック" w:hAnsi="ＭＳ ゴシック"/>
                <w:b/>
              </w:rPr>
            </w:pPr>
            <w:r w:rsidRPr="002361E3">
              <w:rPr>
                <w:rFonts w:asciiTheme="minorEastAsia" w:hAnsiTheme="minorEastAsia" w:hint="eastAsia"/>
              </w:rPr>
              <w:t xml:space="preserve">①　</w:t>
            </w:r>
            <w:r w:rsidRPr="001137A0">
              <w:rPr>
                <w:rFonts w:ascii="ＭＳ ゴシック" w:eastAsia="ＭＳ ゴシック" w:hAnsi="ＭＳ ゴシック" w:hint="eastAsia"/>
                <w:b/>
              </w:rPr>
              <w:t>事業に要する費用の額は、「指定地域密着型サービス介護給付費単位数表」により算定していますか。</w:t>
            </w:r>
          </w:p>
          <w:p w14:paraId="64F1DC47" w14:textId="11D0513D" w:rsidR="00AB64A5" w:rsidRPr="005C125D" w:rsidRDefault="00AB64A5" w:rsidP="001137A0">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right w:val="single" w:sz="4" w:space="0" w:color="auto"/>
            </w:tcBorders>
            <w:tcMar>
              <w:left w:w="28" w:type="dxa"/>
              <w:right w:w="28" w:type="dxa"/>
            </w:tcMar>
          </w:tcPr>
          <w:p w14:paraId="6B6B3456"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188025937"/>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6910C988" w14:textId="0AC3B2FE" w:rsidR="001137A0" w:rsidRPr="005C125D" w:rsidRDefault="007816F9" w:rsidP="001137A0">
            <w:pPr>
              <w:spacing w:line="280" w:lineRule="exact"/>
              <w:rPr>
                <w:rFonts w:asciiTheme="minorEastAsia" w:hAnsiTheme="minorEastAsia"/>
                <w:szCs w:val="21"/>
              </w:rPr>
            </w:pPr>
            <w:sdt>
              <w:sdtPr>
                <w:rPr>
                  <w:sz w:val="20"/>
                  <w:szCs w:val="20"/>
                </w:rPr>
                <w:id w:val="-1902205434"/>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42C822F9"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平18厚告126</w:t>
            </w:r>
          </w:p>
          <w:p w14:paraId="44105F1E" w14:textId="12F27D42"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の1</w:t>
            </w:r>
          </w:p>
        </w:tc>
      </w:tr>
      <w:tr w:rsidR="001137A0" w:rsidRPr="005C125D" w14:paraId="76D8EF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6958EC4A"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136DC860" w14:textId="1B78134F" w:rsidR="001137A0" w:rsidRPr="005C125D" w:rsidRDefault="001137A0" w:rsidP="001137A0">
            <w:pPr>
              <w:spacing w:line="280" w:lineRule="exact"/>
              <w:ind w:left="210" w:hangingChars="100" w:hanging="210"/>
              <w:rPr>
                <w:rFonts w:asciiTheme="minorEastAsia" w:hAnsiTheme="minorEastAsia"/>
                <w:szCs w:val="21"/>
              </w:rPr>
            </w:pPr>
            <w:r w:rsidRPr="002361E3">
              <w:rPr>
                <w:rFonts w:asciiTheme="minorEastAsia" w:hAnsiTheme="minorEastAsia" w:hint="eastAsia"/>
              </w:rPr>
              <w:t xml:space="preserve">②　</w:t>
            </w:r>
            <w:r w:rsidRPr="001137A0">
              <w:rPr>
                <w:rFonts w:ascii="ＭＳ ゴシック" w:eastAsia="ＭＳ ゴシック" w:hAnsi="ＭＳ ゴシック" w:hint="eastAsia"/>
                <w:b/>
              </w:rPr>
              <w:t>事業に要する費</w:t>
            </w:r>
            <w:r>
              <w:rPr>
                <w:rFonts w:ascii="ＭＳ ゴシック" w:eastAsia="ＭＳ ゴシック" w:hAnsi="ＭＳ ゴシック" w:hint="eastAsia"/>
                <w:b/>
              </w:rPr>
              <w:t xml:space="preserve">　</w:t>
            </w:r>
            <w:r w:rsidRPr="001137A0">
              <w:rPr>
                <w:rFonts w:ascii="ＭＳ ゴシック" w:eastAsia="ＭＳ ゴシック" w:hAnsi="ＭＳ ゴシック" w:hint="eastAsia"/>
                <w:b/>
              </w:rPr>
              <w:t>用の額は、「厚生労働大臣が定める１単位の単価」に、別表に定める単位数を乗じて算定していますか。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C6FDF3F"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921861032"/>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7DFB60C7" w14:textId="0AD42472" w:rsidR="001137A0" w:rsidRPr="005C125D" w:rsidRDefault="007816F9" w:rsidP="001137A0">
            <w:pPr>
              <w:spacing w:line="280" w:lineRule="exact"/>
              <w:rPr>
                <w:rFonts w:asciiTheme="minorEastAsia" w:hAnsiTheme="minorEastAsia"/>
                <w:szCs w:val="21"/>
              </w:rPr>
            </w:pPr>
            <w:sdt>
              <w:sdtPr>
                <w:rPr>
                  <w:sz w:val="20"/>
                  <w:szCs w:val="20"/>
                </w:rPr>
                <w:id w:val="-1658067506"/>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5A1FFC28"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平18厚告126</w:t>
            </w:r>
          </w:p>
          <w:p w14:paraId="2FBCBE2F" w14:textId="18197083"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の2</w:t>
            </w:r>
          </w:p>
        </w:tc>
      </w:tr>
      <w:tr w:rsidR="001137A0" w:rsidRPr="005C125D" w14:paraId="5F3021E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B70DC66"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38807C7A" w14:textId="77777777" w:rsidR="001137A0" w:rsidRDefault="001137A0" w:rsidP="001137A0">
            <w:pPr>
              <w:spacing w:line="280" w:lineRule="exact"/>
              <w:ind w:left="210" w:hangingChars="100" w:hanging="210"/>
              <w:rPr>
                <w:rFonts w:ascii="ＭＳ ゴシック" w:eastAsia="ＭＳ ゴシック" w:hAnsi="ＭＳ ゴシック"/>
                <w:b/>
                <w:kern w:val="0"/>
              </w:rPr>
            </w:pPr>
            <w:r w:rsidRPr="002361E3">
              <w:rPr>
                <w:rFonts w:asciiTheme="minorEastAsia" w:hAnsiTheme="minorEastAsia" w:hint="eastAsia"/>
              </w:rPr>
              <w:t xml:space="preserve">③　</w:t>
            </w:r>
            <w:r w:rsidRPr="001137A0">
              <w:rPr>
                <w:rFonts w:ascii="ＭＳ ゴシック" w:eastAsia="ＭＳ ゴシック" w:hAnsi="ＭＳ ゴシック" w:hint="eastAsia"/>
                <w:b/>
              </w:rPr>
              <w:t>１単位の単価に単位数を乗じて得た額に１円未満の端数</w:t>
            </w:r>
            <w:r w:rsidRPr="001137A0">
              <w:rPr>
                <w:rFonts w:ascii="ＭＳ ゴシック" w:eastAsia="ＭＳ ゴシック" w:hAnsi="ＭＳ ゴシック" w:hint="eastAsia"/>
                <w:b/>
                <w:kern w:val="0"/>
              </w:rPr>
              <w:t>があるときは、その端数金額は切り捨てて計算していますか。</w:t>
            </w:r>
          </w:p>
          <w:p w14:paraId="33C439C1" w14:textId="6F234E51" w:rsidR="00AB64A5" w:rsidRPr="005C125D" w:rsidRDefault="00AB64A5" w:rsidP="001137A0">
            <w:pPr>
              <w:spacing w:line="280" w:lineRule="exact"/>
              <w:ind w:left="210" w:hangingChars="100" w:hanging="210"/>
              <w:rPr>
                <w:rFonts w:asciiTheme="minorEastAsia" w:hAnsiTheme="minorEastAsia"/>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999C308"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609341043"/>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34F5C901" w14:textId="7ADBFBCB" w:rsidR="001137A0" w:rsidRPr="005C125D" w:rsidRDefault="007816F9" w:rsidP="001137A0">
            <w:pPr>
              <w:spacing w:line="280" w:lineRule="exact"/>
              <w:rPr>
                <w:rFonts w:asciiTheme="minorEastAsia" w:hAnsiTheme="minorEastAsia"/>
                <w:szCs w:val="21"/>
              </w:rPr>
            </w:pPr>
            <w:sdt>
              <w:sdtPr>
                <w:rPr>
                  <w:sz w:val="20"/>
                  <w:szCs w:val="20"/>
                </w:rPr>
                <w:id w:val="520367790"/>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06A27D2"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平18厚告126</w:t>
            </w:r>
          </w:p>
          <w:p w14:paraId="542D0BF2" w14:textId="5386574A"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の3</w:t>
            </w:r>
          </w:p>
        </w:tc>
      </w:tr>
      <w:tr w:rsidR="001137A0" w:rsidRPr="005C125D" w14:paraId="067BB3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BCD07D5" w14:textId="77777777" w:rsidR="001137A0" w:rsidRPr="002361E3" w:rsidRDefault="001137A0" w:rsidP="001137A0">
            <w:pPr>
              <w:ind w:rightChars="4" w:right="8"/>
              <w:jc w:val="left"/>
              <w:rPr>
                <w:rFonts w:asciiTheme="minorEastAsia" w:hAnsiTheme="minorEastAsia"/>
              </w:rPr>
            </w:pPr>
            <w:r w:rsidRPr="002361E3">
              <w:rPr>
                <w:rFonts w:asciiTheme="minorEastAsia" w:hAnsiTheme="minorEastAsia" w:hint="eastAsia"/>
              </w:rPr>
              <w:t>2</w:t>
            </w:r>
          </w:p>
          <w:p w14:paraId="43B25B75" w14:textId="77777777" w:rsidR="001137A0" w:rsidRPr="002361E3" w:rsidRDefault="001137A0" w:rsidP="001137A0">
            <w:pPr>
              <w:ind w:rightChars="4" w:right="8"/>
              <w:jc w:val="left"/>
              <w:rPr>
                <w:rFonts w:asciiTheme="minorEastAsia" w:hAnsiTheme="minorEastAsia"/>
              </w:rPr>
            </w:pPr>
            <w:r w:rsidRPr="002361E3">
              <w:rPr>
                <w:rFonts w:asciiTheme="minorEastAsia" w:hAnsiTheme="minorEastAsia" w:hint="eastAsia"/>
              </w:rPr>
              <w:t>入所日数の数え方</w:t>
            </w:r>
          </w:p>
          <w:p w14:paraId="09CF27DE" w14:textId="2C6B729E" w:rsidR="001137A0" w:rsidRPr="005C125D" w:rsidRDefault="001137A0" w:rsidP="001137A0">
            <w:pPr>
              <w:spacing w:line="280" w:lineRule="exact"/>
              <w:rPr>
                <w:rFonts w:asciiTheme="minorEastAsia" w:hAnsiTheme="minorEastAsia"/>
                <w:szCs w:val="21"/>
              </w:rPr>
            </w:pPr>
            <w:r w:rsidRPr="002361E3">
              <w:rPr>
                <w:rFonts w:asciiTheme="minorEastAsia" w:hAnsiTheme="minorEastAsia" w:hint="eastAsia"/>
              </w:rPr>
              <w:t>（同一敷地内の介護保険施設等の場合）</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DF4BC88" w14:textId="77777777" w:rsidR="001137A0" w:rsidRDefault="001137A0" w:rsidP="001137A0">
            <w:pPr>
              <w:spacing w:line="280" w:lineRule="exact"/>
              <w:ind w:firstLineChars="100" w:firstLine="210"/>
              <w:rPr>
                <w:rFonts w:asciiTheme="majorEastAsia" w:eastAsiaTheme="majorEastAsia" w:hAnsiTheme="majorEastAsia"/>
                <w:b/>
              </w:rPr>
            </w:pPr>
            <w:r w:rsidRPr="002361E3">
              <w:rPr>
                <w:rFonts w:asciiTheme="minorEastAsia" w:hAnsiTheme="minorEastAsia" w:hint="eastAsia"/>
              </w:rPr>
              <w:t xml:space="preserve">　</w:t>
            </w:r>
            <w:r w:rsidRPr="001137A0">
              <w:rPr>
                <w:rFonts w:asciiTheme="majorEastAsia" w:eastAsiaTheme="majorEastAsia" w:hAnsiTheme="majorEastAsia" w:hint="eastAsia"/>
                <w:b/>
              </w:rPr>
              <w:t>原則として、入所等した日及び退所等した日の両方を含んでいますか。</w:t>
            </w:r>
          </w:p>
          <w:p w14:paraId="6B39315C" w14:textId="62F0763C" w:rsidR="00AB64A5" w:rsidRPr="001137A0" w:rsidRDefault="00AB64A5" w:rsidP="001137A0">
            <w:pPr>
              <w:spacing w:line="280" w:lineRule="exact"/>
              <w:ind w:firstLineChars="100" w:firstLine="211"/>
              <w:rPr>
                <w:rFonts w:asciiTheme="majorEastAsia" w:eastAsiaTheme="majorEastAsia" w:hAnsiTheme="majorEastAsia"/>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6548CD1"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967081757"/>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61C25839" w14:textId="14AAF4E3" w:rsidR="001137A0" w:rsidRPr="005C125D" w:rsidRDefault="007816F9" w:rsidP="001137A0">
            <w:pPr>
              <w:spacing w:line="280" w:lineRule="exact"/>
              <w:rPr>
                <w:rFonts w:asciiTheme="minorEastAsia" w:hAnsiTheme="minorEastAsia"/>
                <w:szCs w:val="21"/>
              </w:rPr>
            </w:pPr>
            <w:sdt>
              <w:sdtPr>
                <w:rPr>
                  <w:sz w:val="20"/>
                  <w:szCs w:val="20"/>
                </w:rPr>
                <w:id w:val="376977869"/>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66C51D51"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77BF71BF" w14:textId="33028F68"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第2の1（5）</w:t>
            </w:r>
          </w:p>
        </w:tc>
      </w:tr>
      <w:tr w:rsidR="001137A0" w:rsidRPr="005C125D" w14:paraId="1402150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57"/>
        </w:trPr>
        <w:tc>
          <w:tcPr>
            <w:tcW w:w="1559" w:type="dxa"/>
            <w:vMerge/>
            <w:tcBorders>
              <w:left w:val="single" w:sz="4" w:space="0" w:color="auto"/>
              <w:right w:val="single" w:sz="4" w:space="0" w:color="auto"/>
            </w:tcBorders>
            <w:shd w:val="clear" w:color="auto" w:fill="auto"/>
          </w:tcPr>
          <w:p w14:paraId="52B2A1ED"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E4F6CC1" w14:textId="77777777" w:rsidR="001137A0" w:rsidRDefault="001137A0" w:rsidP="001137A0">
            <w:pPr>
              <w:spacing w:line="280" w:lineRule="exact"/>
              <w:ind w:left="210" w:hangingChars="100" w:hanging="210"/>
              <w:rPr>
                <w:rFonts w:asciiTheme="minorEastAsia" w:hAnsiTheme="minorEastAsia"/>
              </w:rPr>
            </w:pPr>
            <w:r w:rsidRPr="002361E3">
              <w:rPr>
                <w:rFonts w:asciiTheme="minorEastAsia" w:hAnsiTheme="minorEastAsia" w:hint="eastAsia"/>
              </w:rPr>
              <w:t>※　ただし、同一敷地内における短期入所生活介護事業所、短期入所療養介護事業所、認知症対応型共同生活介護事業所、特定施設又は介護保険施設（以下「介護保険施設等」という。）の間で、又は隣接若しくは近接する敷地における介護保険施設等であって相互に職員の兼務や施設の共用等が行われているものの間で、利用者等が一の介護保険施設等から退所等をしたその日に他の介護保険施設等に入所等する場合については、入所等の日は含み、退所等の日は含まれません。</w:t>
            </w:r>
          </w:p>
          <w:p w14:paraId="29FAF397" w14:textId="6E26B735" w:rsidR="00AB64A5" w:rsidRPr="005C125D" w:rsidRDefault="00AB64A5" w:rsidP="001137A0">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B5FB050"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0FBB957" w14:textId="3A8933AB" w:rsidR="001137A0" w:rsidRPr="005C125D" w:rsidRDefault="001137A0" w:rsidP="001137A0">
            <w:pPr>
              <w:spacing w:line="240" w:lineRule="exact"/>
              <w:jc w:val="left"/>
              <w:rPr>
                <w:rFonts w:asciiTheme="minorEastAsia" w:hAnsiTheme="minorEastAsia"/>
                <w:sz w:val="18"/>
                <w:szCs w:val="18"/>
              </w:rPr>
            </w:pPr>
          </w:p>
        </w:tc>
      </w:tr>
      <w:tr w:rsidR="001137A0" w:rsidRPr="005C125D" w14:paraId="7A5C48D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EEC6509" w14:textId="3C8FEB3B" w:rsidR="001137A0" w:rsidRPr="005C125D" w:rsidRDefault="001137A0" w:rsidP="001137A0">
            <w:pPr>
              <w:spacing w:line="280" w:lineRule="exact"/>
              <w:rPr>
                <w:rFonts w:asciiTheme="minorEastAsia" w:hAnsiTheme="minorEastAsia"/>
                <w:szCs w:val="21"/>
              </w:rPr>
            </w:pPr>
            <w:r w:rsidRPr="002361E3">
              <w:rPr>
                <w:rFonts w:asciiTheme="minorEastAsia" w:hAnsiTheme="minorEastAsia" w:hint="eastAsia"/>
              </w:rPr>
              <w:t>（同一敷地内の病院等の場合）</w:t>
            </w: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A38E4D6" w14:textId="77777777" w:rsidR="001137A0" w:rsidRDefault="001137A0" w:rsidP="001137A0">
            <w:pPr>
              <w:spacing w:line="280" w:lineRule="exact"/>
              <w:ind w:left="210" w:hangingChars="100" w:hanging="210"/>
              <w:rPr>
                <w:rFonts w:asciiTheme="minorEastAsia" w:hAnsiTheme="minorEastAsia"/>
              </w:rPr>
            </w:pPr>
            <w:r w:rsidRPr="002361E3">
              <w:rPr>
                <w:rFonts w:asciiTheme="minorEastAsia" w:hAnsiTheme="minorEastAsia" w:hint="eastAsia"/>
              </w:rPr>
              <w:t>※　介護保険施設等を退所等したその日に当該介護保険施設等と同一敷地内にある病院若しくは診療所の医療保険適用病床又は当該介護 保険施設等と隣接若しくは近接する敷地における医療保険適用病床であって当該介護保険施設等との間で相互に職員の兼務や施設の共用等が行われているものに入院する場合は、介護保険施設等においては退所等の日は算定されず、また、同一敷地内の医療保険適用病床を退院したその日に介護保険施設等に入所等する場合は、介護保険施設等においては入所等の日は算定されません。</w:t>
            </w:r>
          </w:p>
          <w:p w14:paraId="3DECE169" w14:textId="434D5EC1" w:rsidR="00AB64A5" w:rsidRPr="005C125D" w:rsidRDefault="00AB64A5" w:rsidP="001137A0">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43905C80"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4396ECC" w14:textId="1C0C95AE" w:rsidR="001137A0" w:rsidRPr="005C125D" w:rsidRDefault="001137A0" w:rsidP="001137A0">
            <w:pPr>
              <w:spacing w:line="240" w:lineRule="exact"/>
              <w:jc w:val="left"/>
              <w:rPr>
                <w:rFonts w:asciiTheme="minorEastAsia" w:hAnsiTheme="minorEastAsia"/>
                <w:sz w:val="18"/>
                <w:szCs w:val="18"/>
              </w:rPr>
            </w:pPr>
          </w:p>
        </w:tc>
      </w:tr>
      <w:tr w:rsidR="001137A0" w:rsidRPr="005C125D" w14:paraId="6C8289F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DE72529" w14:textId="77777777" w:rsidR="001137A0" w:rsidRPr="002361E3" w:rsidRDefault="001137A0" w:rsidP="001137A0">
            <w:pPr>
              <w:ind w:rightChars="4" w:right="8"/>
              <w:jc w:val="left"/>
              <w:rPr>
                <w:rFonts w:asciiTheme="minorEastAsia" w:hAnsiTheme="minorEastAsia"/>
              </w:rPr>
            </w:pPr>
            <w:r w:rsidRPr="002361E3">
              <w:rPr>
                <w:rFonts w:asciiTheme="minorEastAsia" w:hAnsiTheme="minorEastAsia" w:hint="eastAsia"/>
              </w:rPr>
              <w:t>3</w:t>
            </w:r>
          </w:p>
          <w:p w14:paraId="21D64A5F" w14:textId="578975CD" w:rsidR="001137A0" w:rsidRPr="005C125D" w:rsidRDefault="001137A0" w:rsidP="001137A0">
            <w:pPr>
              <w:spacing w:line="280" w:lineRule="exact"/>
              <w:rPr>
                <w:rFonts w:asciiTheme="minorEastAsia" w:hAnsiTheme="minorEastAsia"/>
                <w:szCs w:val="21"/>
              </w:rPr>
            </w:pPr>
            <w:r w:rsidRPr="002361E3">
              <w:rPr>
                <w:rFonts w:asciiTheme="minorEastAsia" w:hAnsiTheme="minorEastAsia" w:hint="eastAsia"/>
              </w:rPr>
              <w:t>定員超過利用に該当する場合の算定</w:t>
            </w:r>
          </w:p>
        </w:tc>
        <w:tc>
          <w:tcPr>
            <w:tcW w:w="6096" w:type="dxa"/>
            <w:gridSpan w:val="3"/>
            <w:tcBorders>
              <w:top w:val="single" w:sz="4" w:space="0" w:color="auto"/>
              <w:left w:val="single" w:sz="4" w:space="0" w:color="auto"/>
              <w:right w:val="single" w:sz="4" w:space="0" w:color="auto"/>
            </w:tcBorders>
            <w:shd w:val="clear" w:color="auto" w:fill="auto"/>
          </w:tcPr>
          <w:p w14:paraId="6FD7FB91" w14:textId="77777777" w:rsidR="001137A0" w:rsidRDefault="001137A0" w:rsidP="001137A0">
            <w:pPr>
              <w:spacing w:line="280" w:lineRule="exact"/>
              <w:ind w:firstLineChars="100" w:firstLine="211"/>
              <w:rPr>
                <w:rFonts w:ascii="ＭＳ ゴシック" w:eastAsia="ＭＳ ゴシック" w:hAnsi="ＭＳ ゴシック"/>
                <w:b/>
              </w:rPr>
            </w:pPr>
            <w:r w:rsidRPr="001137A0">
              <w:rPr>
                <w:rFonts w:ascii="ＭＳ ゴシック" w:eastAsia="ＭＳ ゴシック" w:hAnsi="ＭＳ ゴシック" w:hint="eastAsia"/>
                <w:b/>
              </w:rPr>
              <w:t>災害等やむを得ない理由による定員超過利用を除き、指定施設の月平均の入所者数（空床利用短期入所生活介護を含む）が定員を超えた場合に、その翌月から定員超過利用が解消される月まで、利用者等の全員について、所定単位数の７割を算定</w:t>
            </w:r>
            <w:r>
              <w:rPr>
                <w:rFonts w:ascii="ＭＳ ゴシック" w:eastAsia="ＭＳ ゴシック" w:hAnsi="ＭＳ ゴシック" w:hint="eastAsia"/>
                <w:b/>
              </w:rPr>
              <w:t>していますか</w:t>
            </w:r>
            <w:r w:rsidRPr="001137A0">
              <w:rPr>
                <w:rFonts w:ascii="ＭＳ ゴシック" w:eastAsia="ＭＳ ゴシック" w:hAnsi="ＭＳ ゴシック" w:hint="eastAsia"/>
                <w:b/>
              </w:rPr>
              <w:t>。</w:t>
            </w:r>
          </w:p>
          <w:p w14:paraId="34EFE94B" w14:textId="3275E4D1" w:rsidR="00AB64A5" w:rsidRPr="001137A0" w:rsidRDefault="00AB64A5" w:rsidP="001137A0">
            <w:pPr>
              <w:spacing w:line="280" w:lineRule="exact"/>
              <w:ind w:firstLineChars="100" w:firstLine="207"/>
              <w:rPr>
                <w:rFonts w:ascii="ＭＳ ゴシック" w:eastAsia="ＭＳ ゴシック" w:hAnsi="ＭＳ ゴシック"/>
                <w:b/>
                <w:spacing w:val="-2"/>
                <w:szCs w:val="21"/>
              </w:rPr>
            </w:pPr>
          </w:p>
        </w:tc>
        <w:tc>
          <w:tcPr>
            <w:tcW w:w="992" w:type="dxa"/>
            <w:tcBorders>
              <w:top w:val="single" w:sz="4" w:space="0" w:color="auto"/>
              <w:left w:val="single" w:sz="4" w:space="0" w:color="auto"/>
              <w:right w:val="single" w:sz="4" w:space="0" w:color="auto"/>
            </w:tcBorders>
            <w:tcMar>
              <w:left w:w="28" w:type="dxa"/>
              <w:right w:w="28" w:type="dxa"/>
            </w:tcMar>
          </w:tcPr>
          <w:p w14:paraId="71E15025"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487753841"/>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2C266C9A" w14:textId="6BCC8157" w:rsidR="001137A0" w:rsidRPr="005C125D" w:rsidRDefault="007816F9" w:rsidP="001137A0">
            <w:pPr>
              <w:spacing w:line="280" w:lineRule="exact"/>
              <w:rPr>
                <w:rFonts w:asciiTheme="minorEastAsia" w:hAnsiTheme="minorEastAsia"/>
                <w:sz w:val="17"/>
                <w:szCs w:val="17"/>
              </w:rPr>
            </w:pPr>
            <w:sdt>
              <w:sdtPr>
                <w:rPr>
                  <w:sz w:val="20"/>
                  <w:szCs w:val="20"/>
                </w:rPr>
                <w:id w:val="-989320646"/>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EF362E1"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4A251686"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第2の1（6）</w:t>
            </w:r>
          </w:p>
          <w:p w14:paraId="68C87021" w14:textId="0BDDE2C8"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 xml:space="preserve">②③ </w:t>
            </w:r>
          </w:p>
        </w:tc>
      </w:tr>
      <w:tr w:rsidR="001137A0" w:rsidRPr="005C125D" w14:paraId="7344148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6F48D3E"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23F0293" w14:textId="77777777" w:rsidR="001137A0" w:rsidRDefault="001137A0" w:rsidP="001137A0">
            <w:pPr>
              <w:spacing w:line="280" w:lineRule="exact"/>
              <w:ind w:left="210" w:hangingChars="100" w:hanging="210"/>
              <w:rPr>
                <w:rFonts w:asciiTheme="minorEastAsia" w:hAnsiTheme="minorEastAsia"/>
              </w:rPr>
            </w:pPr>
            <w:r w:rsidRPr="002361E3">
              <w:rPr>
                <w:rFonts w:asciiTheme="minorEastAsia" w:hAnsiTheme="minorEastAsia" w:hint="eastAsia"/>
              </w:rPr>
              <w:t>※　災害（虐待を含む。）の受入れ等やむを得ない理由による定員超過利用については、当該定員超過利用が開始した月（災害等が生じた時期が月末であって、定員超過利用が翌月まで継続することがやむを得ないと認められる場合は翌月も含む。）の翌月から所定単位数の減算を行うことはせず、やむを得ない理由がないにもかかわらずその翌月まで定員を超過した状態が継続している場合に、災害等が生じた月の翌々月から所定単位数の減算を行うものとします。</w:t>
            </w:r>
          </w:p>
          <w:p w14:paraId="4EDB77BD" w14:textId="0A59CDF6" w:rsidR="00AB64A5" w:rsidRPr="005C125D" w:rsidRDefault="00AB64A5" w:rsidP="001137A0">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548D5CEF"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081E8C50"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19FBFDCB" w14:textId="16F99E60"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第2の1（6）⑤</w:t>
            </w:r>
          </w:p>
        </w:tc>
      </w:tr>
      <w:tr w:rsidR="001137A0" w:rsidRPr="005C125D" w14:paraId="348379A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2"/>
        </w:trPr>
        <w:tc>
          <w:tcPr>
            <w:tcW w:w="1559" w:type="dxa"/>
            <w:tcBorders>
              <w:top w:val="single" w:sz="4" w:space="0" w:color="auto"/>
              <w:left w:val="single" w:sz="4" w:space="0" w:color="auto"/>
              <w:right w:val="single" w:sz="4" w:space="0" w:color="auto"/>
            </w:tcBorders>
            <w:shd w:val="clear" w:color="auto" w:fill="auto"/>
          </w:tcPr>
          <w:p w14:paraId="77296BA3" w14:textId="77777777" w:rsidR="001137A0" w:rsidRPr="002361E3" w:rsidRDefault="001137A0" w:rsidP="001137A0">
            <w:pPr>
              <w:ind w:rightChars="4" w:right="8"/>
              <w:jc w:val="left"/>
              <w:rPr>
                <w:rFonts w:asciiTheme="minorEastAsia" w:hAnsiTheme="minorEastAsia"/>
              </w:rPr>
            </w:pPr>
            <w:r w:rsidRPr="002361E3">
              <w:rPr>
                <w:rFonts w:asciiTheme="minorEastAsia" w:hAnsiTheme="minorEastAsia" w:hint="eastAsia"/>
              </w:rPr>
              <w:lastRenderedPageBreak/>
              <w:t>4</w:t>
            </w:r>
          </w:p>
          <w:p w14:paraId="74F3ECD8" w14:textId="0B133F88" w:rsidR="001137A0" w:rsidRPr="005C125D" w:rsidRDefault="001137A0" w:rsidP="001137A0">
            <w:pPr>
              <w:spacing w:line="280" w:lineRule="exact"/>
              <w:rPr>
                <w:rFonts w:asciiTheme="minorEastAsia" w:hAnsiTheme="minorEastAsia"/>
                <w:szCs w:val="21"/>
              </w:rPr>
            </w:pPr>
            <w:r w:rsidRPr="002361E3">
              <w:rPr>
                <w:rFonts w:asciiTheme="minorEastAsia" w:hAnsiTheme="minorEastAsia" w:hint="eastAsia"/>
              </w:rPr>
              <w:t>常勤換算方法</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CD20DB5" w14:textId="4AEF4690" w:rsidR="001137A0" w:rsidRPr="001137A0" w:rsidRDefault="001137A0" w:rsidP="001137A0">
            <w:pPr>
              <w:spacing w:line="280" w:lineRule="exact"/>
              <w:ind w:firstLineChars="100" w:firstLine="211"/>
              <w:rPr>
                <w:rFonts w:ascii="ＭＳ ゴシック" w:eastAsia="ＭＳ ゴシック" w:hAnsi="ＭＳ ゴシック"/>
                <w:b/>
                <w:szCs w:val="21"/>
              </w:rPr>
            </w:pPr>
            <w:r w:rsidRPr="001137A0">
              <w:rPr>
                <w:rFonts w:ascii="ＭＳ ゴシック" w:eastAsia="ＭＳ ゴシック" w:hAnsi="ＭＳ ゴシック" w:hint="eastAsia"/>
                <w:b/>
              </w:rPr>
              <w:t>暦月ごとの職員の勤務延時間数を、当該事業所において常勤の職員が勤務すべき時間で除することによって算定するものとし、小数点第２位以下を切り捨てていますか。</w:t>
            </w:r>
          </w:p>
        </w:tc>
        <w:tc>
          <w:tcPr>
            <w:tcW w:w="992" w:type="dxa"/>
            <w:tcBorders>
              <w:top w:val="single" w:sz="4" w:space="0" w:color="auto"/>
              <w:left w:val="single" w:sz="4" w:space="0" w:color="auto"/>
              <w:right w:val="single" w:sz="4" w:space="0" w:color="auto"/>
            </w:tcBorders>
            <w:tcMar>
              <w:left w:w="28" w:type="dxa"/>
              <w:right w:w="28" w:type="dxa"/>
            </w:tcMar>
          </w:tcPr>
          <w:p w14:paraId="48F61B88"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448972069"/>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0140AA95" w14:textId="248AFF4F" w:rsidR="001137A0" w:rsidRPr="005C125D" w:rsidRDefault="007816F9" w:rsidP="001137A0">
            <w:pPr>
              <w:spacing w:line="280" w:lineRule="exact"/>
              <w:rPr>
                <w:rFonts w:asciiTheme="minorEastAsia" w:hAnsiTheme="minorEastAsia"/>
                <w:sz w:val="17"/>
                <w:szCs w:val="17"/>
              </w:rPr>
            </w:pPr>
            <w:sdt>
              <w:sdtPr>
                <w:rPr>
                  <w:sz w:val="20"/>
                  <w:szCs w:val="20"/>
                </w:rPr>
                <w:id w:val="1401709773"/>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2968B74E"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7FE5EB1" w14:textId="314CE93A"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第2の1（7）</w:t>
            </w:r>
          </w:p>
        </w:tc>
      </w:tr>
      <w:tr w:rsidR="001137A0" w:rsidRPr="005C125D" w14:paraId="4EE77C18"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2DF4A52"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B330448" w14:textId="791A8CFC" w:rsidR="001137A0" w:rsidRPr="005C125D" w:rsidRDefault="001137A0" w:rsidP="001137A0">
            <w:pPr>
              <w:spacing w:line="280" w:lineRule="exact"/>
              <w:ind w:left="210" w:hangingChars="100" w:hanging="210"/>
              <w:rPr>
                <w:rFonts w:asciiTheme="minorEastAsia" w:hAnsiTheme="minorEastAsia"/>
                <w:szCs w:val="21"/>
              </w:rPr>
            </w:pPr>
            <w:r w:rsidRPr="002361E3">
              <w:rPr>
                <w:rFonts w:asciiTheme="minorEastAsia" w:hAnsiTheme="minorEastAsia" w:hint="eastAsia"/>
              </w:rPr>
              <w:t>※　なお、やむを得ない事情により、配置されていた職員数が一時的に１割の範囲内で減少した場合は、１月を超えない期間内に職員が補充されれば、職員数が減少しなかったものとみなします。</w:t>
            </w:r>
          </w:p>
        </w:tc>
        <w:tc>
          <w:tcPr>
            <w:tcW w:w="992" w:type="dxa"/>
            <w:tcBorders>
              <w:left w:val="single" w:sz="4" w:space="0" w:color="auto"/>
              <w:bottom w:val="single" w:sz="4" w:space="0" w:color="auto"/>
              <w:right w:val="single" w:sz="4" w:space="0" w:color="auto"/>
            </w:tcBorders>
            <w:tcMar>
              <w:left w:w="28" w:type="dxa"/>
              <w:right w:w="28" w:type="dxa"/>
            </w:tcMar>
          </w:tcPr>
          <w:p w14:paraId="2F38057D"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3376341"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433955D"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D82A473" w14:textId="77777777" w:rsidR="001137A0" w:rsidRPr="002361E3" w:rsidRDefault="001137A0" w:rsidP="001137A0">
            <w:pPr>
              <w:ind w:rightChars="4" w:right="8"/>
              <w:jc w:val="left"/>
              <w:rPr>
                <w:rFonts w:asciiTheme="minorEastAsia" w:hAnsiTheme="minorEastAsia"/>
              </w:rPr>
            </w:pPr>
            <w:r w:rsidRPr="002361E3">
              <w:rPr>
                <w:rFonts w:asciiTheme="minorEastAsia" w:hAnsiTheme="minorEastAsia" w:hint="eastAsia"/>
              </w:rPr>
              <w:t>5</w:t>
            </w:r>
          </w:p>
          <w:p w14:paraId="40F7B2BD" w14:textId="07EBA20D" w:rsidR="001137A0" w:rsidRPr="005C125D" w:rsidRDefault="001137A0" w:rsidP="001137A0">
            <w:pPr>
              <w:spacing w:line="280" w:lineRule="exact"/>
              <w:rPr>
                <w:rFonts w:asciiTheme="minorEastAsia" w:hAnsiTheme="minorEastAsia"/>
                <w:szCs w:val="21"/>
              </w:rPr>
            </w:pPr>
            <w:r w:rsidRPr="002361E3">
              <w:rPr>
                <w:rFonts w:asciiTheme="minorEastAsia" w:hAnsiTheme="minorEastAsia" w:hint="eastAsia"/>
              </w:rPr>
              <w:t>人員基準欠如に該当する場合の算定</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64229FF" w14:textId="75B49121" w:rsidR="001137A0" w:rsidRPr="005C125D" w:rsidRDefault="001137A0" w:rsidP="001137A0">
            <w:pPr>
              <w:spacing w:line="280" w:lineRule="exact"/>
              <w:ind w:firstLineChars="100" w:firstLine="211"/>
              <w:rPr>
                <w:rFonts w:ascii="ＭＳ ゴシック" w:eastAsia="ＭＳ ゴシック" w:hAnsi="ＭＳ ゴシック"/>
                <w:b/>
                <w:szCs w:val="21"/>
              </w:rPr>
            </w:pPr>
            <w:r w:rsidRPr="002361E3">
              <w:rPr>
                <w:rFonts w:hAnsiTheme="minorEastAsia" w:hint="eastAsia"/>
                <w:b/>
              </w:rPr>
              <w:t>人員基準上満たすべき職員の員数を算定する際の入所者の数は、当該年度の前年度の平均を用いていますか（ただし、新規開設の場合は推定数による。）。</w:t>
            </w:r>
          </w:p>
        </w:tc>
        <w:tc>
          <w:tcPr>
            <w:tcW w:w="992" w:type="dxa"/>
            <w:tcBorders>
              <w:top w:val="single" w:sz="4" w:space="0" w:color="auto"/>
              <w:left w:val="single" w:sz="4" w:space="0" w:color="auto"/>
              <w:right w:val="single" w:sz="4" w:space="0" w:color="auto"/>
            </w:tcBorders>
            <w:tcMar>
              <w:left w:w="28" w:type="dxa"/>
              <w:right w:w="28" w:type="dxa"/>
            </w:tcMar>
          </w:tcPr>
          <w:p w14:paraId="2B3098F9"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092511192"/>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2B9C0B7A" w14:textId="02695736" w:rsidR="001137A0" w:rsidRPr="005C125D" w:rsidRDefault="007816F9" w:rsidP="001137A0">
            <w:pPr>
              <w:spacing w:line="280" w:lineRule="exact"/>
              <w:rPr>
                <w:rFonts w:asciiTheme="minorEastAsia" w:hAnsiTheme="minorEastAsia"/>
                <w:sz w:val="17"/>
                <w:szCs w:val="17"/>
              </w:rPr>
            </w:pPr>
            <w:sdt>
              <w:sdtPr>
                <w:rPr>
                  <w:sz w:val="20"/>
                  <w:szCs w:val="20"/>
                </w:rPr>
                <w:id w:val="1839650929"/>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1E43626C"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5E7AF0F" w14:textId="1A239EBC"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第2の1（8）②</w:t>
            </w:r>
          </w:p>
        </w:tc>
      </w:tr>
      <w:tr w:rsidR="001137A0" w:rsidRPr="005C125D" w14:paraId="5332452F"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F5CC22"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18F8B00" w14:textId="638D4014" w:rsidR="001137A0" w:rsidRPr="005C125D" w:rsidRDefault="001137A0" w:rsidP="001137A0">
            <w:pPr>
              <w:spacing w:line="280" w:lineRule="exact"/>
              <w:ind w:left="210" w:hangingChars="100" w:hanging="210"/>
              <w:rPr>
                <w:rFonts w:asciiTheme="minorEastAsia" w:hAnsiTheme="minorEastAsia"/>
                <w:szCs w:val="21"/>
              </w:rPr>
            </w:pPr>
            <w:r w:rsidRPr="002361E3">
              <w:rPr>
                <w:rFonts w:asciiTheme="minorEastAsia" w:hAnsiTheme="minorEastAsia" w:hint="eastAsia"/>
              </w:rPr>
              <w:t>※　この場合、入所者の数の平均は、前年度の全入所者の延数を当該前年度の日数で除して得た数とする。この平均入所者数の算定に当たっては、小数点第２位以下を切り上げるものとします。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7C7F4C34" w14:textId="74ED03CE" w:rsidR="001137A0" w:rsidRPr="005C125D" w:rsidRDefault="001137A0" w:rsidP="001137A0">
            <w:pPr>
              <w:spacing w:line="280" w:lineRule="exact"/>
              <w:rPr>
                <w:rFonts w:asciiTheme="minorEastAsia" w:hAnsiTheme="minorEastAsia"/>
                <w:sz w:val="17"/>
                <w:szCs w:val="17"/>
              </w:rPr>
            </w:pPr>
          </w:p>
        </w:tc>
        <w:tc>
          <w:tcPr>
            <w:tcW w:w="1417" w:type="dxa"/>
            <w:tcBorders>
              <w:left w:val="single" w:sz="4" w:space="0" w:color="auto"/>
              <w:right w:val="single" w:sz="4" w:space="0" w:color="auto"/>
            </w:tcBorders>
            <w:shd w:val="clear" w:color="auto" w:fill="auto"/>
          </w:tcPr>
          <w:p w14:paraId="657BA33D"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6C2D1C83"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A94F6BD"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FCA8242" w14:textId="3CE0186E" w:rsidR="001137A0" w:rsidRPr="005C125D" w:rsidRDefault="001137A0" w:rsidP="001137A0">
            <w:pPr>
              <w:spacing w:line="280" w:lineRule="exact"/>
              <w:ind w:left="210" w:hangingChars="100" w:hanging="210"/>
              <w:rPr>
                <w:rFonts w:asciiTheme="minorEastAsia" w:hAnsiTheme="minorEastAsia"/>
                <w:szCs w:val="21"/>
              </w:rPr>
            </w:pPr>
            <w:r w:rsidRPr="002361E3">
              <w:rPr>
                <w:rFonts w:asciiTheme="minorEastAsia" w:hAnsiTheme="minorEastAsia" w:hint="eastAsia"/>
              </w:rPr>
              <w:t>【看護・介護職員の人員基準欠如について】</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E0B79CB" w14:textId="002234F1" w:rsidR="001137A0" w:rsidRPr="00B11119" w:rsidRDefault="001137A0" w:rsidP="001137A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44D1AF"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204EE881"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ABAF39"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A6DEB41" w14:textId="7C1613A4" w:rsidR="001137A0" w:rsidRPr="005C125D" w:rsidRDefault="001137A0" w:rsidP="001137A0">
            <w:pPr>
              <w:spacing w:line="280" w:lineRule="exact"/>
              <w:ind w:left="210" w:hangingChars="100" w:hanging="210"/>
              <w:rPr>
                <w:rFonts w:asciiTheme="minorEastAsia" w:hAnsiTheme="minorEastAsia"/>
                <w:szCs w:val="21"/>
              </w:rPr>
            </w:pPr>
            <w:r w:rsidRPr="002361E3">
              <w:rPr>
                <w:rFonts w:asciiTheme="minorEastAsia" w:hAnsiTheme="minorEastAsia" w:hint="eastAsia"/>
              </w:rPr>
              <w:t>①</w:t>
            </w:r>
            <w:r w:rsidRPr="002361E3">
              <w:rPr>
                <w:rFonts w:hAnsi="ＭＳ ゴシック" w:hint="eastAsia"/>
                <w:b/>
              </w:rPr>
              <w:t xml:space="preserve">　</w:t>
            </w:r>
            <w:r w:rsidRPr="001137A0">
              <w:rPr>
                <w:rFonts w:ascii="ＭＳ ゴシック" w:eastAsia="ＭＳ ゴシック" w:hAnsi="ＭＳ ゴシック" w:hint="eastAsia"/>
                <w:b/>
              </w:rPr>
              <w:t>人員基準上必要とされる員数から１割を超えて減少した場合には、その翌月から人員基準欠如が解消されるに至った月まで、入所者の全員について所定単位数が減算されていますか。</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5FC790E"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68655670"/>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71BCFF4D"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645339119"/>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p w14:paraId="4F391015" w14:textId="7A9B187E" w:rsidR="001137A0" w:rsidRPr="00B11119" w:rsidRDefault="007816F9" w:rsidP="001137A0">
            <w:pPr>
              <w:spacing w:line="280" w:lineRule="exact"/>
              <w:rPr>
                <w:rFonts w:asciiTheme="minorEastAsia" w:hAnsiTheme="minorEastAsia"/>
                <w:sz w:val="20"/>
                <w:szCs w:val="20"/>
              </w:rPr>
            </w:pPr>
            <w:sdt>
              <w:sdtPr>
                <w:rPr>
                  <w:sz w:val="20"/>
                  <w:szCs w:val="20"/>
                </w:rPr>
                <w:id w:val="890461518"/>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該当無</w:t>
            </w:r>
          </w:p>
        </w:tc>
        <w:tc>
          <w:tcPr>
            <w:tcW w:w="1417" w:type="dxa"/>
            <w:tcBorders>
              <w:left w:val="single" w:sz="4" w:space="0" w:color="auto"/>
              <w:right w:val="single" w:sz="4" w:space="0" w:color="auto"/>
            </w:tcBorders>
            <w:shd w:val="clear" w:color="auto" w:fill="auto"/>
          </w:tcPr>
          <w:p w14:paraId="2B078CCA"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5BB0F454"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第2の1（8）③</w:t>
            </w:r>
          </w:p>
          <w:p w14:paraId="3C22DB96"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0B736E8"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060634"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1FD1352" w14:textId="77777777" w:rsidR="001137A0" w:rsidRDefault="001137A0" w:rsidP="001137A0">
            <w:pPr>
              <w:spacing w:line="280" w:lineRule="exact"/>
              <w:ind w:left="210" w:hangingChars="100" w:hanging="210"/>
              <w:rPr>
                <w:rFonts w:ascii="ＭＳ ゴシック" w:eastAsia="ＭＳ ゴシック" w:hAnsi="ＭＳ ゴシック"/>
                <w:b/>
              </w:rPr>
            </w:pPr>
            <w:r w:rsidRPr="002361E3">
              <w:rPr>
                <w:rFonts w:asciiTheme="minorEastAsia" w:hAnsiTheme="minorEastAsia" w:hint="eastAsia"/>
              </w:rPr>
              <w:t>②</w:t>
            </w:r>
            <w:r w:rsidRPr="002361E3">
              <w:rPr>
                <w:rFonts w:hAnsi="ＭＳ ゴシック" w:hint="eastAsia"/>
                <w:b/>
              </w:rPr>
              <w:t xml:space="preserve">　</w:t>
            </w:r>
            <w:r w:rsidRPr="001137A0">
              <w:rPr>
                <w:rFonts w:ascii="ＭＳ ゴシック" w:eastAsia="ＭＳ ゴシック" w:hAnsi="ＭＳ ゴシック" w:hint="eastAsia"/>
                <w:b/>
              </w:rPr>
              <w:t>１割の範囲内で減少した場合には、その翌々月から人員基準欠如が解消されるに至った月まで、入所者の全員について所定単位数が減算されていますか（ただし、翌月の末日において人員基準を満たすに至っている場合を除く。）。</w:t>
            </w:r>
          </w:p>
          <w:p w14:paraId="5F28B8A7" w14:textId="25A910FA" w:rsidR="00AB64A5" w:rsidRPr="005C125D" w:rsidRDefault="00AB64A5" w:rsidP="001137A0">
            <w:pPr>
              <w:spacing w:line="280" w:lineRule="exact"/>
              <w:ind w:left="210" w:hangingChars="100" w:hanging="210"/>
              <w:rPr>
                <w:rFonts w:asciiTheme="minorEastAsia" w:hAnsiTheme="minorEastAsia"/>
                <w:szCs w:val="21"/>
              </w:rPr>
            </w:pPr>
          </w:p>
        </w:tc>
        <w:tc>
          <w:tcPr>
            <w:tcW w:w="992" w:type="dxa"/>
            <w:tcBorders>
              <w:top w:val="dotted" w:sz="4" w:space="0" w:color="auto"/>
              <w:left w:val="single" w:sz="4" w:space="0" w:color="auto"/>
              <w:right w:val="single" w:sz="4" w:space="0" w:color="auto"/>
            </w:tcBorders>
            <w:tcMar>
              <w:left w:w="28" w:type="dxa"/>
              <w:right w:w="28" w:type="dxa"/>
            </w:tcMar>
          </w:tcPr>
          <w:p w14:paraId="687BD3AF"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488082423"/>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7174D90E"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834571848"/>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p w14:paraId="3840CE9D" w14:textId="2AB7F149" w:rsidR="001137A0" w:rsidRPr="00B11119" w:rsidRDefault="007816F9" w:rsidP="001137A0">
            <w:pPr>
              <w:spacing w:line="280" w:lineRule="exact"/>
              <w:rPr>
                <w:rFonts w:asciiTheme="minorEastAsia" w:hAnsiTheme="minorEastAsia"/>
                <w:sz w:val="20"/>
                <w:szCs w:val="20"/>
              </w:rPr>
            </w:pPr>
            <w:sdt>
              <w:sdtPr>
                <w:rPr>
                  <w:sz w:val="20"/>
                  <w:szCs w:val="20"/>
                </w:rPr>
                <w:id w:val="2028368723"/>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該当無</w:t>
            </w:r>
          </w:p>
        </w:tc>
        <w:tc>
          <w:tcPr>
            <w:tcW w:w="1417" w:type="dxa"/>
            <w:tcBorders>
              <w:left w:val="single" w:sz="4" w:space="0" w:color="auto"/>
              <w:right w:val="single" w:sz="4" w:space="0" w:color="auto"/>
            </w:tcBorders>
            <w:shd w:val="clear" w:color="auto" w:fill="auto"/>
          </w:tcPr>
          <w:p w14:paraId="29432A37"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1A68A05"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C21B3A"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49B5BB5" w14:textId="6DB05974" w:rsidR="001137A0" w:rsidRPr="005C125D" w:rsidRDefault="001137A0" w:rsidP="001137A0">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介護職員以外の人員基準欠如については、その翌々月から人員基準欠如が解消されるに至った月まで、入所者の全員について所定単位数が減算されます（ただし、翌月の末日において人員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471A0E36" w14:textId="77777777" w:rsidR="001137A0" w:rsidRPr="00B11119" w:rsidRDefault="001137A0" w:rsidP="001137A0">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164B27A"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2F1FA533"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第2の1（8）④</w:t>
            </w:r>
          </w:p>
          <w:p w14:paraId="4DA01731"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6FA92CE3"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13"/>
        </w:trPr>
        <w:tc>
          <w:tcPr>
            <w:tcW w:w="1559" w:type="dxa"/>
            <w:tcBorders>
              <w:top w:val="single" w:sz="4" w:space="0" w:color="auto"/>
              <w:left w:val="single" w:sz="4" w:space="0" w:color="auto"/>
              <w:right w:val="single" w:sz="4" w:space="0" w:color="auto"/>
            </w:tcBorders>
            <w:shd w:val="clear" w:color="auto" w:fill="auto"/>
          </w:tcPr>
          <w:p w14:paraId="79292A7F" w14:textId="77777777" w:rsidR="001137A0" w:rsidRPr="002361E3" w:rsidRDefault="001137A0" w:rsidP="001137A0">
            <w:pPr>
              <w:ind w:rightChars="4" w:right="8"/>
              <w:jc w:val="left"/>
              <w:rPr>
                <w:rFonts w:asciiTheme="minorEastAsia" w:hAnsiTheme="minorEastAsia"/>
              </w:rPr>
            </w:pPr>
            <w:r w:rsidRPr="002361E3">
              <w:rPr>
                <w:rFonts w:asciiTheme="minorEastAsia" w:hAnsiTheme="minorEastAsia" w:hint="eastAsia"/>
              </w:rPr>
              <w:t>6</w:t>
            </w:r>
          </w:p>
          <w:p w14:paraId="70005611" w14:textId="3B503D3A" w:rsidR="001137A0" w:rsidRPr="005C125D" w:rsidRDefault="001137A0" w:rsidP="001137A0">
            <w:pPr>
              <w:spacing w:line="280" w:lineRule="exact"/>
              <w:rPr>
                <w:rFonts w:asciiTheme="minorEastAsia" w:hAnsiTheme="minorEastAsia"/>
                <w:szCs w:val="21"/>
              </w:rPr>
            </w:pPr>
            <w:r w:rsidRPr="002361E3">
              <w:rPr>
                <w:rFonts w:asciiTheme="minorEastAsia" w:hAnsiTheme="minorEastAsia" w:hint="eastAsia"/>
              </w:rPr>
              <w:t>夜勤体制による減算</w:t>
            </w:r>
          </w:p>
        </w:tc>
        <w:tc>
          <w:tcPr>
            <w:tcW w:w="6096" w:type="dxa"/>
            <w:gridSpan w:val="3"/>
            <w:tcBorders>
              <w:top w:val="single" w:sz="4" w:space="0" w:color="auto"/>
              <w:left w:val="single" w:sz="4" w:space="0" w:color="auto"/>
              <w:right w:val="single" w:sz="4" w:space="0" w:color="auto"/>
            </w:tcBorders>
            <w:shd w:val="clear" w:color="auto" w:fill="auto"/>
          </w:tcPr>
          <w:p w14:paraId="57F2B240" w14:textId="7687C350" w:rsidR="001137A0" w:rsidRPr="005C125D" w:rsidRDefault="001137A0" w:rsidP="001137A0">
            <w:pPr>
              <w:spacing w:line="280" w:lineRule="exact"/>
              <w:ind w:left="100" w:firstLineChars="100" w:firstLine="211"/>
              <w:rPr>
                <w:rFonts w:asciiTheme="minorEastAsia" w:hAnsiTheme="minorEastAsia"/>
                <w:szCs w:val="21"/>
              </w:rPr>
            </w:pPr>
            <w:r w:rsidRPr="002361E3">
              <w:rPr>
                <w:rFonts w:hAnsiTheme="minorEastAsia" w:hint="eastAsia"/>
                <w:b/>
              </w:rPr>
              <w:t>夜勤を行う職員の員数が基準に満たない場合の減算については、ある月（暦月）において以下のいずれかの事態が発生した場合に、その翌月において入所者の全員について、所定単位数が減算されていますか。</w:t>
            </w:r>
          </w:p>
        </w:tc>
        <w:tc>
          <w:tcPr>
            <w:tcW w:w="992" w:type="dxa"/>
            <w:tcBorders>
              <w:top w:val="single" w:sz="4" w:space="0" w:color="auto"/>
              <w:left w:val="single" w:sz="4" w:space="0" w:color="auto"/>
              <w:right w:val="single" w:sz="4" w:space="0" w:color="auto"/>
            </w:tcBorders>
            <w:tcMar>
              <w:left w:w="28" w:type="dxa"/>
              <w:right w:w="28" w:type="dxa"/>
            </w:tcMar>
          </w:tcPr>
          <w:p w14:paraId="7136C739"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757664941"/>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5D85CECA"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153221257"/>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p w14:paraId="5E438018" w14:textId="715B099A" w:rsidR="001137A0" w:rsidRPr="00B11119" w:rsidRDefault="007816F9" w:rsidP="001137A0">
            <w:pPr>
              <w:spacing w:line="280" w:lineRule="exact"/>
              <w:rPr>
                <w:rFonts w:asciiTheme="minorEastAsia" w:hAnsiTheme="minorEastAsia"/>
                <w:sz w:val="20"/>
                <w:szCs w:val="20"/>
              </w:rPr>
            </w:pPr>
            <w:sdt>
              <w:sdtPr>
                <w:rPr>
                  <w:sz w:val="20"/>
                  <w:szCs w:val="20"/>
                </w:rPr>
                <w:id w:val="-282886765"/>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AA1AE0A"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3AAF3C4D" w14:textId="679E849B"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第2の1（9）②</w:t>
            </w:r>
          </w:p>
        </w:tc>
      </w:tr>
      <w:tr w:rsidR="001137A0" w:rsidRPr="005C125D" w14:paraId="67B944E7"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82BF547"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9A852A0" w14:textId="33A48DBC" w:rsidR="001137A0" w:rsidRPr="005C125D" w:rsidRDefault="001137A0" w:rsidP="001137A0">
            <w:pPr>
              <w:spacing w:line="280" w:lineRule="exact"/>
              <w:ind w:left="210" w:hangingChars="100" w:hanging="210"/>
              <w:rPr>
                <w:rFonts w:asciiTheme="minorEastAsia" w:hAnsiTheme="minorEastAsia"/>
                <w:szCs w:val="21"/>
              </w:rPr>
            </w:pPr>
            <w:r w:rsidRPr="002361E3">
              <w:rPr>
                <w:rFonts w:asciiTheme="minorEastAsia" w:hAnsiTheme="minorEastAsia" w:hint="eastAsia"/>
              </w:rPr>
              <w:t>①　夜勤時間帯（午後10時から翌日の午前５時までの時間を含めた連続する16時間をいい、施設ごとに設定するものとする）において夜勤を行う職員数が夜勤職員基準に定める員数に満たない事態が２日以上連続して発生した場合</w:t>
            </w:r>
          </w:p>
        </w:tc>
        <w:tc>
          <w:tcPr>
            <w:tcW w:w="992" w:type="dxa"/>
            <w:tcBorders>
              <w:left w:val="single" w:sz="4" w:space="0" w:color="auto"/>
              <w:right w:val="single" w:sz="4" w:space="0" w:color="auto"/>
            </w:tcBorders>
            <w:tcMar>
              <w:left w:w="28" w:type="dxa"/>
              <w:right w:w="28" w:type="dxa"/>
            </w:tcMar>
          </w:tcPr>
          <w:p w14:paraId="2976A203"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732176B"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3F7FCC66"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86D09F9"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4534233B" w14:textId="77777777" w:rsidR="001137A0" w:rsidRDefault="001137A0" w:rsidP="001137A0">
            <w:pPr>
              <w:spacing w:line="280" w:lineRule="exact"/>
              <w:ind w:left="210" w:hangingChars="100" w:hanging="210"/>
              <w:rPr>
                <w:rFonts w:asciiTheme="minorEastAsia" w:hAnsiTheme="minorEastAsia"/>
              </w:rPr>
            </w:pPr>
            <w:r w:rsidRPr="002361E3">
              <w:rPr>
                <w:rFonts w:asciiTheme="minorEastAsia" w:hAnsiTheme="minorEastAsia" w:hint="eastAsia"/>
              </w:rPr>
              <w:t>②　夜勤時間帯において夜勤を行う職員数が夜勤職員基準に定める員数に満たない事態が４日以上発生した場合</w:t>
            </w:r>
          </w:p>
          <w:p w14:paraId="7A246B06" w14:textId="6E1F635F" w:rsidR="00AB64A5" w:rsidRPr="005C125D" w:rsidRDefault="00AB64A5" w:rsidP="001137A0">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22AAFA7"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AA177DB"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823342F"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13FFB2"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3452441" w14:textId="62795439" w:rsidR="001137A0" w:rsidRPr="005C125D" w:rsidRDefault="001137A0" w:rsidP="00F170A3">
            <w:pPr>
              <w:spacing w:line="280" w:lineRule="exact"/>
              <w:ind w:firstLineChars="100" w:firstLine="211"/>
              <w:rPr>
                <w:rFonts w:asciiTheme="minorEastAsia" w:hAnsiTheme="minorEastAsia"/>
                <w:szCs w:val="21"/>
              </w:rPr>
            </w:pPr>
            <w:r w:rsidRPr="002361E3">
              <w:rPr>
                <w:rFonts w:asciiTheme="majorEastAsia" w:eastAsiaTheme="majorEastAsia" w:hAnsiTheme="majorEastAsia" w:hint="eastAsia"/>
                <w:b/>
              </w:rPr>
              <w:t>夜勤を行う職員の員数の算定における入所者の数は、当該該年度の前年度の入所者の数の平均を用いていますか。</w:t>
            </w:r>
          </w:p>
        </w:tc>
        <w:tc>
          <w:tcPr>
            <w:tcW w:w="992" w:type="dxa"/>
            <w:tcBorders>
              <w:top w:val="single" w:sz="4" w:space="0" w:color="auto"/>
              <w:left w:val="single" w:sz="4" w:space="0" w:color="auto"/>
              <w:right w:val="single" w:sz="4" w:space="0" w:color="auto"/>
            </w:tcBorders>
            <w:tcMar>
              <w:left w:w="28" w:type="dxa"/>
              <w:right w:w="28" w:type="dxa"/>
            </w:tcMar>
          </w:tcPr>
          <w:p w14:paraId="1D43EED7" w14:textId="77777777" w:rsidR="001137A0" w:rsidRPr="002361E3" w:rsidRDefault="007816F9" w:rsidP="001137A0">
            <w:pPr>
              <w:adjustRightInd w:val="0"/>
              <w:ind w:left="152" w:hanging="152"/>
              <w:contextualSpacing/>
              <w:rPr>
                <w:rFonts w:asciiTheme="minorEastAsia" w:hAnsiTheme="minorEastAsia"/>
                <w:kern w:val="0"/>
                <w:sz w:val="20"/>
                <w:szCs w:val="20"/>
              </w:rPr>
            </w:pPr>
            <w:sdt>
              <w:sdtPr>
                <w:rPr>
                  <w:sz w:val="20"/>
                  <w:szCs w:val="20"/>
                </w:rPr>
                <w:id w:val="42418650"/>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いる</w:t>
            </w:r>
          </w:p>
          <w:p w14:paraId="3BC46BD0" w14:textId="10B276F2" w:rsidR="001137A0" w:rsidRPr="00F170A3" w:rsidRDefault="007816F9" w:rsidP="00F170A3">
            <w:pPr>
              <w:adjustRightInd w:val="0"/>
              <w:ind w:left="152" w:hanging="152"/>
              <w:contextualSpacing/>
              <w:rPr>
                <w:rFonts w:asciiTheme="minorEastAsia" w:hAnsiTheme="minorEastAsia"/>
                <w:kern w:val="0"/>
                <w:sz w:val="20"/>
                <w:szCs w:val="20"/>
              </w:rPr>
            </w:pPr>
            <w:sdt>
              <w:sdtPr>
                <w:rPr>
                  <w:sz w:val="20"/>
                  <w:szCs w:val="20"/>
                </w:rPr>
                <w:id w:val="371199685"/>
                <w14:checkbox>
                  <w14:checked w14:val="0"/>
                  <w14:checkedState w14:val="2612" w14:font="ＭＳ ゴシック"/>
                  <w14:uncheckedState w14:val="2610" w14:font="ＭＳ ゴシック"/>
                </w14:checkbox>
              </w:sdtPr>
              <w:sdtContent>
                <w:r w:rsidR="001137A0" w:rsidRPr="002361E3">
                  <w:rPr>
                    <w:rFonts w:hAnsi="ＭＳ ゴシック" w:hint="eastAsia"/>
                    <w:sz w:val="20"/>
                    <w:szCs w:val="20"/>
                  </w:rPr>
                  <w:t>☐</w:t>
                </w:r>
              </w:sdtContent>
            </w:sdt>
            <w:r w:rsidR="001137A0" w:rsidRPr="002361E3">
              <w:rPr>
                <w:rFonts w:asciiTheme="minorEastAsia" w:hAnsiTheme="minorEastAsia" w:hint="eastAsia"/>
                <w:kern w:val="0"/>
                <w:sz w:val="20"/>
                <w:szCs w:val="20"/>
              </w:rPr>
              <w:t>いない</w:t>
            </w:r>
          </w:p>
        </w:tc>
        <w:tc>
          <w:tcPr>
            <w:tcW w:w="1417" w:type="dxa"/>
            <w:tcBorders>
              <w:top w:val="single" w:sz="4" w:space="0" w:color="auto"/>
              <w:left w:val="single" w:sz="4" w:space="0" w:color="auto"/>
              <w:right w:val="single" w:sz="4" w:space="0" w:color="auto"/>
            </w:tcBorders>
            <w:shd w:val="clear" w:color="auto" w:fill="auto"/>
          </w:tcPr>
          <w:p w14:paraId="7968E4EC" w14:textId="33B6ABD6"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平18-0331005第2の1(9)③</w:t>
            </w:r>
          </w:p>
        </w:tc>
      </w:tr>
      <w:tr w:rsidR="001137A0" w:rsidRPr="005C125D" w14:paraId="625A1EE7"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95D20F"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3A83AE7" w14:textId="2FB176EF" w:rsidR="001137A0" w:rsidRPr="005C125D" w:rsidRDefault="001137A0" w:rsidP="001137A0">
            <w:pPr>
              <w:spacing w:line="280" w:lineRule="exact"/>
              <w:ind w:left="210" w:hangingChars="100" w:hanging="210"/>
              <w:rPr>
                <w:rFonts w:ascii="ＭＳ 明朝" w:eastAsia="ＭＳ 明朝" w:hAnsi="ＭＳ 明朝"/>
                <w:szCs w:val="21"/>
              </w:rPr>
            </w:pPr>
            <w:r w:rsidRPr="002361E3">
              <w:rPr>
                <w:rFonts w:asciiTheme="minorEastAsia" w:hAnsiTheme="minorEastAsia" w:hint="eastAsia"/>
              </w:rPr>
              <w:t>※　この平均入所者数の算定に当たっては、小数点以下を切り上げます。</w:t>
            </w:r>
          </w:p>
        </w:tc>
        <w:tc>
          <w:tcPr>
            <w:tcW w:w="992" w:type="dxa"/>
            <w:tcBorders>
              <w:left w:val="single" w:sz="4" w:space="0" w:color="auto"/>
              <w:right w:val="single" w:sz="4" w:space="0" w:color="auto"/>
            </w:tcBorders>
            <w:tcMar>
              <w:left w:w="28" w:type="dxa"/>
              <w:right w:w="28" w:type="dxa"/>
            </w:tcMar>
          </w:tcPr>
          <w:p w14:paraId="77E88542" w14:textId="77777777" w:rsidR="001137A0" w:rsidRPr="005C125D" w:rsidRDefault="001137A0" w:rsidP="001137A0">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E4D30E9"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5EA656BF" w14:textId="77777777" w:rsidTr="001137A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6606FF7"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62C77A8" w14:textId="77777777" w:rsidR="001137A0" w:rsidRPr="002361E3" w:rsidRDefault="001137A0" w:rsidP="001137A0">
            <w:pPr>
              <w:adjustRightInd w:val="0"/>
              <w:ind w:left="210" w:hangingChars="100" w:hanging="210"/>
              <w:contextualSpacing/>
              <w:rPr>
                <w:rFonts w:ascii="ＭＳ 明朝" w:eastAsia="ＭＳ 明朝" w:cs="ＭＳ 明朝"/>
                <w:kern w:val="0"/>
              </w:rPr>
            </w:pPr>
            <w:r w:rsidRPr="002361E3">
              <w:rPr>
                <w:rFonts w:ascii="ＭＳ 明朝" w:eastAsia="ＭＳ 明朝" w:cs="ＭＳ 明朝" w:hint="eastAsia"/>
                <w:kern w:val="0"/>
              </w:rPr>
              <w:t>※ 夜勤職員基準に定められる夜勤を行う職員の員数は、夜勤時間帯を通じて配置されるべき職員の員数であり、複数の職員が交代で勤務することにより当該基準を満たして構わないものとします。</w:t>
            </w:r>
          </w:p>
          <w:p w14:paraId="2CB42DB9" w14:textId="61BE9D37" w:rsidR="00C626A2" w:rsidRPr="00C626A2" w:rsidRDefault="001137A0" w:rsidP="00C626A2">
            <w:pPr>
              <w:spacing w:line="280" w:lineRule="exact"/>
              <w:ind w:leftChars="100" w:left="210" w:firstLineChars="100" w:firstLine="210"/>
              <w:rPr>
                <w:rFonts w:ascii="ＭＳ 明朝" w:eastAsia="ＭＳ 明朝" w:cs="ＭＳ 明朝"/>
                <w:kern w:val="0"/>
              </w:rPr>
            </w:pPr>
            <w:r w:rsidRPr="002361E3">
              <w:rPr>
                <w:rFonts w:ascii="ＭＳ 明朝" w:eastAsia="ＭＳ 明朝" w:cs="ＭＳ 明朝" w:hint="eastAsia"/>
                <w:kern w:val="0"/>
              </w:rPr>
              <w:lastRenderedPageBreak/>
              <w:t>また、夜勤職員基準に定められる員数に小数が生じる場合においては、整数部分の員数の職員の配置に加えて、夜勤時間帯に勤務する別の職員の勤務時間数の合計を16 で除して得た数が、小数部分の数以上となるように職員を配置することとします。</w:t>
            </w:r>
          </w:p>
        </w:tc>
        <w:tc>
          <w:tcPr>
            <w:tcW w:w="992" w:type="dxa"/>
            <w:tcBorders>
              <w:left w:val="single" w:sz="4" w:space="0" w:color="auto"/>
              <w:bottom w:val="single" w:sz="4" w:space="0" w:color="auto"/>
              <w:right w:val="single" w:sz="4" w:space="0" w:color="auto"/>
            </w:tcBorders>
            <w:tcMar>
              <w:left w:w="28" w:type="dxa"/>
              <w:right w:w="28" w:type="dxa"/>
            </w:tcMar>
          </w:tcPr>
          <w:p w14:paraId="174AE7A1" w14:textId="77777777" w:rsidR="001137A0" w:rsidRPr="005C125D" w:rsidRDefault="001137A0" w:rsidP="001137A0">
            <w:pPr>
              <w:spacing w:line="280" w:lineRule="exact"/>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6DB49553" w14:textId="77777777" w:rsidR="001137A0" w:rsidRPr="002361E3" w:rsidRDefault="001137A0" w:rsidP="001137A0">
            <w:pPr>
              <w:jc w:val="left"/>
              <w:rPr>
                <w:rFonts w:asciiTheme="minorEastAsia" w:hAnsiTheme="minorEastAsia"/>
                <w:sz w:val="18"/>
                <w:szCs w:val="18"/>
              </w:rPr>
            </w:pPr>
            <w:r w:rsidRPr="002361E3">
              <w:rPr>
                <w:rFonts w:asciiTheme="minorEastAsia" w:hAnsiTheme="minorEastAsia" w:hint="eastAsia"/>
                <w:sz w:val="18"/>
                <w:szCs w:val="18"/>
              </w:rPr>
              <w:t>平18-</w:t>
            </w:r>
            <w:r w:rsidRPr="002361E3">
              <w:rPr>
                <w:rFonts w:asciiTheme="minorEastAsia" w:hAnsiTheme="minorEastAsia"/>
                <w:sz w:val="18"/>
                <w:szCs w:val="18"/>
              </w:rPr>
              <w:t>0331005</w:t>
            </w:r>
          </w:p>
          <w:p w14:paraId="2FA4C1AA" w14:textId="43D17CF9" w:rsidR="001137A0" w:rsidRPr="005C125D" w:rsidRDefault="001137A0" w:rsidP="001137A0">
            <w:pPr>
              <w:spacing w:line="240" w:lineRule="exact"/>
              <w:jc w:val="left"/>
              <w:rPr>
                <w:rFonts w:asciiTheme="minorEastAsia" w:hAnsiTheme="minorEastAsia"/>
                <w:sz w:val="18"/>
                <w:szCs w:val="18"/>
              </w:rPr>
            </w:pPr>
            <w:r w:rsidRPr="002361E3">
              <w:rPr>
                <w:rFonts w:asciiTheme="minorEastAsia" w:hAnsiTheme="minorEastAsia" w:hint="eastAsia"/>
                <w:sz w:val="18"/>
                <w:szCs w:val="18"/>
              </w:rPr>
              <w:t>第2の1（9）④</w:t>
            </w:r>
          </w:p>
        </w:tc>
      </w:tr>
      <w:tr w:rsidR="001137A0" w:rsidRPr="005C125D" w14:paraId="1FB6967D"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2E5ABBDF"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7</w:t>
            </w:r>
          </w:p>
          <w:p w14:paraId="69E635B9"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新設、増減床の場合の利用者数</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FA7E0A2" w14:textId="77777777" w:rsidR="001137A0" w:rsidRPr="005C125D" w:rsidRDefault="001137A0" w:rsidP="001137A0">
            <w:pPr>
              <w:spacing w:line="280" w:lineRule="exact"/>
              <w:ind w:left="100"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人員基準欠如及び夜勤を行う職員の員数の算定に関しては、以下の利用者数で算定していますか。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6618C4E" w14:textId="176E521B" w:rsidR="001137A0" w:rsidRPr="005C125D" w:rsidRDefault="007816F9" w:rsidP="001137A0">
            <w:pPr>
              <w:spacing w:line="280" w:lineRule="exact"/>
              <w:rPr>
                <w:rFonts w:asciiTheme="minorEastAsia" w:hAnsiTheme="minorEastAsia"/>
                <w:szCs w:val="21"/>
              </w:rPr>
            </w:pPr>
            <w:sdt>
              <w:sdtPr>
                <w:rPr>
                  <w:sz w:val="20"/>
                  <w:szCs w:val="20"/>
                </w:rPr>
                <w:id w:val="-2134626214"/>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5C125D">
              <w:rPr>
                <w:rFonts w:asciiTheme="minorEastAsia" w:hAnsiTheme="minorEastAsia" w:hint="eastAsia"/>
                <w:szCs w:val="21"/>
              </w:rPr>
              <w:t>いる</w:t>
            </w:r>
          </w:p>
          <w:p w14:paraId="5B95B54B" w14:textId="77777777" w:rsidR="001137A0" w:rsidRDefault="007816F9" w:rsidP="001137A0">
            <w:pPr>
              <w:spacing w:line="280" w:lineRule="exact"/>
              <w:rPr>
                <w:rFonts w:asciiTheme="minorEastAsia" w:hAnsiTheme="minorEastAsia"/>
                <w:szCs w:val="21"/>
              </w:rPr>
            </w:pPr>
            <w:sdt>
              <w:sdtPr>
                <w:rPr>
                  <w:sz w:val="20"/>
                  <w:szCs w:val="20"/>
                </w:rPr>
                <w:id w:val="-1629240935"/>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5C125D">
              <w:rPr>
                <w:rFonts w:asciiTheme="minorEastAsia" w:hAnsiTheme="minorEastAsia" w:hint="eastAsia"/>
                <w:szCs w:val="21"/>
              </w:rPr>
              <w:t>いない</w:t>
            </w:r>
          </w:p>
          <w:p w14:paraId="075063EE" w14:textId="21780AA6" w:rsidR="001137A0" w:rsidRPr="005C125D" w:rsidRDefault="007816F9" w:rsidP="001137A0">
            <w:pPr>
              <w:spacing w:line="280" w:lineRule="exact"/>
              <w:rPr>
                <w:rFonts w:asciiTheme="minorEastAsia" w:hAnsiTheme="minorEastAsia"/>
                <w:sz w:val="17"/>
                <w:szCs w:val="17"/>
              </w:rPr>
            </w:pPr>
            <w:sdt>
              <w:sdtPr>
                <w:rPr>
                  <w:sz w:val="20"/>
                  <w:szCs w:val="20"/>
                </w:rPr>
                <w:id w:val="-378468602"/>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Pr>
                <w:rFonts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21661E7"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第2の1(10)</w:t>
            </w:r>
          </w:p>
        </w:tc>
      </w:tr>
      <w:tr w:rsidR="001137A0" w:rsidRPr="005C125D" w14:paraId="42BA2E6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3AB7FC66"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F5A975E" w14:textId="54B7B46F" w:rsidR="00C626A2" w:rsidRPr="005C125D" w:rsidRDefault="001137A0" w:rsidP="00C626A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新設又は増床分のベッドに関して、前年度において１年未満の実績しかない場合（前年度の実績が全くない場合を含む。）の入所者の数は、新設又は増床の時点から６月未満の間は、便宜上、ベッド数の90％を入所者の数とし、新設又は増床の時点から６月以上１年未満の間は、直近の６月における全入所者の延数を６月間の日数で除して得た数とし、新設又は増床の時点から１年以上経過している場合は、直近１年間における全入所者の延数を１年間の日数で除して得た数</w:t>
            </w:r>
          </w:p>
        </w:tc>
        <w:tc>
          <w:tcPr>
            <w:tcW w:w="992" w:type="dxa"/>
            <w:tcBorders>
              <w:left w:val="single" w:sz="4" w:space="0" w:color="auto"/>
              <w:right w:val="single" w:sz="4" w:space="0" w:color="auto"/>
            </w:tcBorders>
            <w:tcMar>
              <w:left w:w="28" w:type="dxa"/>
              <w:right w:w="28" w:type="dxa"/>
            </w:tcMar>
          </w:tcPr>
          <w:p w14:paraId="116DC17A" w14:textId="7204340C" w:rsidR="001137A0" w:rsidRPr="005C125D" w:rsidRDefault="001137A0" w:rsidP="001137A0">
            <w:pPr>
              <w:spacing w:line="280" w:lineRule="exact"/>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AA40E02"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2641A4F5"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7B9310C9"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6B4D7C1B" w14:textId="72D133B1" w:rsidR="00C626A2" w:rsidRPr="005C125D" w:rsidRDefault="001137A0" w:rsidP="00C626A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減床の場合には、減床後の実績が３月以上あるときは、減床後の延入所者数を延日数で除して得た数</w:t>
            </w:r>
          </w:p>
        </w:tc>
        <w:tc>
          <w:tcPr>
            <w:tcW w:w="992" w:type="dxa"/>
            <w:tcBorders>
              <w:left w:val="single" w:sz="4" w:space="0" w:color="auto"/>
              <w:bottom w:val="single" w:sz="4" w:space="0" w:color="auto"/>
              <w:right w:val="single" w:sz="4" w:space="0" w:color="auto"/>
            </w:tcBorders>
            <w:tcMar>
              <w:left w:w="28" w:type="dxa"/>
              <w:right w:w="28" w:type="dxa"/>
            </w:tcMar>
          </w:tcPr>
          <w:p w14:paraId="169F1757"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704F1E13"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1C08FB9"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F620DC4"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szCs w:val="21"/>
              </w:rPr>
              <w:t>8</w:t>
            </w:r>
          </w:p>
          <w:p w14:paraId="2FB6EBF9"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認知症高齢者の日常生活自立度の決定方法</w:t>
            </w:r>
          </w:p>
          <w:p w14:paraId="17878C25"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9C42D65" w14:textId="2B8AB21E" w:rsidR="00C626A2" w:rsidRPr="005C125D" w:rsidRDefault="001137A0" w:rsidP="00C626A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加算の算定要件として「「認知症高齢者の日常生活自立度判定基準」の活用について」（平成５年10月26日老健第135</w:t>
            </w:r>
            <w:r>
              <w:rPr>
                <w:rFonts w:asciiTheme="minorEastAsia" w:hAnsiTheme="minorEastAsia" w:hint="eastAsia"/>
                <w:szCs w:val="21"/>
              </w:rPr>
              <w:t>号厚生省老人</w:t>
            </w:r>
            <w:r w:rsidRPr="005C125D">
              <w:rPr>
                <w:rFonts w:asciiTheme="minorEastAsia" w:hAnsiTheme="minorEastAsia" w:hint="eastAsia"/>
                <w:szCs w:val="21"/>
              </w:rPr>
              <w:t>保健福祉局長通知）に規定する「認知症高齢者の日常生活自立度」（以下「日常生活自立度」と</w:t>
            </w:r>
            <w:r>
              <w:rPr>
                <w:rFonts w:asciiTheme="minorEastAsia" w:hAnsiTheme="minorEastAsia" w:hint="eastAsia"/>
                <w:szCs w:val="21"/>
              </w:rPr>
              <w:t>いう。）を用いる場合の日常生活自立</w:t>
            </w:r>
            <w:r w:rsidRPr="005C125D">
              <w:rPr>
                <w:rFonts w:asciiTheme="minorEastAsia" w:hAnsiTheme="minorEastAsia" w:hint="eastAsia"/>
                <w:szCs w:val="21"/>
              </w:rPr>
              <w:t>度の決定に当たっては、医師の判定結果又は主治医意見書（以下「判定結果」という。）を用いるものとします。</w:t>
            </w:r>
          </w:p>
        </w:tc>
        <w:tc>
          <w:tcPr>
            <w:tcW w:w="992" w:type="dxa"/>
            <w:tcBorders>
              <w:top w:val="single" w:sz="4" w:space="0" w:color="auto"/>
              <w:left w:val="single" w:sz="4" w:space="0" w:color="auto"/>
              <w:right w:val="single" w:sz="4" w:space="0" w:color="auto"/>
            </w:tcBorders>
            <w:tcMar>
              <w:left w:w="28" w:type="dxa"/>
              <w:right w:w="28" w:type="dxa"/>
            </w:tcMar>
          </w:tcPr>
          <w:p w14:paraId="660E31CA" w14:textId="77777777" w:rsidR="001137A0" w:rsidRPr="005C125D" w:rsidRDefault="001137A0" w:rsidP="001137A0">
            <w:pPr>
              <w:spacing w:line="280" w:lineRule="exact"/>
              <w:jc w:val="center"/>
              <w:rPr>
                <w:rFonts w:asciiTheme="minorEastAsia" w:hAnsiTheme="minorEastAsia"/>
                <w:szCs w:val="21"/>
              </w:rPr>
            </w:pPr>
          </w:p>
        </w:tc>
        <w:tc>
          <w:tcPr>
            <w:tcW w:w="1417" w:type="dxa"/>
            <w:tcBorders>
              <w:top w:val="single" w:sz="4" w:space="0" w:color="auto"/>
              <w:left w:val="single" w:sz="4" w:space="0" w:color="auto"/>
              <w:right w:val="single" w:sz="4" w:space="0" w:color="auto"/>
            </w:tcBorders>
            <w:shd w:val="clear" w:color="auto" w:fill="auto"/>
          </w:tcPr>
          <w:p w14:paraId="412DB689" w14:textId="20B81A8D"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第2の1(12)①</w:t>
            </w:r>
            <w:r w:rsidR="00F170A3">
              <w:rPr>
                <w:rFonts w:asciiTheme="minorEastAsia" w:hAnsiTheme="minorEastAsia" w:hint="eastAsia"/>
                <w:sz w:val="18"/>
                <w:szCs w:val="18"/>
              </w:rPr>
              <w:t>～</w:t>
            </w:r>
            <w:r w:rsidR="00F170A3">
              <w:rPr>
                <w:rFonts w:ascii="Segoe UI Symbol" w:hAnsi="Segoe UI Symbol" w:cs="Segoe UI Symbol" w:hint="eastAsia"/>
                <w:sz w:val="18"/>
                <w:szCs w:val="18"/>
              </w:rPr>
              <w:t>③</w:t>
            </w:r>
          </w:p>
        </w:tc>
      </w:tr>
      <w:tr w:rsidR="001137A0" w:rsidRPr="005C125D" w14:paraId="5032D950"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56598A"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2B5D8DA" w14:textId="7A907096" w:rsidR="00C626A2" w:rsidRPr="005C125D" w:rsidRDefault="001137A0" w:rsidP="00C626A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①の判定結果は、判定した医師名、判定日と共に、居宅サービス</w:t>
            </w:r>
            <w:r>
              <w:rPr>
                <w:rFonts w:asciiTheme="minorEastAsia" w:hAnsiTheme="minorEastAsia" w:hint="eastAsia"/>
                <w:szCs w:val="21"/>
              </w:rPr>
              <w:t>計画又は各サービスのサービス計画に記載するものとします。また、</w:t>
            </w:r>
            <w:r w:rsidRPr="005C125D">
              <w:rPr>
                <w:rFonts w:asciiTheme="minorEastAsia" w:hAnsiTheme="minorEastAsia" w:hint="eastAsia"/>
                <w:szCs w:val="21"/>
              </w:rPr>
              <w:t>主治医意見書とは、「要介護認定等の実施について」（平成21年９月30日老発第0930第５号厚生労働省老健局長通知）に基づき、主治医が記載した同通知中「３ 主治医の意見の聴取」に規定する「主治医意見書」中「３．心身の状態に関する意見</w:t>
            </w:r>
            <w:r>
              <w:rPr>
                <w:rFonts w:asciiTheme="minorEastAsia" w:hAnsiTheme="minorEastAsia" w:hint="eastAsia"/>
                <w:szCs w:val="21"/>
              </w:rPr>
              <w:t>(1)</w:t>
            </w:r>
            <w:r w:rsidRPr="005C125D">
              <w:rPr>
                <w:rFonts w:asciiTheme="minorEastAsia" w:hAnsiTheme="minorEastAsia" w:hint="eastAsia"/>
                <w:szCs w:val="21"/>
              </w:rPr>
              <w:t>日常生活の自立度等について・認知症高齢者の日常生活自立度」欄の記載をいうものとします。なお、複数の判定結果がある場合にあっては、最も新しい判定を用いるものとします。</w:t>
            </w:r>
          </w:p>
        </w:tc>
        <w:tc>
          <w:tcPr>
            <w:tcW w:w="992" w:type="dxa"/>
            <w:tcBorders>
              <w:left w:val="single" w:sz="4" w:space="0" w:color="auto"/>
              <w:right w:val="single" w:sz="4" w:space="0" w:color="auto"/>
            </w:tcBorders>
            <w:tcMar>
              <w:left w:w="28" w:type="dxa"/>
              <w:right w:w="28" w:type="dxa"/>
            </w:tcMar>
          </w:tcPr>
          <w:p w14:paraId="554CF53E"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4692165"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2787625"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9C79FB0"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A4603AC" w14:textId="13E72D3C" w:rsidR="00C626A2" w:rsidRPr="005C125D" w:rsidRDefault="001137A0" w:rsidP="00C626A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医師の判定が無い場合（主治医意見書を用いることについて同意が得られていない場合を含む。）にあっては、「要介護認定等の実施について」に基づき、認定調査員が記入した同通知中「２(4)認定調査員」に規定する「認定調査票」の「認定調査票（基本調査）」９の「認知症高齢者の日常生活自立度」欄の記載を用いるものとします。</w:t>
            </w:r>
          </w:p>
        </w:tc>
        <w:tc>
          <w:tcPr>
            <w:tcW w:w="992" w:type="dxa"/>
            <w:tcBorders>
              <w:left w:val="single" w:sz="4" w:space="0" w:color="auto"/>
              <w:bottom w:val="single" w:sz="4" w:space="0" w:color="auto"/>
              <w:right w:val="single" w:sz="4" w:space="0" w:color="auto"/>
            </w:tcBorders>
            <w:tcMar>
              <w:left w:w="28" w:type="dxa"/>
              <w:right w:w="28" w:type="dxa"/>
            </w:tcMar>
          </w:tcPr>
          <w:p w14:paraId="3B07A411"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2F2DFE10"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6E0568CE" w14:textId="77777777" w:rsidTr="00F170A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259241D"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9</w:t>
            </w:r>
          </w:p>
          <w:p w14:paraId="20CB28A1"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地域密着型介護福祉施設サービス費</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6D177A9" w14:textId="4B6416CA" w:rsidR="001137A0" w:rsidRPr="005C125D" w:rsidRDefault="001137A0" w:rsidP="001137A0">
            <w:pPr>
              <w:spacing w:line="280" w:lineRule="exact"/>
              <w:ind w:left="100"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介護職員及び看護職員の員数が所定の員数以上配置されることのほか、介護支援専門員について人員基準欠如の状態になっていませんか。</w:t>
            </w:r>
          </w:p>
        </w:tc>
        <w:tc>
          <w:tcPr>
            <w:tcW w:w="992" w:type="dxa"/>
            <w:tcBorders>
              <w:top w:val="single" w:sz="4" w:space="0" w:color="auto"/>
              <w:left w:val="single" w:sz="4" w:space="0" w:color="auto"/>
              <w:right w:val="single" w:sz="4" w:space="0" w:color="auto"/>
            </w:tcBorders>
            <w:tcMar>
              <w:left w:w="28" w:type="dxa"/>
              <w:right w:w="28" w:type="dxa"/>
            </w:tcMar>
          </w:tcPr>
          <w:p w14:paraId="2CE83AFA" w14:textId="2B416278" w:rsidR="001137A0" w:rsidRPr="005C125D" w:rsidRDefault="007816F9" w:rsidP="001137A0">
            <w:pPr>
              <w:spacing w:line="280" w:lineRule="exact"/>
              <w:rPr>
                <w:rFonts w:asciiTheme="minorEastAsia" w:hAnsiTheme="minorEastAsia"/>
                <w:szCs w:val="21"/>
              </w:rPr>
            </w:pPr>
            <w:sdt>
              <w:sdtPr>
                <w:rPr>
                  <w:sz w:val="20"/>
                  <w:szCs w:val="20"/>
                </w:rPr>
                <w:id w:val="-480467265"/>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5C125D">
              <w:rPr>
                <w:rFonts w:asciiTheme="minorEastAsia" w:hAnsiTheme="minorEastAsia" w:hint="eastAsia"/>
                <w:szCs w:val="21"/>
              </w:rPr>
              <w:t>いない</w:t>
            </w:r>
          </w:p>
          <w:p w14:paraId="642B6594" w14:textId="1FF47E09" w:rsidR="001137A0" w:rsidRPr="005C125D" w:rsidRDefault="007816F9" w:rsidP="001137A0">
            <w:pPr>
              <w:spacing w:line="280" w:lineRule="exact"/>
              <w:rPr>
                <w:rFonts w:asciiTheme="minorEastAsia" w:hAnsiTheme="minorEastAsia"/>
                <w:szCs w:val="21"/>
              </w:rPr>
            </w:pPr>
            <w:sdt>
              <w:sdtPr>
                <w:rPr>
                  <w:sz w:val="20"/>
                  <w:szCs w:val="20"/>
                </w:rPr>
                <w:id w:val="-791291281"/>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5C125D">
              <w:rPr>
                <w:rFonts w:asciiTheme="minorEastAsia" w:hAnsiTheme="minorEastAsia" w:hint="eastAsia"/>
                <w:szCs w:val="21"/>
              </w:rPr>
              <w:t>いる</w:t>
            </w:r>
          </w:p>
        </w:tc>
        <w:tc>
          <w:tcPr>
            <w:tcW w:w="1417" w:type="dxa"/>
            <w:tcBorders>
              <w:top w:val="single" w:sz="4" w:space="0" w:color="auto"/>
              <w:left w:val="single" w:sz="4" w:space="0" w:color="auto"/>
              <w:right w:val="single" w:sz="4" w:space="0" w:color="auto"/>
            </w:tcBorders>
            <w:shd w:val="clear" w:color="auto" w:fill="auto"/>
          </w:tcPr>
          <w:p w14:paraId="6FE4DA05"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p>
          <w:p w14:paraId="398CEA4D"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第2の8(1)</w:t>
            </w:r>
          </w:p>
        </w:tc>
      </w:tr>
      <w:tr w:rsidR="001137A0" w:rsidRPr="005C125D" w14:paraId="172F8242"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6092A90F"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2350083" w14:textId="3D3A0C7C" w:rsidR="001137A0" w:rsidRPr="005C125D" w:rsidRDefault="001137A0" w:rsidP="00F170A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別に厚生労働大臣が定める施設基準に適合し、かつ、別に厚生労働大臣が定める夜勤を行う職員の勤務条件に関する基準を満たすものとして市長に届け出た指定地域密着型介護老人福祉施設において、指定地域密着型介護老人福祉施設入所者生活介護を行った場合に、当該施設基準に掲げる区分及び</w:t>
            </w:r>
            <w:r w:rsidRPr="005C125D">
              <w:rPr>
                <w:rFonts w:asciiTheme="minorEastAsia" w:hAnsiTheme="minorEastAsia" w:hint="eastAsia"/>
                <w:szCs w:val="21"/>
              </w:rPr>
              <w:lastRenderedPageBreak/>
              <w:t>別に厚生労働大臣が定める基準に掲げる区分に従い、入所者の要介護状態区分に応じて、それぞれ所定単位数を算定することが必要です</w:t>
            </w:r>
            <w:r>
              <w:rPr>
                <w:rFonts w:asciiTheme="minorEastAsia" w:hAnsiTheme="minorEastAsia" w:hint="eastAsia"/>
                <w:szCs w:val="21"/>
              </w:rPr>
              <w:t>。</w:t>
            </w:r>
          </w:p>
        </w:tc>
        <w:tc>
          <w:tcPr>
            <w:tcW w:w="992" w:type="dxa"/>
            <w:tcBorders>
              <w:left w:val="single" w:sz="4" w:space="0" w:color="auto"/>
              <w:bottom w:val="single" w:sz="4" w:space="0" w:color="auto"/>
              <w:right w:val="single" w:sz="4" w:space="0" w:color="auto"/>
            </w:tcBorders>
            <w:tcMar>
              <w:left w:w="28" w:type="dxa"/>
              <w:right w:w="28" w:type="dxa"/>
            </w:tcMar>
          </w:tcPr>
          <w:p w14:paraId="26619834"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918CAFA" w14:textId="69980DFD"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平18厚告126別表７注１</w:t>
            </w:r>
          </w:p>
        </w:tc>
      </w:tr>
      <w:tr w:rsidR="002C22B4" w:rsidRPr="005C125D" w14:paraId="24932A58"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14A4E29D" w14:textId="77777777" w:rsidR="002C22B4" w:rsidRPr="005C125D" w:rsidRDefault="002C22B4"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814E6F9" w14:textId="56EC8643" w:rsidR="002C22B4" w:rsidRPr="005C125D" w:rsidRDefault="002C22B4" w:rsidP="002C22B4">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4ED9FF1" w14:textId="77777777" w:rsidR="002C22B4" w:rsidRPr="00AD6D52" w:rsidRDefault="002C22B4" w:rsidP="001137A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B1DE2D0" w14:textId="77777777" w:rsidR="002C22B4" w:rsidRPr="005C125D" w:rsidRDefault="002C22B4"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平27厚告96第38号</w:t>
            </w:r>
          </w:p>
        </w:tc>
      </w:tr>
      <w:tr w:rsidR="002C22B4" w:rsidRPr="005C125D" w14:paraId="23521E2F"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6305417" w14:textId="77777777" w:rsidR="002C22B4" w:rsidRPr="005C125D" w:rsidRDefault="002C22B4"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33E9AC0" w14:textId="77777777" w:rsidR="002C22B4" w:rsidRPr="005C125D" w:rsidRDefault="002C22B4" w:rsidP="002C22B4">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w:t>
            </w:r>
            <w:r w:rsidRPr="005C125D">
              <w:rPr>
                <w:rFonts w:asciiTheme="minorEastAsia" w:hAnsiTheme="minorEastAsia" w:hint="eastAsia"/>
                <w:szCs w:val="21"/>
              </w:rPr>
              <w:t xml:space="preserve">　</w:t>
            </w:r>
            <w:r w:rsidRPr="005C125D">
              <w:rPr>
                <w:rFonts w:asciiTheme="minorEastAsia" w:hAnsiTheme="minorEastAsia" w:hint="eastAsia"/>
                <w:spacing w:val="-4"/>
                <w:szCs w:val="21"/>
              </w:rPr>
              <w:t>介護職員又は看護職員の数が、常勤換算方法で、入居者の数が３又はその端数を増すごとに１以上であること。</w:t>
            </w:r>
          </w:p>
          <w:p w14:paraId="1716CAE1" w14:textId="53E7293B" w:rsidR="002C22B4" w:rsidRPr="005C125D" w:rsidRDefault="002C22B4" w:rsidP="002C22B4">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ロ</w:t>
            </w:r>
            <w:r w:rsidRPr="005C125D">
              <w:rPr>
                <w:rFonts w:asciiTheme="minorEastAsia" w:hAnsiTheme="minorEastAsia" w:hint="eastAsia"/>
                <w:szCs w:val="21"/>
              </w:rPr>
              <w:t xml:space="preserve">　介護支援専</w:t>
            </w:r>
            <w:r>
              <w:rPr>
                <w:rFonts w:asciiTheme="minorEastAsia" w:hAnsiTheme="minorEastAsia" w:hint="eastAsia"/>
                <w:szCs w:val="21"/>
              </w:rPr>
              <w:t>門員について、人員基準欠如の状態にないこ</w:t>
            </w:r>
            <w:r w:rsidRPr="005C125D">
              <w:rPr>
                <w:rFonts w:asciiTheme="minorEastAsia" w:hAnsiTheme="minorEastAsia" w:hint="eastAsia"/>
                <w:szCs w:val="21"/>
              </w:rPr>
              <w:t>と。</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071C904" w14:textId="77777777" w:rsidR="002C22B4" w:rsidRPr="00AD6D52" w:rsidRDefault="002C22B4" w:rsidP="001137A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8398FE6" w14:textId="77777777" w:rsidR="002C22B4" w:rsidRPr="005C125D" w:rsidRDefault="002C22B4" w:rsidP="001137A0">
            <w:pPr>
              <w:spacing w:line="240" w:lineRule="exact"/>
              <w:jc w:val="left"/>
              <w:rPr>
                <w:rFonts w:asciiTheme="minorEastAsia" w:hAnsiTheme="minorEastAsia"/>
                <w:sz w:val="18"/>
                <w:szCs w:val="18"/>
              </w:rPr>
            </w:pPr>
          </w:p>
        </w:tc>
      </w:tr>
      <w:tr w:rsidR="002C22B4" w:rsidRPr="005C125D" w14:paraId="1AEE8143"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CC3135" w14:textId="77777777" w:rsidR="002C22B4" w:rsidRPr="005C125D" w:rsidRDefault="002C22B4"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56C6A6B" w14:textId="20DB6241" w:rsidR="002C22B4" w:rsidRPr="005C125D" w:rsidRDefault="002C22B4" w:rsidP="002C22B4">
            <w:pPr>
              <w:spacing w:line="280" w:lineRule="exact"/>
              <w:rPr>
                <w:rFonts w:asciiTheme="minorEastAsia" w:hAnsiTheme="minorEastAsia"/>
                <w:szCs w:val="21"/>
              </w:rPr>
            </w:pPr>
            <w:r>
              <w:rPr>
                <w:rFonts w:asciiTheme="minorEastAsia" w:hAnsiTheme="minorEastAsia" w:hint="eastAsia"/>
                <w:szCs w:val="21"/>
              </w:rPr>
              <w:t>【夜勤を行う職員の勤務条件に関する基準】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B3B6670" w14:textId="77777777" w:rsidR="002C22B4" w:rsidRPr="00AD6D52" w:rsidRDefault="002C22B4" w:rsidP="001137A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0D588D2" w14:textId="77777777" w:rsidR="002C22B4" w:rsidRPr="005C125D" w:rsidRDefault="002C22B4"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平12厚告29第４号</w:t>
            </w:r>
          </w:p>
        </w:tc>
      </w:tr>
      <w:tr w:rsidR="002C22B4" w:rsidRPr="005C125D" w14:paraId="78E07B6C"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839C24B" w14:textId="77777777" w:rsidR="002C22B4" w:rsidRPr="005C125D" w:rsidRDefault="002C22B4"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BC5BB59" w14:textId="77777777" w:rsidR="002C22B4" w:rsidRPr="005C125D" w:rsidRDefault="002C22B4" w:rsidP="002C22B4">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夜勤を行う介護職員又は看護職員の数が次のとおりであること。</w:t>
            </w:r>
          </w:p>
          <w:p w14:paraId="6BB14A1A" w14:textId="77777777" w:rsidR="002C22B4" w:rsidRPr="005C125D" w:rsidRDefault="002C22B4" w:rsidP="002C22B4">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Ａ　指定短期入所生活介護の利用者の数及び当該特別養護老人ホームの入所者の数の合計</w:t>
            </w:r>
          </w:p>
          <w:p w14:paraId="0B74C28E" w14:textId="77777777" w:rsidR="002C22B4" w:rsidRPr="005C125D" w:rsidRDefault="002C22B4" w:rsidP="002C22B4">
            <w:pPr>
              <w:spacing w:line="280" w:lineRule="exact"/>
              <w:ind w:firstLineChars="100" w:firstLine="210"/>
              <w:rPr>
                <w:rFonts w:asciiTheme="minorEastAsia" w:hAnsiTheme="minorEastAsia"/>
                <w:szCs w:val="21"/>
              </w:rPr>
            </w:pPr>
            <w:r>
              <w:rPr>
                <w:rFonts w:asciiTheme="minorEastAsia" w:hAnsiTheme="minorEastAsia" w:hint="eastAsia"/>
                <w:szCs w:val="21"/>
              </w:rPr>
              <w:t>Ｂ　26以上60</w:t>
            </w:r>
            <w:r w:rsidRPr="005C125D">
              <w:rPr>
                <w:rFonts w:asciiTheme="minorEastAsia" w:hAnsiTheme="minorEastAsia" w:hint="eastAsia"/>
                <w:szCs w:val="21"/>
              </w:rPr>
              <w:t>以下は、２以上</w:t>
            </w:r>
          </w:p>
          <w:p w14:paraId="195885D9" w14:textId="77777777" w:rsidR="002C22B4" w:rsidRPr="005C125D" w:rsidRDefault="002C22B4" w:rsidP="002C22B4">
            <w:pPr>
              <w:spacing w:line="280" w:lineRule="exact"/>
              <w:ind w:firstLineChars="100" w:firstLine="210"/>
              <w:rPr>
                <w:rFonts w:asciiTheme="minorEastAsia" w:hAnsiTheme="minorEastAsia"/>
                <w:szCs w:val="21"/>
              </w:rPr>
            </w:pPr>
            <w:r>
              <w:rPr>
                <w:rFonts w:asciiTheme="minorEastAsia" w:hAnsiTheme="minorEastAsia" w:hint="eastAsia"/>
                <w:szCs w:val="21"/>
              </w:rPr>
              <w:t>Ｃ　61以上80</w:t>
            </w:r>
            <w:r w:rsidRPr="005C125D">
              <w:rPr>
                <w:rFonts w:asciiTheme="minorEastAsia" w:hAnsiTheme="minorEastAsia" w:hint="eastAsia"/>
                <w:szCs w:val="21"/>
              </w:rPr>
              <w:t>以下は、３以上</w:t>
            </w:r>
          </w:p>
          <w:p w14:paraId="74139B83" w14:textId="77777777" w:rsidR="002C22B4" w:rsidRPr="005C125D" w:rsidRDefault="002C22B4" w:rsidP="002C22B4">
            <w:pPr>
              <w:spacing w:line="280" w:lineRule="exact"/>
              <w:ind w:firstLineChars="100" w:firstLine="210"/>
              <w:rPr>
                <w:rFonts w:asciiTheme="minorEastAsia" w:hAnsiTheme="minorEastAsia"/>
                <w:szCs w:val="21"/>
              </w:rPr>
            </w:pPr>
            <w:r>
              <w:rPr>
                <w:rFonts w:asciiTheme="minorEastAsia" w:hAnsiTheme="minorEastAsia" w:hint="eastAsia"/>
                <w:szCs w:val="21"/>
              </w:rPr>
              <w:t>Ｄ　81以上100</w:t>
            </w:r>
            <w:r w:rsidRPr="005C125D">
              <w:rPr>
                <w:rFonts w:asciiTheme="minorEastAsia" w:hAnsiTheme="minorEastAsia" w:hint="eastAsia"/>
                <w:szCs w:val="21"/>
              </w:rPr>
              <w:t>以下は、４以上</w:t>
            </w:r>
          </w:p>
          <w:p w14:paraId="3ADFA6AA" w14:textId="2F41EDF2" w:rsidR="002C22B4" w:rsidRDefault="002C22B4" w:rsidP="002C22B4">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Ｅ　101以上は、４に、100を超えて25</w:t>
            </w:r>
            <w:r w:rsidRPr="005C125D">
              <w:rPr>
                <w:rFonts w:asciiTheme="minorEastAsia" w:hAnsiTheme="minorEastAsia" w:hint="eastAsia"/>
                <w:szCs w:val="21"/>
              </w:rPr>
              <w:t>又はその端数を増すごとに１を加えて得た数以上</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109A56B" w14:textId="77777777" w:rsidR="002C22B4" w:rsidRPr="00AD6D52" w:rsidRDefault="002C22B4" w:rsidP="001137A0">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5A1BD5A8" w14:textId="77777777" w:rsidR="002C22B4" w:rsidRPr="005C125D" w:rsidRDefault="002C22B4" w:rsidP="001137A0">
            <w:pPr>
              <w:spacing w:line="240" w:lineRule="exact"/>
              <w:jc w:val="left"/>
              <w:rPr>
                <w:rFonts w:asciiTheme="minorEastAsia" w:hAnsiTheme="minorEastAsia"/>
                <w:sz w:val="18"/>
                <w:szCs w:val="18"/>
              </w:rPr>
            </w:pPr>
          </w:p>
        </w:tc>
      </w:tr>
      <w:tr w:rsidR="001137A0" w:rsidRPr="005C125D" w14:paraId="6D0370E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22"/>
        </w:trPr>
        <w:tc>
          <w:tcPr>
            <w:tcW w:w="1559" w:type="dxa"/>
            <w:tcBorders>
              <w:top w:val="single" w:sz="4" w:space="0" w:color="auto"/>
              <w:left w:val="single" w:sz="4" w:space="0" w:color="auto"/>
              <w:right w:val="single" w:sz="4" w:space="0" w:color="auto"/>
            </w:tcBorders>
            <w:shd w:val="clear" w:color="auto" w:fill="auto"/>
          </w:tcPr>
          <w:p w14:paraId="4AE197D2"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10</w:t>
            </w:r>
          </w:p>
          <w:p w14:paraId="4B8A2646"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夜勤基準を満たさない場合</w:t>
            </w:r>
          </w:p>
        </w:tc>
        <w:tc>
          <w:tcPr>
            <w:tcW w:w="6096" w:type="dxa"/>
            <w:gridSpan w:val="3"/>
            <w:tcBorders>
              <w:top w:val="single" w:sz="4" w:space="0" w:color="auto"/>
              <w:left w:val="single" w:sz="4" w:space="0" w:color="auto"/>
              <w:right w:val="single" w:sz="4" w:space="0" w:color="auto"/>
            </w:tcBorders>
            <w:shd w:val="clear" w:color="auto" w:fill="auto"/>
          </w:tcPr>
          <w:p w14:paraId="0DEB1876" w14:textId="77777777" w:rsidR="001137A0" w:rsidRPr="005C125D" w:rsidRDefault="001137A0" w:rsidP="001137A0">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当該夜勤を行う職員の勤務条件に関する基準を満たさない場合は所定単位数の100分の97に相当する単位数を算定していますか。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F160FDB" w14:textId="678CB35C" w:rsidR="001137A0" w:rsidRPr="00AD6D52" w:rsidRDefault="007816F9" w:rsidP="001137A0">
            <w:pPr>
              <w:spacing w:line="280" w:lineRule="exact"/>
              <w:rPr>
                <w:rFonts w:asciiTheme="minorEastAsia" w:hAnsiTheme="minorEastAsia"/>
                <w:sz w:val="20"/>
                <w:szCs w:val="20"/>
              </w:rPr>
            </w:pPr>
            <w:sdt>
              <w:sdtPr>
                <w:rPr>
                  <w:sz w:val="20"/>
                  <w:szCs w:val="20"/>
                </w:rPr>
                <w:id w:val="1627198686"/>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いる</w:t>
            </w:r>
          </w:p>
          <w:p w14:paraId="5C6B05BF" w14:textId="460B9571" w:rsidR="001137A0" w:rsidRPr="00AD6D52" w:rsidRDefault="007816F9" w:rsidP="001137A0">
            <w:pPr>
              <w:spacing w:line="280" w:lineRule="exact"/>
              <w:rPr>
                <w:rFonts w:asciiTheme="minorEastAsia" w:hAnsiTheme="minorEastAsia"/>
                <w:sz w:val="20"/>
                <w:szCs w:val="20"/>
              </w:rPr>
            </w:pPr>
            <w:sdt>
              <w:sdtPr>
                <w:rPr>
                  <w:sz w:val="20"/>
                  <w:szCs w:val="20"/>
                </w:rPr>
                <w:id w:val="1126588085"/>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いない</w:t>
            </w:r>
          </w:p>
          <w:p w14:paraId="10C84B47" w14:textId="6065F280" w:rsidR="001137A0" w:rsidRPr="00AD6D52" w:rsidRDefault="007816F9" w:rsidP="001137A0">
            <w:pPr>
              <w:spacing w:line="280" w:lineRule="exact"/>
              <w:rPr>
                <w:rFonts w:asciiTheme="minorEastAsia" w:hAnsiTheme="minorEastAsia"/>
                <w:sz w:val="20"/>
                <w:szCs w:val="20"/>
              </w:rPr>
            </w:pPr>
            <w:sdt>
              <w:sdtPr>
                <w:rPr>
                  <w:sz w:val="20"/>
                  <w:szCs w:val="20"/>
                </w:rPr>
                <w:id w:val="-862135994"/>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該当</w:t>
            </w:r>
            <w:r w:rsidR="001137A0">
              <w:rPr>
                <w:rFonts w:asciiTheme="minorEastAsia" w:hAnsiTheme="minorEastAsia" w:hint="eastAsia"/>
                <w:sz w:val="20"/>
                <w:szCs w:val="20"/>
              </w:rPr>
              <w:t>無</w:t>
            </w:r>
          </w:p>
        </w:tc>
        <w:tc>
          <w:tcPr>
            <w:tcW w:w="1417" w:type="dxa"/>
            <w:tcBorders>
              <w:top w:val="single" w:sz="4" w:space="0" w:color="auto"/>
              <w:left w:val="single" w:sz="4" w:space="0" w:color="auto"/>
              <w:right w:val="single" w:sz="4" w:space="0" w:color="auto"/>
            </w:tcBorders>
            <w:shd w:val="clear" w:color="auto" w:fill="auto"/>
          </w:tcPr>
          <w:p w14:paraId="6EFCA2EE"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平18厚告第126号別表７注１</w:t>
            </w:r>
          </w:p>
        </w:tc>
      </w:tr>
      <w:tr w:rsidR="001137A0" w:rsidRPr="005C125D" w14:paraId="1464AF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70"/>
        </w:trPr>
        <w:tc>
          <w:tcPr>
            <w:tcW w:w="1559" w:type="dxa"/>
            <w:tcBorders>
              <w:top w:val="single" w:sz="4" w:space="0" w:color="auto"/>
              <w:left w:val="single" w:sz="4" w:space="0" w:color="auto"/>
              <w:right w:val="single" w:sz="4" w:space="0" w:color="auto"/>
            </w:tcBorders>
            <w:shd w:val="clear" w:color="auto" w:fill="auto"/>
          </w:tcPr>
          <w:p w14:paraId="380E61A6"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11</w:t>
            </w:r>
          </w:p>
          <w:p w14:paraId="1AC4E52A"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入所者</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088A42B" w14:textId="6CB4B944" w:rsidR="002C22B4" w:rsidRPr="005C125D" w:rsidRDefault="001137A0" w:rsidP="002C22B4">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入所者の数が市長に提出した運営規程に定められている入所定員を超えた場合は、所定単位数に100分の70を乗じて得た単位数を算定していますか。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50EC6A9" w14:textId="46712EAB" w:rsidR="001137A0" w:rsidRPr="00AD6D52" w:rsidRDefault="007816F9" w:rsidP="001137A0">
            <w:pPr>
              <w:spacing w:line="280" w:lineRule="exact"/>
              <w:rPr>
                <w:rFonts w:asciiTheme="minorEastAsia" w:hAnsiTheme="minorEastAsia"/>
                <w:sz w:val="20"/>
                <w:szCs w:val="20"/>
              </w:rPr>
            </w:pPr>
            <w:sdt>
              <w:sdtPr>
                <w:rPr>
                  <w:sz w:val="20"/>
                  <w:szCs w:val="20"/>
                </w:rPr>
                <w:id w:val="586195512"/>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いる</w:t>
            </w:r>
          </w:p>
          <w:p w14:paraId="72E80E58" w14:textId="4FC85018" w:rsidR="001137A0" w:rsidRPr="00AD6D52" w:rsidRDefault="007816F9" w:rsidP="001137A0">
            <w:pPr>
              <w:spacing w:line="280" w:lineRule="exact"/>
              <w:rPr>
                <w:rFonts w:asciiTheme="minorEastAsia" w:hAnsiTheme="minorEastAsia"/>
                <w:sz w:val="20"/>
                <w:szCs w:val="20"/>
              </w:rPr>
            </w:pPr>
            <w:sdt>
              <w:sdtPr>
                <w:rPr>
                  <w:sz w:val="20"/>
                  <w:szCs w:val="20"/>
                </w:rPr>
                <w:id w:val="-1721423526"/>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いない</w:t>
            </w:r>
          </w:p>
          <w:p w14:paraId="4B7B4037" w14:textId="053CA5AE" w:rsidR="001137A0" w:rsidRPr="00AD6D52" w:rsidRDefault="007816F9" w:rsidP="001137A0">
            <w:pPr>
              <w:spacing w:line="280" w:lineRule="exact"/>
              <w:rPr>
                <w:rFonts w:asciiTheme="minorEastAsia" w:hAnsiTheme="minorEastAsia"/>
                <w:sz w:val="20"/>
                <w:szCs w:val="20"/>
              </w:rPr>
            </w:pPr>
            <w:sdt>
              <w:sdtPr>
                <w:rPr>
                  <w:sz w:val="20"/>
                  <w:szCs w:val="20"/>
                </w:rPr>
                <w:id w:val="665435766"/>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25B51F9"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平18厚告第126号別表7注１</w:t>
            </w:r>
          </w:p>
        </w:tc>
      </w:tr>
      <w:tr w:rsidR="001137A0" w:rsidRPr="005C125D" w14:paraId="6D9D77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9C4748"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76792E4" w14:textId="77777777" w:rsidR="001137A0" w:rsidRPr="005C125D" w:rsidRDefault="001137A0" w:rsidP="001137A0">
            <w:pPr>
              <w:spacing w:line="280" w:lineRule="exact"/>
              <w:ind w:left="100" w:hanging="100"/>
              <w:rPr>
                <w:rFonts w:asciiTheme="minorEastAsia" w:hAnsiTheme="minorEastAsia"/>
                <w:szCs w:val="21"/>
              </w:rPr>
            </w:pPr>
            <w:r w:rsidRPr="005C125D">
              <w:rPr>
                <w:rFonts w:asciiTheme="minorEastAsia" w:hAnsiTheme="minorEastAsia" w:hint="eastAsia"/>
                <w:szCs w:val="21"/>
              </w:rPr>
              <w:t>※　やむを得ない措置等による定員の超過</w:t>
            </w:r>
          </w:p>
          <w:p w14:paraId="2B7AE083" w14:textId="77777777" w:rsidR="001137A0" w:rsidRPr="005C125D" w:rsidRDefault="001137A0" w:rsidP="001137A0">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原則として入所者数（空床利用型の短期入所生活介護の利用者数を含む。）が入所定員を超える場合は、定員超過利用による減算の対象となり、所定単位数の100分の70を乗じて得た単位数を算定することになりますが、①及び②の場合においては、入所定員に100分の105を乗じて得た数（入所定員が40人を超える場合にあっては、利用定員に２を加えて得た数）まで、③の場合にあっては、入所定員に100分の105を乗じて得た数までは減算が行われません。</w:t>
            </w:r>
          </w:p>
          <w:p w14:paraId="426D837D" w14:textId="6936C0E6" w:rsidR="001137A0" w:rsidRPr="005C125D" w:rsidRDefault="001137A0" w:rsidP="001137A0">
            <w:pPr>
              <w:spacing w:line="280" w:lineRule="exact"/>
              <w:ind w:firstLineChars="100" w:firstLine="210"/>
              <w:rPr>
                <w:rFonts w:asciiTheme="minorEastAsia" w:hAnsiTheme="minorEastAsia"/>
                <w:szCs w:val="21"/>
              </w:rPr>
            </w:pPr>
            <w:r w:rsidRPr="005C125D">
              <w:rPr>
                <w:rFonts w:asciiTheme="minorEastAsia" w:hAnsiTheme="minorEastAsia" w:hint="eastAsia"/>
                <w:szCs w:val="21"/>
                <w:u w:val="single"/>
              </w:rPr>
              <w:t>なお、この取扱いは、あくまでも一時的かつ特例的なものであるとから、速やかに定員超過利用を解消する必要があります。</w:t>
            </w:r>
          </w:p>
        </w:tc>
        <w:tc>
          <w:tcPr>
            <w:tcW w:w="992" w:type="dxa"/>
            <w:tcBorders>
              <w:left w:val="single" w:sz="4" w:space="0" w:color="auto"/>
              <w:right w:val="single" w:sz="4" w:space="0" w:color="auto"/>
            </w:tcBorders>
            <w:tcMar>
              <w:left w:w="28" w:type="dxa"/>
              <w:right w:w="28" w:type="dxa"/>
            </w:tcMar>
          </w:tcPr>
          <w:p w14:paraId="7E5A2008" w14:textId="77777777" w:rsidR="001137A0" w:rsidRPr="00AD6D52" w:rsidRDefault="001137A0" w:rsidP="001137A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28BDA00"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p>
          <w:p w14:paraId="2A371F06"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第2の8（3）</w:t>
            </w:r>
          </w:p>
          <w:p w14:paraId="1FADE7AC"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374E2B1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D05A2B5"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C3FD8B0" w14:textId="77777777" w:rsidR="001137A0" w:rsidRPr="005C125D" w:rsidRDefault="001137A0" w:rsidP="001137A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老人福祉法第11条第1項第2号又は第10条の4第1第3号の規定による市が行った措置による入所によりやむを得ず入所定員を超える場合</w:t>
            </w:r>
          </w:p>
        </w:tc>
        <w:tc>
          <w:tcPr>
            <w:tcW w:w="992" w:type="dxa"/>
            <w:tcBorders>
              <w:left w:val="single" w:sz="4" w:space="0" w:color="auto"/>
              <w:right w:val="single" w:sz="4" w:space="0" w:color="auto"/>
            </w:tcBorders>
            <w:tcMar>
              <w:left w:w="28" w:type="dxa"/>
              <w:right w:w="28" w:type="dxa"/>
            </w:tcMar>
          </w:tcPr>
          <w:p w14:paraId="6868B718" w14:textId="77777777" w:rsidR="001137A0" w:rsidRPr="00AD6D52" w:rsidRDefault="001137A0" w:rsidP="001137A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4507EF"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365A1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D83EAA"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EE8DEC5" w14:textId="77777777" w:rsidR="001137A0" w:rsidRPr="005C125D" w:rsidRDefault="001137A0" w:rsidP="001137A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病院又は診療所に入院中の入所者について、当初の予定より早期に施設への再入所が可能となったときであって、その時点で当該施設が満床だった場合（当初の再入所予定日までの間に限る。）</w:t>
            </w:r>
          </w:p>
        </w:tc>
        <w:tc>
          <w:tcPr>
            <w:tcW w:w="992" w:type="dxa"/>
            <w:tcBorders>
              <w:left w:val="single" w:sz="4" w:space="0" w:color="auto"/>
              <w:right w:val="single" w:sz="4" w:space="0" w:color="auto"/>
            </w:tcBorders>
            <w:tcMar>
              <w:left w:w="28" w:type="dxa"/>
              <w:right w:w="28" w:type="dxa"/>
            </w:tcMar>
          </w:tcPr>
          <w:p w14:paraId="66B6EB54" w14:textId="77777777" w:rsidR="001137A0" w:rsidRPr="00AD6D52" w:rsidRDefault="001137A0" w:rsidP="001137A0">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6EE576"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E94893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CF49012"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067162D9" w14:textId="6FBE3D77" w:rsidR="001137A0" w:rsidRPr="005C125D" w:rsidRDefault="001137A0" w:rsidP="00F170A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近い将来、当該施設本体に入所することが見込まれる者がその家族が急遽入院したことにより在宅における生活を継続することが困難となった場合など、その事情を勘案して施設に入所することが適当と認められる者が、当該施設（満床である場合に限る。）に入所し、併設される短期入所生活介護事業所の空床を利用して介護福祉施設サービスを受けることにより、施設の入所定員を超過する場合</w:t>
            </w:r>
          </w:p>
        </w:tc>
        <w:tc>
          <w:tcPr>
            <w:tcW w:w="992" w:type="dxa"/>
            <w:tcBorders>
              <w:left w:val="single" w:sz="4" w:space="0" w:color="auto"/>
              <w:bottom w:val="single" w:sz="4" w:space="0" w:color="auto"/>
              <w:right w:val="single" w:sz="4" w:space="0" w:color="auto"/>
            </w:tcBorders>
            <w:tcMar>
              <w:left w:w="28" w:type="dxa"/>
              <w:right w:w="28" w:type="dxa"/>
            </w:tcMar>
          </w:tcPr>
          <w:p w14:paraId="46E9D9A7"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44FA5B3"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207ED0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335FC304"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lastRenderedPageBreak/>
              <w:t>12</w:t>
            </w:r>
          </w:p>
          <w:p w14:paraId="7BC93C5A" w14:textId="77777777" w:rsidR="001137A0" w:rsidRPr="005C125D" w:rsidRDefault="001137A0" w:rsidP="001137A0">
            <w:pPr>
              <w:spacing w:line="260" w:lineRule="exact"/>
              <w:rPr>
                <w:rFonts w:asciiTheme="minorEastAsia" w:hAnsiTheme="minorEastAsia"/>
                <w:szCs w:val="21"/>
              </w:rPr>
            </w:pPr>
            <w:r w:rsidRPr="005C125D">
              <w:rPr>
                <w:rFonts w:asciiTheme="minorEastAsia" w:hAnsiTheme="minorEastAsia" w:hint="eastAsia"/>
                <w:szCs w:val="21"/>
              </w:rPr>
              <w:t>介護・看護職員又は介護支援専門員の員数が基準に満たない場合</w:t>
            </w:r>
          </w:p>
        </w:tc>
        <w:tc>
          <w:tcPr>
            <w:tcW w:w="6096" w:type="dxa"/>
            <w:gridSpan w:val="3"/>
            <w:tcBorders>
              <w:top w:val="single" w:sz="4" w:space="0" w:color="auto"/>
              <w:left w:val="single" w:sz="4" w:space="0" w:color="auto"/>
              <w:right w:val="single" w:sz="4" w:space="0" w:color="auto"/>
            </w:tcBorders>
            <w:shd w:val="clear" w:color="auto" w:fill="auto"/>
          </w:tcPr>
          <w:p w14:paraId="721D48F8" w14:textId="2348C644" w:rsidR="001137A0" w:rsidRPr="005C125D" w:rsidRDefault="001137A0" w:rsidP="001137A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介護職員、看護職員又は介護支援専門員の員数が、人員、設備又は運営に関する基準に定める員数を満たさない場合は、所定単位数に100分の70</w:t>
            </w:r>
            <w:r w:rsidR="00F170A3">
              <w:rPr>
                <w:rFonts w:ascii="ＭＳ ゴシック" w:eastAsia="ＭＳ ゴシック" w:hAnsi="ＭＳ ゴシック" w:hint="eastAsia"/>
                <w:b/>
                <w:szCs w:val="21"/>
              </w:rPr>
              <w:t>を乗じて得た単位数を算定していますか</w:t>
            </w:r>
            <w:r w:rsidRPr="005C125D">
              <w:rPr>
                <w:rFonts w:ascii="ＭＳ ゴシック" w:eastAsia="ＭＳ ゴシック" w:hAnsi="ＭＳ ゴシック" w:hint="eastAsia"/>
                <w:b/>
                <w:szCs w:val="21"/>
              </w:rPr>
              <w:t>。</w:t>
            </w:r>
          </w:p>
        </w:tc>
        <w:tc>
          <w:tcPr>
            <w:tcW w:w="992" w:type="dxa"/>
            <w:tcBorders>
              <w:top w:val="single" w:sz="4" w:space="0" w:color="auto"/>
              <w:left w:val="single" w:sz="4" w:space="0" w:color="auto"/>
              <w:right w:val="single" w:sz="4" w:space="0" w:color="auto"/>
            </w:tcBorders>
            <w:tcMar>
              <w:left w:w="28" w:type="dxa"/>
              <w:right w:w="28" w:type="dxa"/>
            </w:tcMar>
          </w:tcPr>
          <w:p w14:paraId="68855118" w14:textId="6CE17CBF" w:rsidR="001137A0" w:rsidRPr="00AD6D52" w:rsidRDefault="007816F9" w:rsidP="001137A0">
            <w:pPr>
              <w:spacing w:line="280" w:lineRule="exact"/>
              <w:rPr>
                <w:rFonts w:asciiTheme="minorEastAsia" w:hAnsiTheme="minorEastAsia"/>
                <w:sz w:val="20"/>
                <w:szCs w:val="20"/>
              </w:rPr>
            </w:pPr>
            <w:sdt>
              <w:sdtPr>
                <w:rPr>
                  <w:sz w:val="20"/>
                  <w:szCs w:val="20"/>
                </w:rPr>
                <w:id w:val="-2078508636"/>
                <w14:checkbox>
                  <w14:checked w14:val="0"/>
                  <w14:checkedState w14:val="2612" w14:font="ＭＳ ゴシック"/>
                  <w14:uncheckedState w14:val="2610" w14:font="ＭＳ ゴシック"/>
                </w14:checkbox>
              </w:sdtPr>
              <w:sdtContent>
                <w:r w:rsidR="001137A0" w:rsidRPr="00AD6D52">
                  <w:rPr>
                    <w:rFonts w:hAnsi="ＭＳ ゴシック" w:hint="eastAsia"/>
                    <w:sz w:val="20"/>
                    <w:szCs w:val="20"/>
                  </w:rPr>
                  <w:t>☐</w:t>
                </w:r>
              </w:sdtContent>
            </w:sdt>
            <w:r w:rsidR="001137A0" w:rsidRPr="00AD6D52">
              <w:rPr>
                <w:rFonts w:asciiTheme="minorEastAsia" w:hAnsiTheme="minorEastAsia" w:hint="eastAsia"/>
                <w:sz w:val="20"/>
                <w:szCs w:val="20"/>
              </w:rPr>
              <w:t>いる</w:t>
            </w:r>
          </w:p>
          <w:p w14:paraId="5D85016D" w14:textId="11FFBE14" w:rsidR="001137A0" w:rsidRPr="00AD6D52" w:rsidRDefault="007816F9" w:rsidP="001137A0">
            <w:pPr>
              <w:spacing w:line="280" w:lineRule="exact"/>
              <w:rPr>
                <w:rFonts w:asciiTheme="minorEastAsia" w:hAnsiTheme="minorEastAsia"/>
                <w:sz w:val="20"/>
                <w:szCs w:val="20"/>
              </w:rPr>
            </w:pPr>
            <w:sdt>
              <w:sdtPr>
                <w:rPr>
                  <w:sz w:val="20"/>
                  <w:szCs w:val="20"/>
                </w:rPr>
                <w:id w:val="-169642643"/>
                <w14:checkbox>
                  <w14:checked w14:val="0"/>
                  <w14:checkedState w14:val="2612" w14:font="ＭＳ ゴシック"/>
                  <w14:uncheckedState w14:val="2610" w14:font="ＭＳ ゴシック"/>
                </w14:checkbox>
              </w:sdtPr>
              <w:sdtContent>
                <w:r w:rsidR="001137A0" w:rsidRPr="00AD6D52">
                  <w:rPr>
                    <w:rFonts w:hAnsi="ＭＳ ゴシック" w:hint="eastAsia"/>
                    <w:sz w:val="20"/>
                    <w:szCs w:val="20"/>
                  </w:rPr>
                  <w:t>☐</w:t>
                </w:r>
              </w:sdtContent>
            </w:sdt>
            <w:r w:rsidR="001137A0" w:rsidRPr="00AD6D52">
              <w:rPr>
                <w:rFonts w:asciiTheme="minorEastAsia" w:hAnsiTheme="minorEastAsia" w:hint="eastAsia"/>
                <w:sz w:val="20"/>
                <w:szCs w:val="20"/>
              </w:rPr>
              <w:t>いない</w:t>
            </w:r>
          </w:p>
          <w:p w14:paraId="5294882A" w14:textId="3081507A" w:rsidR="001137A0" w:rsidRPr="00AD6D52" w:rsidRDefault="007816F9" w:rsidP="001137A0">
            <w:pPr>
              <w:spacing w:line="280" w:lineRule="exact"/>
              <w:rPr>
                <w:rFonts w:asciiTheme="minorEastAsia" w:hAnsiTheme="minorEastAsia"/>
                <w:sz w:val="20"/>
                <w:szCs w:val="20"/>
              </w:rPr>
            </w:pPr>
            <w:sdt>
              <w:sdtPr>
                <w:rPr>
                  <w:sz w:val="20"/>
                  <w:szCs w:val="20"/>
                </w:rPr>
                <w:id w:val="383908978"/>
                <w14:checkbox>
                  <w14:checked w14:val="0"/>
                  <w14:checkedState w14:val="2612" w14:font="ＭＳ ゴシック"/>
                  <w14:uncheckedState w14:val="2610" w14:font="ＭＳ ゴシック"/>
                </w14:checkbox>
              </w:sdtPr>
              <w:sdtContent>
                <w:r w:rsidR="001137A0" w:rsidRPr="00AD6D52">
                  <w:rPr>
                    <w:rFonts w:hAnsi="ＭＳ ゴシック" w:hint="eastAsia"/>
                    <w:sz w:val="20"/>
                    <w:szCs w:val="20"/>
                  </w:rPr>
                  <w:t>☐</w:t>
                </w:r>
              </w:sdtContent>
            </w:sdt>
            <w:r w:rsidR="001137A0">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7389DBC"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平18厚告第126号別表7注１</w:t>
            </w:r>
          </w:p>
        </w:tc>
      </w:tr>
      <w:tr w:rsidR="001137A0" w:rsidRPr="005C125D" w14:paraId="2A366C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bottom w:val="single" w:sz="4" w:space="0" w:color="auto"/>
              <w:right w:val="single" w:sz="4" w:space="0" w:color="auto"/>
            </w:tcBorders>
            <w:shd w:val="clear" w:color="auto" w:fill="auto"/>
          </w:tcPr>
          <w:p w14:paraId="451D9E3B"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D5F5307" w14:textId="1739B5BD" w:rsidR="001137A0" w:rsidRPr="005C125D" w:rsidRDefault="001137A0" w:rsidP="00C626A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看護職員の人員基準欠如による減算は、当該施設全体で所定の員数を置いていない場合に限り、行われるものです。</w:t>
            </w:r>
          </w:p>
        </w:tc>
        <w:tc>
          <w:tcPr>
            <w:tcW w:w="992" w:type="dxa"/>
            <w:tcBorders>
              <w:left w:val="single" w:sz="4" w:space="0" w:color="auto"/>
              <w:bottom w:val="single" w:sz="4" w:space="0" w:color="auto"/>
              <w:right w:val="single" w:sz="4" w:space="0" w:color="auto"/>
            </w:tcBorders>
            <w:tcMar>
              <w:left w:w="28" w:type="dxa"/>
              <w:right w:w="28" w:type="dxa"/>
            </w:tcMar>
          </w:tcPr>
          <w:p w14:paraId="3D00F661" w14:textId="77777777" w:rsidR="001137A0" w:rsidRPr="00AD6D52" w:rsidRDefault="001137A0" w:rsidP="001137A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8F8C1F9"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28FBC72"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04E8E045"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szCs w:val="21"/>
              </w:rPr>
              <w:t>1</w:t>
            </w:r>
            <w:r w:rsidRPr="005C125D">
              <w:rPr>
                <w:rFonts w:asciiTheme="minorEastAsia" w:hAnsiTheme="minorEastAsia" w:hint="eastAsia"/>
                <w:szCs w:val="21"/>
              </w:rPr>
              <w:t>3</w:t>
            </w:r>
          </w:p>
          <w:p w14:paraId="74F0636C"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ユニットにおける職員に係る減算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45231474" w14:textId="71D1370E" w:rsidR="001137A0" w:rsidRPr="005C125D" w:rsidRDefault="001137A0" w:rsidP="001773E3">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w:t>
            </w:r>
            <w:r w:rsidR="001773E3">
              <w:rPr>
                <w:rFonts w:ascii="ＭＳ ゴシック" w:eastAsia="ＭＳ ゴシック" w:hAnsi="ＭＳ ゴシック" w:hint="eastAsia"/>
                <w:b/>
                <w:szCs w:val="21"/>
              </w:rPr>
              <w:t>生労働大臣が定める基準を満たさない場合は、１日につき所定単位数に</w:t>
            </w:r>
            <w:r w:rsidRPr="005C125D">
              <w:rPr>
                <w:rFonts w:ascii="ＭＳ ゴシック" w:eastAsia="ＭＳ ゴシック" w:hAnsi="ＭＳ ゴシック" w:hint="eastAsia"/>
                <w:b/>
                <w:szCs w:val="21"/>
              </w:rPr>
              <w:t>100分の97</w:t>
            </w:r>
            <w:r w:rsidR="001773E3">
              <w:rPr>
                <w:rFonts w:ascii="ＭＳ ゴシック" w:eastAsia="ＭＳ ゴシック" w:hAnsi="ＭＳ ゴシック" w:hint="eastAsia"/>
                <w:b/>
                <w:szCs w:val="21"/>
              </w:rPr>
              <w:t>を乗じて得た単位数を算定していますか。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6DD48778" w14:textId="5AC05C1A" w:rsidR="001137A0" w:rsidRPr="00AD6D52" w:rsidRDefault="007816F9" w:rsidP="001137A0">
            <w:pPr>
              <w:spacing w:line="280" w:lineRule="exact"/>
              <w:rPr>
                <w:rFonts w:asciiTheme="minorEastAsia" w:hAnsiTheme="minorEastAsia"/>
                <w:sz w:val="20"/>
                <w:szCs w:val="20"/>
              </w:rPr>
            </w:pPr>
            <w:sdt>
              <w:sdtPr>
                <w:rPr>
                  <w:sz w:val="20"/>
                  <w:szCs w:val="20"/>
                </w:rPr>
                <w:id w:val="-2091839571"/>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いる</w:t>
            </w:r>
          </w:p>
          <w:p w14:paraId="0D5E04ED" w14:textId="1A89F7BC" w:rsidR="001137A0" w:rsidRPr="00AD6D52" w:rsidRDefault="007816F9" w:rsidP="001137A0">
            <w:pPr>
              <w:spacing w:line="280" w:lineRule="exact"/>
              <w:rPr>
                <w:rFonts w:asciiTheme="minorEastAsia" w:hAnsiTheme="minorEastAsia"/>
                <w:sz w:val="20"/>
                <w:szCs w:val="20"/>
              </w:rPr>
            </w:pPr>
            <w:sdt>
              <w:sdtPr>
                <w:rPr>
                  <w:sz w:val="20"/>
                  <w:szCs w:val="20"/>
                </w:rPr>
                <w:id w:val="1509719633"/>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いない</w:t>
            </w:r>
          </w:p>
          <w:p w14:paraId="6AEFB529" w14:textId="04727FED" w:rsidR="001137A0" w:rsidRPr="00AD6D52" w:rsidRDefault="007816F9" w:rsidP="001137A0">
            <w:pPr>
              <w:spacing w:line="280" w:lineRule="exact"/>
              <w:rPr>
                <w:rFonts w:asciiTheme="minorEastAsia" w:hAnsiTheme="minorEastAsia"/>
                <w:sz w:val="20"/>
                <w:szCs w:val="20"/>
              </w:rPr>
            </w:pPr>
            <w:sdt>
              <w:sdtPr>
                <w:rPr>
                  <w:sz w:val="20"/>
                  <w:szCs w:val="20"/>
                </w:rPr>
                <w:id w:val="1949436477"/>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905E786"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平18厚告126別表7注3</w:t>
            </w:r>
          </w:p>
        </w:tc>
      </w:tr>
      <w:tr w:rsidR="002C22B4" w:rsidRPr="005C125D" w14:paraId="7F9AFA27"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29"/>
        </w:trPr>
        <w:tc>
          <w:tcPr>
            <w:tcW w:w="1559" w:type="dxa"/>
            <w:vMerge/>
            <w:tcBorders>
              <w:left w:val="single" w:sz="4" w:space="0" w:color="auto"/>
              <w:right w:val="single" w:sz="4" w:space="0" w:color="auto"/>
            </w:tcBorders>
            <w:shd w:val="clear" w:color="auto" w:fill="auto"/>
          </w:tcPr>
          <w:p w14:paraId="1F3D472B" w14:textId="77777777" w:rsidR="002C22B4" w:rsidRPr="005C125D" w:rsidRDefault="002C22B4"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7A2FC1C" w14:textId="2A35525A" w:rsidR="002C22B4" w:rsidRPr="005C125D" w:rsidRDefault="002C22B4" w:rsidP="002C22B4">
            <w:pPr>
              <w:spacing w:line="280" w:lineRule="exact"/>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2AE9970" w14:textId="77777777" w:rsidR="002C22B4" w:rsidRPr="00AD6D52" w:rsidRDefault="002C22B4" w:rsidP="001137A0">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F411A4D" w14:textId="77777777" w:rsidR="002C22B4" w:rsidRPr="005C125D" w:rsidRDefault="002C22B4"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平27厚告96第40号</w:t>
            </w:r>
          </w:p>
        </w:tc>
      </w:tr>
      <w:tr w:rsidR="002C22B4" w:rsidRPr="005C125D" w14:paraId="5AEE06C4"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89"/>
        </w:trPr>
        <w:tc>
          <w:tcPr>
            <w:tcW w:w="1559" w:type="dxa"/>
            <w:tcBorders>
              <w:left w:val="single" w:sz="4" w:space="0" w:color="auto"/>
              <w:right w:val="single" w:sz="4" w:space="0" w:color="auto"/>
            </w:tcBorders>
            <w:shd w:val="clear" w:color="auto" w:fill="auto"/>
          </w:tcPr>
          <w:p w14:paraId="07564DEF" w14:textId="77777777" w:rsidR="002C22B4" w:rsidRPr="005C125D" w:rsidRDefault="002C22B4"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D8E71F4" w14:textId="77777777" w:rsidR="002C22B4" w:rsidRPr="005C125D" w:rsidRDefault="002C22B4" w:rsidP="003F6DB4">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　日中については、ユニットごとに常時１</w:t>
            </w:r>
            <w:r w:rsidRPr="005C125D">
              <w:rPr>
                <w:rFonts w:asciiTheme="minorEastAsia" w:hAnsiTheme="minorEastAsia" w:hint="eastAsia"/>
                <w:szCs w:val="21"/>
              </w:rPr>
              <w:t>人以上の介護職員又は看護職員を配置すること。</w:t>
            </w:r>
          </w:p>
          <w:p w14:paraId="14F88F49" w14:textId="65E40DC1" w:rsidR="002C22B4" w:rsidRPr="005C125D" w:rsidRDefault="002C22B4" w:rsidP="003F6DB4">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 xml:space="preserve">ロ　</w:t>
            </w:r>
            <w:r w:rsidRPr="005C125D">
              <w:rPr>
                <w:rFonts w:asciiTheme="minorEastAsia" w:hAnsiTheme="minorEastAsia" w:hint="eastAsia"/>
                <w:spacing w:val="-6"/>
                <w:szCs w:val="21"/>
              </w:rPr>
              <w:t>ユニットごとに、常勤のユニットリーダーを配置すること</w:t>
            </w:r>
            <w:r>
              <w:rPr>
                <w:rFonts w:asciiTheme="minorEastAsia" w:hAnsiTheme="minorEastAsia" w:hint="eastAsia"/>
                <w:spacing w:val="-6"/>
                <w:szCs w:val="21"/>
              </w:rPr>
              <w:t>。</w:t>
            </w:r>
          </w:p>
        </w:tc>
        <w:tc>
          <w:tcPr>
            <w:tcW w:w="992" w:type="dxa"/>
            <w:tcBorders>
              <w:top w:val="dotted" w:sz="4" w:space="0" w:color="auto"/>
              <w:left w:val="single" w:sz="4" w:space="0" w:color="auto"/>
              <w:right w:val="single" w:sz="4" w:space="0" w:color="auto"/>
            </w:tcBorders>
            <w:tcMar>
              <w:left w:w="28" w:type="dxa"/>
              <w:right w:w="28" w:type="dxa"/>
            </w:tcMar>
          </w:tcPr>
          <w:p w14:paraId="1E9DA59C" w14:textId="77777777" w:rsidR="002C22B4" w:rsidRPr="00AD6D52" w:rsidRDefault="002C22B4" w:rsidP="001137A0">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0E70D18" w14:textId="77777777" w:rsidR="002C22B4" w:rsidRPr="005C125D" w:rsidRDefault="002C22B4" w:rsidP="001137A0">
            <w:pPr>
              <w:spacing w:line="240" w:lineRule="exact"/>
              <w:jc w:val="left"/>
              <w:rPr>
                <w:rFonts w:asciiTheme="minorEastAsia" w:hAnsiTheme="minorEastAsia"/>
                <w:sz w:val="18"/>
                <w:szCs w:val="18"/>
              </w:rPr>
            </w:pPr>
          </w:p>
        </w:tc>
      </w:tr>
      <w:tr w:rsidR="001137A0" w:rsidRPr="005C125D" w14:paraId="18009B3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77B9696"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B4CF266" w14:textId="77777777" w:rsidR="001137A0" w:rsidRPr="005C125D" w:rsidRDefault="001137A0" w:rsidP="001137A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ユニットにおける職員に係る減算について</w:t>
            </w:r>
          </w:p>
          <w:p w14:paraId="31FC2146" w14:textId="6DC57DCC"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 xml:space="preserve">　ユニットにおける職員の員数が、ユニットにおける職員の基準に満たない場合の減算については、ある月（暦月）において基準に満たない状況が発生した場合に、その翌々月から基準に満たない状況が解消されるに至った月まで、入所者全員について、所定単位数が減算されることとする（ただし、翌月の末日において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30955BB0" w14:textId="77777777" w:rsidR="001137A0" w:rsidRPr="00AD6D52" w:rsidRDefault="001137A0" w:rsidP="001137A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CEB3FEF"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平18-0331005第2の8(4)</w:t>
            </w:r>
          </w:p>
        </w:tc>
      </w:tr>
      <w:tr w:rsidR="001137A0" w:rsidRPr="005C125D" w14:paraId="0DB3C5C0"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A4FCD05"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14</w:t>
            </w:r>
          </w:p>
          <w:p w14:paraId="12792790"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身体拘束廃止未実施減算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CEF849F" w14:textId="1D950096" w:rsidR="001137A0" w:rsidRPr="001773E3" w:rsidRDefault="001137A0" w:rsidP="001773E3">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w:t>
            </w:r>
            <w:r w:rsidR="001773E3">
              <w:rPr>
                <w:rFonts w:ascii="ＭＳ ゴシック" w:eastAsia="ＭＳ ゴシック" w:hAnsi="ＭＳ ゴシック" w:hint="eastAsia"/>
                <w:b/>
              </w:rPr>
              <w:t>準を満たさない場合は、身体拘束廃止未実施減算として、所定単位数に</w:t>
            </w:r>
            <w:r w:rsidRPr="005C125D">
              <w:rPr>
                <w:rFonts w:ascii="ＭＳ ゴシック" w:eastAsia="ＭＳ ゴシック" w:hAnsi="ＭＳ ゴシック" w:hint="eastAsia"/>
                <w:b/>
              </w:rPr>
              <w:t>100分の10</w:t>
            </w:r>
            <w:r w:rsidR="001773E3">
              <w:rPr>
                <w:rFonts w:ascii="ＭＳ ゴシック" w:eastAsia="ＭＳ ゴシック" w:hAnsi="ＭＳ ゴシック" w:hint="eastAsia"/>
                <w:b/>
              </w:rPr>
              <w:t>を乗じて得た単位数を算定していますか。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1BBFA247" w14:textId="5257EEAB" w:rsidR="001137A0" w:rsidRPr="00AD6D52" w:rsidRDefault="007816F9" w:rsidP="001137A0">
            <w:pPr>
              <w:ind w:right="1"/>
              <w:jc w:val="left"/>
              <w:rPr>
                <w:rFonts w:ascii="ＭＳ 明朝" w:eastAsia="ＭＳ 明朝" w:hAnsi="ＭＳ 明朝"/>
                <w:sz w:val="20"/>
                <w:szCs w:val="20"/>
              </w:rPr>
            </w:pPr>
            <w:sdt>
              <w:sdtPr>
                <w:rPr>
                  <w:sz w:val="20"/>
                  <w:szCs w:val="20"/>
                </w:rPr>
                <w:id w:val="1011413252"/>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ＭＳ 明朝" w:eastAsia="ＭＳ 明朝" w:hAnsi="ＭＳ 明朝" w:hint="eastAsia"/>
                <w:sz w:val="20"/>
                <w:szCs w:val="20"/>
              </w:rPr>
              <w:t>いる</w:t>
            </w:r>
          </w:p>
          <w:p w14:paraId="21C14175" w14:textId="3A1BDAB8" w:rsidR="001137A0" w:rsidRPr="00AD6D52" w:rsidRDefault="007816F9" w:rsidP="001137A0">
            <w:pPr>
              <w:ind w:right="1"/>
              <w:jc w:val="left"/>
              <w:rPr>
                <w:rFonts w:ascii="ＭＳ 明朝" w:eastAsia="ＭＳ 明朝" w:hAnsi="ＭＳ 明朝"/>
                <w:sz w:val="20"/>
                <w:szCs w:val="20"/>
              </w:rPr>
            </w:pPr>
            <w:sdt>
              <w:sdtPr>
                <w:rPr>
                  <w:sz w:val="20"/>
                  <w:szCs w:val="20"/>
                </w:rPr>
                <w:id w:val="-361285393"/>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ＭＳ 明朝" w:eastAsia="ＭＳ 明朝" w:hAnsi="ＭＳ 明朝" w:hint="eastAsia"/>
                <w:sz w:val="20"/>
                <w:szCs w:val="20"/>
              </w:rPr>
              <w:t>いない</w:t>
            </w:r>
          </w:p>
          <w:p w14:paraId="0DF8D9CF" w14:textId="40E33961" w:rsidR="001137A0" w:rsidRPr="00AD6D52" w:rsidRDefault="007816F9" w:rsidP="001137A0">
            <w:pPr>
              <w:spacing w:line="280" w:lineRule="exact"/>
              <w:jc w:val="left"/>
              <w:rPr>
                <w:rFonts w:asciiTheme="minorEastAsia" w:hAnsiTheme="minorEastAsia"/>
                <w:sz w:val="20"/>
                <w:szCs w:val="20"/>
              </w:rPr>
            </w:pPr>
            <w:sdt>
              <w:sdtPr>
                <w:rPr>
                  <w:sz w:val="20"/>
                  <w:szCs w:val="20"/>
                </w:rPr>
                <w:id w:val="-2100710843"/>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ＭＳ 明朝" w:eastAsia="ＭＳ 明朝" w:hAnsi="ＭＳ 明朝" w:hint="eastAsia"/>
                <w:sz w:val="20"/>
                <w:szCs w:val="20"/>
              </w:rPr>
              <w:t>該当</w:t>
            </w:r>
            <w:r w:rsidR="001137A0">
              <w:rPr>
                <w:rFonts w:ascii="ＭＳ 明朝" w:eastAsia="ＭＳ 明朝" w:hAnsi="ＭＳ 明朝" w:hint="eastAsia"/>
                <w:sz w:val="20"/>
                <w:szCs w:val="20"/>
              </w:rPr>
              <w:t>無</w:t>
            </w:r>
          </w:p>
        </w:tc>
        <w:tc>
          <w:tcPr>
            <w:tcW w:w="1417" w:type="dxa"/>
            <w:tcBorders>
              <w:top w:val="single" w:sz="4" w:space="0" w:color="auto"/>
              <w:left w:val="single" w:sz="4" w:space="0" w:color="auto"/>
              <w:right w:val="single" w:sz="4" w:space="0" w:color="auto"/>
            </w:tcBorders>
            <w:shd w:val="clear" w:color="auto" w:fill="auto"/>
          </w:tcPr>
          <w:p w14:paraId="1EC8856F" w14:textId="77777777" w:rsidR="001137A0" w:rsidRPr="005C125D" w:rsidRDefault="001137A0" w:rsidP="001137A0">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平18厚告第126号別表7注４</w:t>
            </w:r>
          </w:p>
        </w:tc>
      </w:tr>
      <w:tr w:rsidR="001137A0" w:rsidRPr="005C125D" w14:paraId="347BDD27"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B602BC"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593B1AD" w14:textId="77777777" w:rsidR="001137A0" w:rsidRPr="005C125D" w:rsidRDefault="001137A0" w:rsidP="001137A0">
            <w:pPr>
              <w:spacing w:line="280" w:lineRule="exact"/>
              <w:ind w:left="210" w:hangingChars="100" w:hanging="210"/>
              <w:rPr>
                <w:rFonts w:ascii="ＭＳ ゴシック" w:eastAsia="ＭＳ ゴシック" w:hAnsi="ＭＳ ゴシック"/>
                <w:b/>
              </w:rPr>
            </w:pPr>
            <w:r w:rsidRPr="005C125D">
              <w:rPr>
                <w:rFonts w:ascii="ＭＳ 明朝" w:eastAsia="ＭＳ 明朝" w:hint="eastAsia"/>
              </w:rPr>
              <w:t xml:space="preserve">※　</w:t>
            </w:r>
            <w:r w:rsidRPr="005C125D">
              <w:rPr>
                <w:rFonts w:ascii="ＭＳ 明朝" w:eastAsia="ＭＳ 明朝" w:hint="eastAsia"/>
                <w:spacing w:val="-4"/>
              </w:rPr>
              <w:t>身体拘束廃止未実施減算については、施設において身体拘束等が行われていた場合ではなく、指定地域密着型サービス基準第137条第5項又は第162条第5項の記録（指定地域密着型サービス基準第137条第4項又は第162条第5項に規定する身体拘束等を行う場合の記録）を行っていない場合及び第137条第6項又は第162条第6項に規定する措置を講じていない場合に、入所者全員について所定単位数から減算することとなります。</w:t>
            </w:r>
          </w:p>
        </w:tc>
        <w:tc>
          <w:tcPr>
            <w:tcW w:w="992" w:type="dxa"/>
            <w:tcBorders>
              <w:left w:val="single" w:sz="4" w:space="0" w:color="auto"/>
              <w:right w:val="single" w:sz="4" w:space="0" w:color="auto"/>
            </w:tcBorders>
            <w:tcMar>
              <w:left w:w="28" w:type="dxa"/>
              <w:right w:w="28" w:type="dxa"/>
            </w:tcMar>
          </w:tcPr>
          <w:p w14:paraId="5E140958" w14:textId="77777777" w:rsidR="001137A0" w:rsidRPr="00AD6D52" w:rsidRDefault="001137A0" w:rsidP="001137A0">
            <w:pPr>
              <w:ind w:right="1"/>
              <w:jc w:val="left"/>
              <w:rPr>
                <w:rFonts w:ascii="ＭＳ 明朝" w:eastAsia="ＭＳ 明朝" w:hAnsi="ＭＳ 明朝"/>
                <w:sz w:val="20"/>
                <w:szCs w:val="20"/>
              </w:rPr>
            </w:pPr>
          </w:p>
        </w:tc>
        <w:tc>
          <w:tcPr>
            <w:tcW w:w="1417" w:type="dxa"/>
            <w:tcBorders>
              <w:left w:val="single" w:sz="4" w:space="0" w:color="auto"/>
              <w:right w:val="single" w:sz="4" w:space="0" w:color="auto"/>
            </w:tcBorders>
            <w:shd w:val="clear" w:color="auto" w:fill="auto"/>
          </w:tcPr>
          <w:p w14:paraId="79BFF216" w14:textId="77777777" w:rsidR="001137A0" w:rsidRPr="005C125D" w:rsidRDefault="001137A0" w:rsidP="001137A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41B76A75" w14:textId="53B7281B" w:rsidR="001137A0" w:rsidRPr="005C125D" w:rsidRDefault="001137A0" w:rsidP="001137A0">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第2の8(5)</w:t>
            </w:r>
          </w:p>
        </w:tc>
      </w:tr>
      <w:tr w:rsidR="001137A0" w:rsidRPr="005C125D" w14:paraId="0F63C604"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EDFE20F"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DF01877" w14:textId="4523C46A" w:rsidR="001137A0" w:rsidRPr="00C626A2" w:rsidRDefault="001773E3" w:rsidP="00C626A2">
            <w:pPr>
              <w:spacing w:line="280" w:lineRule="exact"/>
              <w:ind w:left="210" w:hangingChars="100" w:hanging="210"/>
              <w:rPr>
                <w:rFonts w:ascii="ＭＳ 明朝" w:eastAsia="ＭＳ 明朝"/>
              </w:rPr>
            </w:pPr>
            <w:r>
              <w:rPr>
                <w:rFonts w:ascii="ＭＳ 明朝" w:eastAsia="ＭＳ 明朝" w:hint="eastAsia"/>
              </w:rPr>
              <w:t xml:space="preserve">※　</w:t>
            </w:r>
            <w:r w:rsidR="001137A0" w:rsidRPr="005C125D">
              <w:rPr>
                <w:rFonts w:ascii="ＭＳ 明朝" w:eastAsia="ＭＳ 明朝" w:hint="eastAsia"/>
              </w:rPr>
              <w:t>具体的には、記録を行っていない、身体的拘束等の適正化のための対策を検討する委員会を３月に１回以上開催していない、身体的拘束等の適正化のための指針を整備していない又は身体的拘束等の適正化のための定期的な研修を実施していない事実が発生した場合、速やかに改善計画を市長に提出した後、事実が生じた月から３月後に改善計画に基づく改善状況を市長に報告することとし、事実が生じた月の翌月から改善が認められた月までの間について、入所者全員について所定単位数から減算することとします。</w:t>
            </w:r>
          </w:p>
        </w:tc>
        <w:tc>
          <w:tcPr>
            <w:tcW w:w="992" w:type="dxa"/>
            <w:tcBorders>
              <w:left w:val="single" w:sz="4" w:space="0" w:color="auto"/>
              <w:bottom w:val="single" w:sz="4" w:space="0" w:color="auto"/>
              <w:right w:val="single" w:sz="4" w:space="0" w:color="auto"/>
            </w:tcBorders>
            <w:tcMar>
              <w:left w:w="28" w:type="dxa"/>
              <w:right w:w="28" w:type="dxa"/>
            </w:tcMar>
          </w:tcPr>
          <w:p w14:paraId="3EE75DDB" w14:textId="77777777" w:rsidR="001137A0" w:rsidRPr="00AD6D52" w:rsidRDefault="001137A0" w:rsidP="001137A0">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535E374" w14:textId="66699E51" w:rsidR="001137A0" w:rsidRPr="005C125D" w:rsidRDefault="001137A0" w:rsidP="001137A0">
            <w:pPr>
              <w:spacing w:line="240" w:lineRule="exact"/>
              <w:jc w:val="left"/>
              <w:rPr>
                <w:rFonts w:asciiTheme="minorEastAsia" w:hAnsiTheme="minorEastAsia"/>
                <w:sz w:val="18"/>
                <w:szCs w:val="18"/>
              </w:rPr>
            </w:pPr>
          </w:p>
        </w:tc>
      </w:tr>
      <w:tr w:rsidR="001137A0" w:rsidRPr="005C125D" w14:paraId="78136335"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01B03803"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15</w:t>
            </w:r>
          </w:p>
          <w:p w14:paraId="6061732D"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安全管理体制未実施減算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158C6603" w14:textId="74A0106D" w:rsidR="001137A0" w:rsidRPr="001773E3" w:rsidRDefault="001137A0" w:rsidP="001773E3">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別に厚生労働大臣が定める基準を満たさない場合は、安全管理体制未実施減算として、１日につき所定単位数を減算していますか。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46323158" w14:textId="14C49685" w:rsidR="001137A0" w:rsidRPr="00AD6D52" w:rsidRDefault="007816F9" w:rsidP="001137A0">
            <w:pPr>
              <w:spacing w:line="280" w:lineRule="exact"/>
              <w:rPr>
                <w:rFonts w:asciiTheme="minorEastAsia" w:hAnsiTheme="minorEastAsia"/>
                <w:sz w:val="20"/>
                <w:szCs w:val="20"/>
              </w:rPr>
            </w:pPr>
            <w:sdt>
              <w:sdtPr>
                <w:rPr>
                  <w:sz w:val="20"/>
                  <w:szCs w:val="20"/>
                </w:rPr>
                <w:id w:val="1049412825"/>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いる</w:t>
            </w:r>
          </w:p>
          <w:p w14:paraId="0E9BD5E9" w14:textId="6CC767A5" w:rsidR="001137A0" w:rsidRPr="00AD6D52" w:rsidRDefault="007816F9" w:rsidP="001137A0">
            <w:pPr>
              <w:spacing w:line="280" w:lineRule="exact"/>
              <w:rPr>
                <w:rFonts w:asciiTheme="minorEastAsia" w:hAnsiTheme="minorEastAsia"/>
                <w:sz w:val="20"/>
                <w:szCs w:val="20"/>
              </w:rPr>
            </w:pPr>
            <w:sdt>
              <w:sdtPr>
                <w:rPr>
                  <w:sz w:val="20"/>
                  <w:szCs w:val="20"/>
                </w:rPr>
                <w:id w:val="-1859645969"/>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いない</w:t>
            </w:r>
          </w:p>
          <w:p w14:paraId="0B6A166D" w14:textId="580A6469" w:rsidR="001137A0" w:rsidRPr="00AD6D52" w:rsidRDefault="007816F9" w:rsidP="001137A0">
            <w:pPr>
              <w:spacing w:line="280" w:lineRule="exact"/>
              <w:rPr>
                <w:rFonts w:asciiTheme="minorEastAsia" w:hAnsiTheme="minorEastAsia"/>
                <w:sz w:val="20"/>
                <w:szCs w:val="20"/>
              </w:rPr>
            </w:pPr>
            <w:sdt>
              <w:sdtPr>
                <w:rPr>
                  <w:sz w:val="20"/>
                  <w:szCs w:val="20"/>
                </w:rPr>
                <w:id w:val="1747376050"/>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該当</w:t>
            </w:r>
            <w:r w:rsidR="001137A0">
              <w:rPr>
                <w:rFonts w:asciiTheme="minorEastAsia" w:hAnsiTheme="minorEastAsia" w:hint="eastAsia"/>
                <w:sz w:val="20"/>
                <w:szCs w:val="20"/>
              </w:rPr>
              <w:t>無</w:t>
            </w:r>
          </w:p>
        </w:tc>
        <w:tc>
          <w:tcPr>
            <w:tcW w:w="1417" w:type="dxa"/>
            <w:tcBorders>
              <w:top w:val="single" w:sz="4" w:space="0" w:color="auto"/>
              <w:left w:val="single" w:sz="4" w:space="0" w:color="auto"/>
              <w:right w:val="single" w:sz="4" w:space="0" w:color="auto"/>
            </w:tcBorders>
            <w:shd w:val="clear" w:color="auto" w:fill="auto"/>
          </w:tcPr>
          <w:p w14:paraId="7FEB11B6" w14:textId="77777777" w:rsidR="001137A0" w:rsidRPr="005C125D" w:rsidRDefault="001137A0" w:rsidP="001137A0">
            <w:pPr>
              <w:spacing w:line="280" w:lineRule="exact"/>
              <w:rPr>
                <w:rFonts w:ascii="ＭＳ 明朝" w:eastAsia="ＭＳ 明朝" w:hAnsi="ＭＳ 明朝"/>
                <w:sz w:val="18"/>
                <w:szCs w:val="18"/>
              </w:rPr>
            </w:pPr>
            <w:r w:rsidRPr="005C125D">
              <w:rPr>
                <w:rFonts w:ascii="ＭＳ 明朝" w:eastAsia="ＭＳ 明朝" w:hint="eastAsia"/>
                <w:sz w:val="18"/>
                <w:szCs w:val="18"/>
              </w:rPr>
              <w:t>平18厚告第126号別表7注５</w:t>
            </w:r>
          </w:p>
        </w:tc>
      </w:tr>
      <w:tr w:rsidR="001137A0" w:rsidRPr="005C125D" w14:paraId="7C2EB991"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AD1DE45"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F60CFD7" w14:textId="197551B9" w:rsidR="001137A0" w:rsidRPr="005C125D" w:rsidRDefault="001137A0" w:rsidP="001773E3">
            <w:pPr>
              <w:spacing w:line="280" w:lineRule="exact"/>
              <w:ind w:firstLineChars="100" w:firstLine="210"/>
              <w:rPr>
                <w:rFonts w:ascii="ＭＳ 明朝" w:eastAsia="ＭＳ 明朝" w:hAnsi="ＭＳ 明朝"/>
                <w:szCs w:val="20"/>
              </w:rPr>
            </w:pPr>
            <w:r w:rsidRPr="005C125D">
              <w:rPr>
                <w:rFonts w:ascii="ＭＳ 明朝" w:eastAsia="ＭＳ 明朝" w:hAnsi="ＭＳ 明朝" w:hint="eastAsia"/>
                <w:szCs w:val="20"/>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01224F3" w14:textId="77777777" w:rsidR="001137A0" w:rsidRPr="00AD6D52" w:rsidRDefault="001137A0" w:rsidP="001137A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2060CF" w14:textId="77777777" w:rsidR="001137A0" w:rsidRPr="005C125D" w:rsidRDefault="001137A0" w:rsidP="001137A0">
            <w:pPr>
              <w:spacing w:line="280" w:lineRule="exact"/>
              <w:rPr>
                <w:rFonts w:ascii="ＭＳ 明朝" w:eastAsia="ＭＳ 明朝"/>
              </w:rPr>
            </w:pPr>
          </w:p>
        </w:tc>
      </w:tr>
      <w:tr w:rsidR="001773E3" w:rsidRPr="005C125D" w14:paraId="7B22BA38"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42B0CA" w14:textId="77777777" w:rsidR="001773E3" w:rsidRPr="005C125D" w:rsidRDefault="001773E3"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825AB05" w14:textId="07B23B4A" w:rsidR="001773E3" w:rsidRPr="005C125D" w:rsidRDefault="001773E3" w:rsidP="001773E3">
            <w:pPr>
              <w:spacing w:line="280" w:lineRule="exact"/>
              <w:ind w:leftChars="50" w:left="420" w:hangingChars="150" w:hanging="315"/>
              <w:rPr>
                <w:rFonts w:ascii="ＭＳ 明朝" w:eastAsia="ＭＳ 明朝" w:hAnsi="ＭＳ 明朝"/>
                <w:szCs w:val="20"/>
              </w:rPr>
            </w:pPr>
            <w:r w:rsidRPr="005C125D">
              <w:rPr>
                <w:rFonts w:ascii="ＭＳ 明朝" w:eastAsia="ＭＳ 明朝" w:hAnsi="ＭＳ 明朝" w:hint="eastAsia"/>
                <w:szCs w:val="20"/>
              </w:rPr>
              <w:t>(1)</w:t>
            </w:r>
            <w:r>
              <w:rPr>
                <w:rFonts w:ascii="ＭＳ 明朝" w:eastAsia="ＭＳ 明朝" w:hAnsi="ＭＳ 明朝" w:hint="eastAsia"/>
                <w:szCs w:val="20"/>
              </w:rPr>
              <w:t xml:space="preserve">　</w:t>
            </w:r>
            <w:r w:rsidRPr="005C125D">
              <w:rPr>
                <w:rFonts w:ascii="ＭＳ 明朝" w:eastAsia="ＭＳ 明朝" w:hAnsi="ＭＳ 明朝" w:hint="eastAsia"/>
                <w:spacing w:val="-4"/>
                <w:szCs w:val="20"/>
              </w:rPr>
              <w:t>事故が発生した場合の対応、(2)に規定する報告の方法等が記載された事故発生の防止のための指針を整備すること。</w:t>
            </w:r>
          </w:p>
          <w:p w14:paraId="181EB9A2" w14:textId="10600400" w:rsidR="001773E3" w:rsidRPr="005C125D" w:rsidRDefault="001773E3" w:rsidP="001773E3">
            <w:pPr>
              <w:spacing w:line="280" w:lineRule="exact"/>
              <w:ind w:leftChars="50" w:left="420" w:hangingChars="150" w:hanging="315"/>
              <w:rPr>
                <w:rFonts w:ascii="ＭＳ 明朝" w:eastAsia="ＭＳ 明朝" w:hAnsi="ＭＳ 明朝"/>
                <w:szCs w:val="20"/>
              </w:rPr>
            </w:pPr>
            <w:r w:rsidRPr="005C125D">
              <w:rPr>
                <w:rFonts w:ascii="ＭＳ 明朝" w:eastAsia="ＭＳ 明朝" w:hAnsi="ＭＳ 明朝" w:hint="eastAsia"/>
                <w:szCs w:val="20"/>
              </w:rPr>
              <w:t>(2)</w:t>
            </w:r>
            <w:r>
              <w:rPr>
                <w:rFonts w:ascii="ＭＳ 明朝" w:eastAsia="ＭＳ 明朝" w:hAnsi="ＭＳ 明朝" w:hint="eastAsia"/>
                <w:szCs w:val="20"/>
              </w:rPr>
              <w:t xml:space="preserve">　</w:t>
            </w:r>
            <w:r w:rsidRPr="005C125D">
              <w:rPr>
                <w:rFonts w:ascii="ＭＳ 明朝" w:eastAsia="ＭＳ 明朝" w:hAnsi="ＭＳ 明朝" w:hint="eastAsia"/>
                <w:szCs w:val="20"/>
              </w:rPr>
              <w:t>事故が発生した場合又はそれに至る危険性がある事態が生じた場合に、当該事実が報告され、その分析を通じた改善策を従業者に周知徹底する体制を整備すること。</w:t>
            </w:r>
          </w:p>
          <w:p w14:paraId="0E68CCF2" w14:textId="6C64A948" w:rsidR="001773E3" w:rsidRDefault="001773E3" w:rsidP="001773E3">
            <w:pPr>
              <w:spacing w:line="280" w:lineRule="exact"/>
              <w:ind w:leftChars="50" w:left="420" w:hangingChars="150" w:hanging="315"/>
              <w:rPr>
                <w:rFonts w:ascii="ＭＳ 明朝" w:eastAsia="ＭＳ 明朝" w:hAnsi="ＭＳ 明朝"/>
                <w:szCs w:val="20"/>
              </w:rPr>
            </w:pPr>
            <w:r>
              <w:rPr>
                <w:rFonts w:ascii="ＭＳ 明朝" w:eastAsia="ＭＳ 明朝" w:hAnsi="ＭＳ 明朝" w:hint="eastAsia"/>
                <w:szCs w:val="20"/>
              </w:rPr>
              <w:lastRenderedPageBreak/>
              <w:t xml:space="preserve">(3)　</w:t>
            </w:r>
            <w:r w:rsidRPr="005C125D">
              <w:rPr>
                <w:rFonts w:ascii="ＭＳ 明朝" w:eastAsia="ＭＳ 明朝" w:hAnsi="ＭＳ 明朝" w:hint="eastAsia"/>
                <w:szCs w:val="20"/>
              </w:rPr>
              <w:t>事故発生の防止のための委員会（テレビ電話装置等を活用して行うことができるものとする。）及び従業者に対する研修を定期的に行うこと。</w:t>
            </w:r>
          </w:p>
          <w:p w14:paraId="54851D88" w14:textId="431F35C1" w:rsidR="001773E3" w:rsidRPr="005C125D" w:rsidRDefault="001773E3" w:rsidP="001773E3">
            <w:pPr>
              <w:spacing w:line="280" w:lineRule="exact"/>
              <w:ind w:leftChars="50" w:left="420" w:hangingChars="150" w:hanging="315"/>
              <w:rPr>
                <w:rFonts w:ascii="ＭＳ 明朝" w:eastAsia="ＭＳ 明朝" w:hAnsi="ＭＳ 明朝"/>
                <w:szCs w:val="20"/>
              </w:rPr>
            </w:pPr>
            <w:r>
              <w:rPr>
                <w:rFonts w:ascii="ＭＳ 明朝" w:eastAsia="ＭＳ 明朝" w:hAnsi="ＭＳ 明朝" w:hint="eastAsia"/>
                <w:szCs w:val="20"/>
              </w:rPr>
              <w:t xml:space="preserve">(4)　</w:t>
            </w:r>
            <w:r w:rsidRPr="005C125D">
              <w:rPr>
                <w:rFonts w:ascii="ＭＳ 明朝" w:eastAsia="ＭＳ 明朝" w:hAnsi="ＭＳ 明朝" w:hint="eastAsia"/>
                <w:szCs w:val="21"/>
              </w:rPr>
              <w:t>(1)～(3)に掲げる措置を適切に実施するための担当者を置くこと。</w:t>
            </w:r>
          </w:p>
        </w:tc>
        <w:tc>
          <w:tcPr>
            <w:tcW w:w="992" w:type="dxa"/>
            <w:tcBorders>
              <w:top w:val="dotted" w:sz="4" w:space="0" w:color="auto"/>
              <w:left w:val="single" w:sz="4" w:space="0" w:color="auto"/>
              <w:right w:val="single" w:sz="4" w:space="0" w:color="auto"/>
            </w:tcBorders>
            <w:tcMar>
              <w:left w:w="28" w:type="dxa"/>
              <w:right w:w="28" w:type="dxa"/>
            </w:tcMar>
          </w:tcPr>
          <w:p w14:paraId="11CAD6D5" w14:textId="77777777" w:rsidR="001773E3" w:rsidRPr="00AD6D52" w:rsidRDefault="001773E3" w:rsidP="001137A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A0567D" w14:textId="77777777" w:rsidR="001773E3" w:rsidRPr="005C125D" w:rsidRDefault="001773E3" w:rsidP="001137A0">
            <w:pPr>
              <w:spacing w:line="280" w:lineRule="exact"/>
              <w:rPr>
                <w:rFonts w:ascii="ＭＳ 明朝" w:eastAsia="ＭＳ 明朝"/>
              </w:rPr>
            </w:pPr>
          </w:p>
        </w:tc>
      </w:tr>
      <w:tr w:rsidR="001137A0" w:rsidRPr="005C125D" w14:paraId="6D83DC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791DDBF"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4D4C7DD" w14:textId="3FF7BBD1" w:rsidR="001137A0" w:rsidRPr="005C125D" w:rsidRDefault="001137A0" w:rsidP="001773E3">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　安全管理体制未実施減算については、基準を満たさない事実が生じた場合に、その翌月から基準に満たない状況が解消されるに至った月まで、入所者全員について、所定単位数から減算することになります。</w:t>
            </w:r>
          </w:p>
        </w:tc>
        <w:tc>
          <w:tcPr>
            <w:tcW w:w="992" w:type="dxa"/>
            <w:tcBorders>
              <w:left w:val="single" w:sz="4" w:space="0" w:color="auto"/>
              <w:bottom w:val="single" w:sz="4" w:space="0" w:color="auto"/>
              <w:right w:val="single" w:sz="4" w:space="0" w:color="auto"/>
            </w:tcBorders>
            <w:tcMar>
              <w:left w:w="28" w:type="dxa"/>
              <w:right w:w="28" w:type="dxa"/>
            </w:tcMar>
          </w:tcPr>
          <w:p w14:paraId="32044BD1" w14:textId="77777777" w:rsidR="001137A0" w:rsidRPr="00AD6D52" w:rsidRDefault="001137A0" w:rsidP="001137A0">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9DD654B" w14:textId="77777777" w:rsidR="001137A0" w:rsidRPr="005C125D" w:rsidRDefault="001137A0" w:rsidP="001137A0">
            <w:pPr>
              <w:spacing w:line="280" w:lineRule="exact"/>
              <w:rPr>
                <w:rFonts w:ascii="ＭＳ 明朝" w:eastAsia="ＭＳ 明朝"/>
              </w:rPr>
            </w:pPr>
            <w:r w:rsidRPr="005C125D">
              <w:rPr>
                <w:rFonts w:asciiTheme="minorEastAsia" w:hAnsiTheme="minorEastAsia" w:hint="eastAsia"/>
                <w:sz w:val="19"/>
                <w:szCs w:val="19"/>
              </w:rPr>
              <w:t>平18-0331005第2の8(6)</w:t>
            </w:r>
          </w:p>
        </w:tc>
      </w:tr>
      <w:tr w:rsidR="001137A0" w:rsidRPr="005C125D" w14:paraId="32C4CA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76A7E2BE"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16</w:t>
            </w:r>
          </w:p>
          <w:p w14:paraId="21B292A1"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栄養管理に係る減算</w:t>
            </w:r>
          </w:p>
        </w:tc>
        <w:tc>
          <w:tcPr>
            <w:tcW w:w="6096" w:type="dxa"/>
            <w:gridSpan w:val="3"/>
            <w:tcBorders>
              <w:top w:val="single" w:sz="4" w:space="0" w:color="auto"/>
              <w:left w:val="single" w:sz="4" w:space="0" w:color="auto"/>
              <w:right w:val="single" w:sz="4" w:space="0" w:color="auto"/>
            </w:tcBorders>
            <w:shd w:val="clear" w:color="auto" w:fill="auto"/>
          </w:tcPr>
          <w:p w14:paraId="5AAFEADA" w14:textId="4316987A" w:rsidR="001137A0" w:rsidRPr="005C125D" w:rsidRDefault="001137A0" w:rsidP="001137A0">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別に厚生労働大臣が定める基準を満たさない場合は、栄養管理に係る減算として、１日につき所定単位数を減算していますか。</w:t>
            </w:r>
          </w:p>
        </w:tc>
        <w:tc>
          <w:tcPr>
            <w:tcW w:w="992" w:type="dxa"/>
            <w:tcBorders>
              <w:left w:val="single" w:sz="4" w:space="0" w:color="auto"/>
              <w:right w:val="single" w:sz="4" w:space="0" w:color="auto"/>
            </w:tcBorders>
            <w:tcMar>
              <w:left w:w="28" w:type="dxa"/>
              <w:right w:w="28" w:type="dxa"/>
            </w:tcMar>
          </w:tcPr>
          <w:p w14:paraId="29D18829" w14:textId="7B22D900" w:rsidR="001137A0" w:rsidRPr="00AD6D52" w:rsidRDefault="007816F9" w:rsidP="001137A0">
            <w:pPr>
              <w:spacing w:line="280" w:lineRule="exact"/>
              <w:rPr>
                <w:rFonts w:asciiTheme="minorEastAsia" w:hAnsiTheme="minorEastAsia"/>
                <w:sz w:val="20"/>
                <w:szCs w:val="20"/>
              </w:rPr>
            </w:pPr>
            <w:sdt>
              <w:sdtPr>
                <w:rPr>
                  <w:sz w:val="20"/>
                  <w:szCs w:val="20"/>
                </w:rPr>
                <w:id w:val="-380790081"/>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いる</w:t>
            </w:r>
          </w:p>
          <w:p w14:paraId="66615400" w14:textId="3E8DFBA1" w:rsidR="001137A0" w:rsidRPr="00AD6D52" w:rsidRDefault="007816F9" w:rsidP="001137A0">
            <w:pPr>
              <w:spacing w:line="280" w:lineRule="exact"/>
              <w:rPr>
                <w:rFonts w:asciiTheme="minorEastAsia" w:hAnsiTheme="minorEastAsia"/>
                <w:sz w:val="20"/>
                <w:szCs w:val="20"/>
              </w:rPr>
            </w:pPr>
            <w:sdt>
              <w:sdtPr>
                <w:rPr>
                  <w:sz w:val="20"/>
                  <w:szCs w:val="20"/>
                </w:rPr>
                <w:id w:val="117880080"/>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いない</w:t>
            </w:r>
          </w:p>
          <w:p w14:paraId="3EE06C4D" w14:textId="24FD25B7" w:rsidR="001137A0" w:rsidRPr="00AD6D52" w:rsidRDefault="007816F9" w:rsidP="001137A0">
            <w:pPr>
              <w:spacing w:line="280" w:lineRule="exact"/>
              <w:rPr>
                <w:rFonts w:asciiTheme="minorEastAsia" w:hAnsiTheme="minorEastAsia"/>
                <w:sz w:val="20"/>
                <w:szCs w:val="20"/>
              </w:rPr>
            </w:pPr>
            <w:sdt>
              <w:sdtPr>
                <w:rPr>
                  <w:sz w:val="20"/>
                  <w:szCs w:val="20"/>
                </w:rPr>
                <w:id w:val="387227714"/>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該当</w:t>
            </w:r>
            <w:r w:rsidR="001137A0">
              <w:rPr>
                <w:rFonts w:asciiTheme="minorEastAsia" w:hAnsiTheme="minorEastAsia" w:hint="eastAsia"/>
                <w:sz w:val="20"/>
                <w:szCs w:val="20"/>
              </w:rPr>
              <w:t>無</w:t>
            </w:r>
          </w:p>
        </w:tc>
        <w:tc>
          <w:tcPr>
            <w:tcW w:w="1417" w:type="dxa"/>
            <w:tcBorders>
              <w:left w:val="single" w:sz="4" w:space="0" w:color="auto"/>
              <w:right w:val="single" w:sz="4" w:space="0" w:color="auto"/>
            </w:tcBorders>
            <w:shd w:val="clear" w:color="auto" w:fill="auto"/>
          </w:tcPr>
          <w:p w14:paraId="42A799D1" w14:textId="77777777" w:rsidR="001137A0" w:rsidRPr="005C125D" w:rsidRDefault="001137A0" w:rsidP="001137A0">
            <w:pPr>
              <w:spacing w:line="280" w:lineRule="exact"/>
              <w:rPr>
                <w:rFonts w:asciiTheme="minorEastAsia" w:hAnsiTheme="minorEastAsia"/>
                <w:sz w:val="18"/>
                <w:szCs w:val="18"/>
              </w:rPr>
            </w:pPr>
            <w:r w:rsidRPr="005C125D">
              <w:rPr>
                <w:rFonts w:asciiTheme="minorEastAsia" w:hAnsiTheme="minorEastAsia" w:hint="eastAsia"/>
                <w:sz w:val="18"/>
                <w:szCs w:val="18"/>
              </w:rPr>
              <w:t>平18厚告第126号別表7注６</w:t>
            </w:r>
          </w:p>
        </w:tc>
      </w:tr>
      <w:tr w:rsidR="001137A0" w:rsidRPr="005C125D" w14:paraId="1F1AAC56"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1A3F7AE"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7A6190AB" w14:textId="5D190790" w:rsidR="001137A0" w:rsidRPr="005C125D" w:rsidRDefault="001773E3" w:rsidP="001137A0">
            <w:pPr>
              <w:spacing w:line="280" w:lineRule="exact"/>
              <w:ind w:firstLineChars="100" w:firstLine="210"/>
              <w:rPr>
                <w:rFonts w:ascii="ＭＳ ゴシック" w:eastAsia="ＭＳ ゴシック" w:hAnsi="ＭＳ ゴシック"/>
                <w:b/>
              </w:rPr>
            </w:pPr>
            <w:r>
              <w:rPr>
                <w:rFonts w:ascii="ＭＳ 明朝" w:eastAsia="ＭＳ 明朝" w:hAnsi="ＭＳ 明朝" w:cs="ＭＳ 明朝" w:hint="eastAsia"/>
                <w:kern w:val="0"/>
                <w:szCs w:val="21"/>
              </w:rPr>
              <w:t>なお、経過措置が設けられており、令和６年３月31</w:t>
            </w:r>
            <w:r w:rsidR="001137A0" w:rsidRPr="005C125D">
              <w:rPr>
                <w:rFonts w:ascii="ＭＳ 明朝" w:eastAsia="ＭＳ 明朝" w:hAnsi="ＭＳ 明朝" w:cs="ＭＳ 明朝" w:hint="eastAsia"/>
                <w:kern w:val="0"/>
                <w:szCs w:val="21"/>
              </w:rPr>
              <w:t>日までは適用はありません。</w:t>
            </w:r>
          </w:p>
        </w:tc>
        <w:tc>
          <w:tcPr>
            <w:tcW w:w="992" w:type="dxa"/>
            <w:tcBorders>
              <w:left w:val="single" w:sz="4" w:space="0" w:color="auto"/>
              <w:bottom w:val="single" w:sz="4" w:space="0" w:color="auto"/>
              <w:right w:val="single" w:sz="4" w:space="0" w:color="auto"/>
            </w:tcBorders>
            <w:tcMar>
              <w:left w:w="28" w:type="dxa"/>
              <w:right w:w="28" w:type="dxa"/>
            </w:tcMar>
          </w:tcPr>
          <w:p w14:paraId="0BF7F4BF" w14:textId="77777777" w:rsidR="001137A0" w:rsidRPr="00AD6D52" w:rsidRDefault="001137A0" w:rsidP="001137A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750A58" w14:textId="77777777" w:rsidR="001137A0" w:rsidRPr="005C125D" w:rsidRDefault="001137A0" w:rsidP="001137A0">
            <w:pPr>
              <w:spacing w:line="280" w:lineRule="exact"/>
              <w:rPr>
                <w:rFonts w:asciiTheme="minorEastAsia" w:hAnsiTheme="minorEastAsia"/>
                <w:sz w:val="18"/>
                <w:szCs w:val="18"/>
              </w:rPr>
            </w:pPr>
          </w:p>
        </w:tc>
      </w:tr>
      <w:tr w:rsidR="001773E3" w:rsidRPr="005C125D" w14:paraId="32BB2497"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B8FD124" w14:textId="77777777" w:rsidR="001773E3" w:rsidRPr="005C125D" w:rsidRDefault="001773E3"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7571644" w14:textId="570A346F" w:rsidR="001773E3" w:rsidRPr="005C125D" w:rsidRDefault="001773E3" w:rsidP="001137A0">
            <w:pPr>
              <w:spacing w:line="280" w:lineRule="exact"/>
              <w:ind w:left="210" w:hangingChars="100" w:hanging="210"/>
              <w:rPr>
                <w:rFonts w:ascii="ＭＳ 明朝" w:eastAsia="ＭＳ 明朝" w:hAnsi="ＭＳ 明朝"/>
              </w:rPr>
            </w:pPr>
            <w:r>
              <w:rPr>
                <w:rFonts w:ascii="ＭＳ 明朝" w:eastAsia="ＭＳ 明朝" w:hAnsi="ＭＳ 明朝"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FDED6B" w14:textId="77777777" w:rsidR="001773E3" w:rsidRPr="00AD6D52" w:rsidRDefault="001773E3" w:rsidP="001137A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89FCFB" w14:textId="77777777" w:rsidR="001773E3" w:rsidRPr="005C125D" w:rsidRDefault="001773E3" w:rsidP="001137A0">
            <w:pPr>
              <w:spacing w:line="280" w:lineRule="exact"/>
              <w:rPr>
                <w:rFonts w:asciiTheme="minorEastAsia" w:hAnsiTheme="minorEastAsia"/>
                <w:sz w:val="18"/>
                <w:szCs w:val="18"/>
              </w:rPr>
            </w:pPr>
          </w:p>
        </w:tc>
      </w:tr>
      <w:tr w:rsidR="001137A0" w:rsidRPr="005C125D" w14:paraId="4F1B6FB2"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29C7FEF"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8E4CA72" w14:textId="77777777" w:rsidR="001137A0" w:rsidRPr="005C125D" w:rsidRDefault="001137A0" w:rsidP="001137A0">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 xml:space="preserve">(1) </w:t>
            </w:r>
            <w:r w:rsidRPr="005C125D">
              <w:rPr>
                <w:rFonts w:ascii="ＭＳ 明朝" w:eastAsia="ＭＳ 明朝" w:hAnsi="ＭＳ 明朝" w:hint="eastAsia"/>
                <w:spacing w:val="-6"/>
              </w:rPr>
              <w:t>条例で定める栄養士又は管理栄養士の員数を置いていること。</w:t>
            </w:r>
          </w:p>
          <w:p w14:paraId="4C3729FE" w14:textId="77777777" w:rsidR="001137A0" w:rsidRPr="005C125D" w:rsidRDefault="001137A0" w:rsidP="001137A0">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(2) 入所者の栄養状態の維持及び改善を図り、自立した日常生活を営むことができるよう、各入所者の状態に応じた栄養管理を計画的に行っていること。</w:t>
            </w:r>
          </w:p>
        </w:tc>
        <w:tc>
          <w:tcPr>
            <w:tcW w:w="992" w:type="dxa"/>
            <w:tcBorders>
              <w:top w:val="dotted" w:sz="4" w:space="0" w:color="auto"/>
              <w:left w:val="single" w:sz="4" w:space="0" w:color="auto"/>
              <w:right w:val="single" w:sz="4" w:space="0" w:color="auto"/>
            </w:tcBorders>
            <w:tcMar>
              <w:left w:w="28" w:type="dxa"/>
              <w:right w:w="28" w:type="dxa"/>
            </w:tcMar>
          </w:tcPr>
          <w:p w14:paraId="7B52C00C" w14:textId="77777777" w:rsidR="001137A0" w:rsidRPr="00AD6D52" w:rsidRDefault="001137A0" w:rsidP="001137A0">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9E9734" w14:textId="77777777" w:rsidR="001137A0" w:rsidRPr="005C125D" w:rsidRDefault="001137A0" w:rsidP="001137A0">
            <w:pPr>
              <w:spacing w:line="280" w:lineRule="exact"/>
              <w:rPr>
                <w:rFonts w:asciiTheme="minorEastAsia" w:hAnsiTheme="minorEastAsia"/>
                <w:sz w:val="18"/>
                <w:szCs w:val="18"/>
              </w:rPr>
            </w:pPr>
            <w:r w:rsidRPr="005C125D">
              <w:rPr>
                <w:rFonts w:asciiTheme="minorEastAsia" w:hAnsiTheme="minorEastAsia" w:hint="eastAsia"/>
                <w:sz w:val="18"/>
                <w:szCs w:val="18"/>
              </w:rPr>
              <w:t>平27厚労告95第63号の3</w:t>
            </w:r>
          </w:p>
        </w:tc>
      </w:tr>
      <w:tr w:rsidR="001137A0" w:rsidRPr="005C125D" w14:paraId="123C9B2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A98D647"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461611A" w14:textId="3D2FF189" w:rsidR="001137A0" w:rsidRPr="005C125D" w:rsidRDefault="001137A0" w:rsidP="001773E3">
            <w:pPr>
              <w:spacing w:line="280" w:lineRule="exact"/>
              <w:ind w:left="210" w:hangingChars="100" w:hanging="210"/>
              <w:rPr>
                <w:rFonts w:ascii="ＭＳ 明朝" w:eastAsia="ＭＳ 明朝" w:hAnsi="ＭＳ 明朝"/>
              </w:rPr>
            </w:pPr>
            <w:r w:rsidRPr="005C125D">
              <w:rPr>
                <w:rFonts w:ascii="ＭＳ 明朝" w:eastAsia="ＭＳ 明朝" w:hAnsi="ＭＳ 明朝" w:hint="eastAsia"/>
              </w:rPr>
              <w:t>※　栄養管理の基準を満たさない場合の減算については、基準を満たさない事実が生じた場合に、その翌々月から基準を満たさない状況が解決されるに至った月まで、入所者全員について、所定単位数が減算されることとします（ただし、翌月の末日において基準を満たすに至っている場合を除く。）。</w:t>
            </w:r>
          </w:p>
        </w:tc>
        <w:tc>
          <w:tcPr>
            <w:tcW w:w="992" w:type="dxa"/>
            <w:tcBorders>
              <w:left w:val="single" w:sz="4" w:space="0" w:color="auto"/>
              <w:bottom w:val="single" w:sz="4" w:space="0" w:color="auto"/>
              <w:right w:val="single" w:sz="4" w:space="0" w:color="auto"/>
            </w:tcBorders>
            <w:tcMar>
              <w:left w:w="28" w:type="dxa"/>
              <w:right w:w="28" w:type="dxa"/>
            </w:tcMar>
          </w:tcPr>
          <w:p w14:paraId="26D6C6DD" w14:textId="77777777" w:rsidR="001137A0" w:rsidRPr="00AD6D52" w:rsidRDefault="001137A0" w:rsidP="001137A0">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897CA67" w14:textId="11A4AB4A" w:rsidR="001137A0" w:rsidRPr="005C125D" w:rsidRDefault="001137A0" w:rsidP="001137A0">
            <w:pPr>
              <w:spacing w:line="280" w:lineRule="exact"/>
              <w:rPr>
                <w:rFonts w:asciiTheme="minorEastAsia" w:hAnsiTheme="minorEastAsia"/>
                <w:sz w:val="18"/>
                <w:szCs w:val="18"/>
              </w:rPr>
            </w:pPr>
            <w:r w:rsidRPr="005C125D">
              <w:rPr>
                <w:rFonts w:asciiTheme="minorEastAsia" w:hAnsiTheme="minorEastAsia" w:hint="eastAsia"/>
                <w:sz w:val="18"/>
                <w:szCs w:val="18"/>
              </w:rPr>
              <w:t>平18-0331005第2の8(</w:t>
            </w:r>
            <w:r>
              <w:rPr>
                <w:rFonts w:asciiTheme="minorEastAsia" w:hAnsiTheme="minorEastAsia" w:hint="eastAsia"/>
                <w:sz w:val="18"/>
                <w:szCs w:val="18"/>
              </w:rPr>
              <w:t>7</w:t>
            </w:r>
            <w:r w:rsidRPr="005C125D">
              <w:rPr>
                <w:rFonts w:asciiTheme="minorEastAsia" w:hAnsiTheme="minorEastAsia" w:hint="eastAsia"/>
                <w:sz w:val="18"/>
                <w:szCs w:val="18"/>
              </w:rPr>
              <w:t>)</w:t>
            </w:r>
          </w:p>
        </w:tc>
      </w:tr>
      <w:tr w:rsidR="001137A0" w:rsidRPr="005C125D" w14:paraId="7D2D498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20"/>
        </w:trPr>
        <w:tc>
          <w:tcPr>
            <w:tcW w:w="1559" w:type="dxa"/>
            <w:vMerge w:val="restart"/>
            <w:tcBorders>
              <w:top w:val="single" w:sz="4" w:space="0" w:color="auto"/>
              <w:left w:val="single" w:sz="4" w:space="0" w:color="auto"/>
              <w:right w:val="single" w:sz="4" w:space="0" w:color="auto"/>
            </w:tcBorders>
            <w:shd w:val="clear" w:color="auto" w:fill="auto"/>
          </w:tcPr>
          <w:p w14:paraId="3A18D074"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17</w:t>
            </w:r>
          </w:p>
          <w:p w14:paraId="6501CF33"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日常生活継続支援加算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176C84C" w14:textId="45CB28A8" w:rsidR="001137A0" w:rsidRPr="005C125D" w:rsidRDefault="001137A0" w:rsidP="001137A0">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別に厚生労働大臣が定める施設基準に適合しているものとして市長に届け出た指定地域密着型介護老人福祉施設については、当該施設基準に掲げる区分に従い、１日につき、所定単位数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4EECD40" w14:textId="243B0C89" w:rsidR="001137A0" w:rsidRPr="00AD6D52" w:rsidRDefault="007816F9" w:rsidP="001137A0">
            <w:pPr>
              <w:spacing w:line="280" w:lineRule="exact"/>
              <w:rPr>
                <w:rFonts w:asciiTheme="minorEastAsia" w:hAnsiTheme="minorEastAsia"/>
                <w:sz w:val="20"/>
                <w:szCs w:val="20"/>
              </w:rPr>
            </w:pPr>
            <w:sdt>
              <w:sdtPr>
                <w:rPr>
                  <w:sz w:val="20"/>
                  <w:szCs w:val="20"/>
                </w:rPr>
                <w:id w:val="1463997346"/>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いる</w:t>
            </w:r>
          </w:p>
          <w:p w14:paraId="2844C839" w14:textId="11586F43" w:rsidR="001137A0" w:rsidRPr="00AD6D52" w:rsidRDefault="007816F9" w:rsidP="001137A0">
            <w:pPr>
              <w:spacing w:line="280" w:lineRule="exact"/>
              <w:rPr>
                <w:rFonts w:asciiTheme="minorEastAsia" w:hAnsiTheme="minorEastAsia"/>
                <w:sz w:val="20"/>
                <w:szCs w:val="20"/>
              </w:rPr>
            </w:pPr>
            <w:sdt>
              <w:sdtPr>
                <w:rPr>
                  <w:sz w:val="20"/>
                  <w:szCs w:val="20"/>
                </w:rPr>
                <w:id w:val="-1597247064"/>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いない</w:t>
            </w:r>
          </w:p>
          <w:p w14:paraId="71C2007B" w14:textId="489E0B73" w:rsidR="001137A0" w:rsidRPr="00AD6D52" w:rsidRDefault="007816F9" w:rsidP="001137A0">
            <w:pPr>
              <w:spacing w:line="280" w:lineRule="exact"/>
              <w:rPr>
                <w:rFonts w:asciiTheme="minorEastAsia" w:hAnsiTheme="minorEastAsia"/>
                <w:sz w:val="20"/>
                <w:szCs w:val="20"/>
              </w:rPr>
            </w:pPr>
            <w:sdt>
              <w:sdtPr>
                <w:rPr>
                  <w:sz w:val="20"/>
                  <w:szCs w:val="20"/>
                </w:rPr>
                <w:id w:val="-1077585177"/>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r w:rsidR="001137A0" w:rsidRPr="00AD6D52">
              <w:rPr>
                <w:rFonts w:asciiTheme="minorEastAsia" w:hAnsiTheme="minorEastAsia" w:hint="eastAsia"/>
                <w:sz w:val="20"/>
                <w:szCs w:val="20"/>
              </w:rPr>
              <w:t>該当</w:t>
            </w:r>
            <w:r w:rsidR="001137A0">
              <w:rPr>
                <w:rFonts w:asciiTheme="minorEastAsia" w:hAnsiTheme="minorEastAsia" w:hint="eastAsia"/>
                <w:sz w:val="20"/>
                <w:szCs w:val="20"/>
              </w:rPr>
              <w:t>無</w:t>
            </w:r>
          </w:p>
        </w:tc>
        <w:tc>
          <w:tcPr>
            <w:tcW w:w="1417" w:type="dxa"/>
            <w:vMerge w:val="restart"/>
            <w:tcBorders>
              <w:top w:val="single" w:sz="4" w:space="0" w:color="auto"/>
              <w:left w:val="single" w:sz="4" w:space="0" w:color="auto"/>
              <w:right w:val="single" w:sz="4" w:space="0" w:color="auto"/>
            </w:tcBorders>
            <w:shd w:val="clear" w:color="auto" w:fill="auto"/>
          </w:tcPr>
          <w:p w14:paraId="3A995D5A"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平18厚告第126号別表7注７</w:t>
            </w:r>
          </w:p>
          <w:p w14:paraId="289F2A7A"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304B536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5"/>
        </w:trPr>
        <w:tc>
          <w:tcPr>
            <w:tcW w:w="1559" w:type="dxa"/>
            <w:vMerge/>
            <w:tcBorders>
              <w:left w:val="single" w:sz="4" w:space="0" w:color="auto"/>
              <w:right w:val="single" w:sz="4" w:space="0" w:color="auto"/>
            </w:tcBorders>
            <w:shd w:val="clear" w:color="auto" w:fill="auto"/>
          </w:tcPr>
          <w:p w14:paraId="4D6BD87A"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D5C9EF5" w14:textId="2B6174B9" w:rsidR="001137A0" w:rsidRPr="00C626A2" w:rsidRDefault="00C626A2" w:rsidP="00C626A2">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 xml:space="preserve">(1)　</w:t>
            </w:r>
            <w:r w:rsidR="001137A0" w:rsidRPr="00C626A2">
              <w:rPr>
                <w:rFonts w:ascii="ＭＳ ゴシック" w:eastAsia="ＭＳ ゴシック" w:hAnsi="ＭＳ ゴシック" w:hint="eastAsia"/>
                <w:b/>
                <w:szCs w:val="21"/>
              </w:rPr>
              <w:t>日常生活継続支援加算（Ⅰ）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54AE04B" w14:textId="4B1F8031" w:rsidR="001137A0" w:rsidRPr="00AD6D52" w:rsidRDefault="007816F9" w:rsidP="001137A0">
            <w:pPr>
              <w:spacing w:line="280" w:lineRule="exact"/>
              <w:jc w:val="center"/>
              <w:rPr>
                <w:rFonts w:asciiTheme="minorEastAsia" w:hAnsiTheme="minorEastAsia"/>
                <w:kern w:val="0"/>
                <w:sz w:val="20"/>
                <w:szCs w:val="20"/>
              </w:rPr>
            </w:pPr>
            <w:sdt>
              <w:sdtPr>
                <w:rPr>
                  <w:sz w:val="20"/>
                  <w:szCs w:val="20"/>
                </w:rPr>
                <w:id w:val="-1554447875"/>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448B5511"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DD7A337"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vMerge/>
            <w:tcBorders>
              <w:left w:val="single" w:sz="4" w:space="0" w:color="auto"/>
              <w:right w:val="single" w:sz="4" w:space="0" w:color="auto"/>
            </w:tcBorders>
            <w:shd w:val="clear" w:color="auto" w:fill="auto"/>
          </w:tcPr>
          <w:p w14:paraId="54CA80C9"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7BB82F9" w14:textId="17491014" w:rsidR="001137A0" w:rsidRPr="00C626A2" w:rsidRDefault="00C626A2" w:rsidP="00C626A2">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 xml:space="preserve">(2)　</w:t>
            </w:r>
            <w:r w:rsidR="001137A0" w:rsidRPr="00C626A2">
              <w:rPr>
                <w:rFonts w:ascii="ＭＳ ゴシック" w:eastAsia="ＭＳ ゴシック" w:hAnsi="ＭＳ ゴシック" w:hint="eastAsia"/>
                <w:b/>
                <w:szCs w:val="21"/>
              </w:rPr>
              <w:t>日常生活継続支援加算（Ⅱ）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F9C7022" w14:textId="6DE14D82" w:rsidR="001137A0" w:rsidRPr="00AD6D52" w:rsidRDefault="007816F9" w:rsidP="001137A0">
            <w:pPr>
              <w:spacing w:line="280" w:lineRule="exact"/>
              <w:jc w:val="center"/>
              <w:rPr>
                <w:rFonts w:asciiTheme="minorEastAsia" w:hAnsiTheme="minorEastAsia"/>
                <w:kern w:val="0"/>
                <w:sz w:val="20"/>
                <w:szCs w:val="20"/>
              </w:rPr>
            </w:pPr>
            <w:sdt>
              <w:sdtPr>
                <w:rPr>
                  <w:sz w:val="20"/>
                  <w:szCs w:val="20"/>
                </w:rPr>
                <w:id w:val="1298732354"/>
                <w14:checkbox>
                  <w14:checked w14:val="0"/>
                  <w14:checkedState w14:val="2612" w14:font="ＭＳ ゴシック"/>
                  <w14:uncheckedState w14:val="2610" w14:font="ＭＳ ゴシック"/>
                </w14:checkbox>
              </w:sdtPr>
              <w:sdtContent>
                <w:r w:rsidR="001137A0" w:rsidRPr="00EF7FB4">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5F86B4EC"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026133A0"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49D5AE2"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03B46B25" w14:textId="77777777" w:rsidR="001137A0" w:rsidRPr="005C125D" w:rsidRDefault="001137A0" w:rsidP="001137A0">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【厚生労働大臣が定める施設基準】</w:t>
            </w:r>
          </w:p>
          <w:p w14:paraId="3B7F1227" w14:textId="77777777" w:rsidR="001137A0" w:rsidRPr="005C125D" w:rsidRDefault="001137A0" w:rsidP="001137A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日常生活継続支援加算</w:t>
            </w:r>
            <w:r w:rsidRPr="005C125D">
              <w:rPr>
                <w:rFonts w:asciiTheme="minorEastAsia" w:hAnsiTheme="minorEastAsia"/>
                <w:szCs w:val="21"/>
              </w:rPr>
              <w:t>(</w:t>
            </w:r>
            <w:r w:rsidRPr="005C125D">
              <w:rPr>
                <w:rFonts w:asciiTheme="minorEastAsia" w:hAnsiTheme="minorEastAsia" w:hint="eastAsia"/>
                <w:szCs w:val="21"/>
              </w:rPr>
              <w:t>Ⅰ</w:t>
            </w:r>
            <w:r w:rsidRPr="005C125D">
              <w:rPr>
                <w:rFonts w:asciiTheme="minorEastAsia" w:hAnsiTheme="minorEastAsia"/>
                <w:szCs w:val="21"/>
              </w:rPr>
              <w:t>)</w:t>
            </w:r>
            <w:r w:rsidRPr="005C125D">
              <w:rPr>
                <w:rFonts w:asciiTheme="minorEastAsia" w:hAnsiTheme="minorEastAsia" w:hint="eastAsia"/>
                <w:szCs w:val="21"/>
              </w:rPr>
              <w:t>を算定すべき指定地域密着型介護老人福祉施設入所者生活介護の施設基準</w:t>
            </w:r>
          </w:p>
          <w:p w14:paraId="14E8465A" w14:textId="14FD58E8" w:rsidR="001137A0" w:rsidRPr="005C125D" w:rsidRDefault="001137A0" w:rsidP="001137A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⑴　地域密着型介護老人福祉施設入所者生活介護費又は経過的地域密着型介護老人福祉施設入所者生活介護費を算定していること。</w:t>
            </w:r>
          </w:p>
        </w:tc>
        <w:tc>
          <w:tcPr>
            <w:tcW w:w="992" w:type="dxa"/>
            <w:tcBorders>
              <w:top w:val="single" w:sz="4" w:space="0" w:color="auto"/>
              <w:left w:val="single" w:sz="4" w:space="0" w:color="auto"/>
              <w:right w:val="single" w:sz="4" w:space="0" w:color="auto"/>
            </w:tcBorders>
            <w:tcMar>
              <w:left w:w="28" w:type="dxa"/>
              <w:right w:w="28" w:type="dxa"/>
            </w:tcMar>
          </w:tcPr>
          <w:p w14:paraId="2DDF988E" w14:textId="77777777" w:rsidR="001137A0" w:rsidRPr="00AD6D52" w:rsidRDefault="001137A0" w:rsidP="001137A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5EC395A" w14:textId="172C6421"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平27厚告96第41号</w:t>
            </w:r>
          </w:p>
        </w:tc>
      </w:tr>
      <w:tr w:rsidR="001137A0" w:rsidRPr="005C125D" w14:paraId="0F32BCF5"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6063366"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6EECBB1" w14:textId="6D8F6638" w:rsidR="001137A0" w:rsidRPr="005C125D" w:rsidRDefault="001137A0" w:rsidP="001137A0">
            <w:pPr>
              <w:spacing w:line="280" w:lineRule="exact"/>
              <w:ind w:leftChars="200" w:left="420"/>
              <w:rPr>
                <w:rFonts w:asciiTheme="minorEastAsia" w:hAnsiTheme="minorEastAsia"/>
                <w:szCs w:val="21"/>
              </w:rPr>
            </w:pPr>
            <w:r w:rsidRPr="005C125D">
              <w:rPr>
                <w:rFonts w:asciiTheme="minorEastAsia" w:hAnsiTheme="minorEastAsia" w:hint="eastAsia"/>
                <w:szCs w:val="21"/>
              </w:rPr>
              <w:t>⑵　次のいずれかに該当すること。</w:t>
            </w:r>
          </w:p>
        </w:tc>
        <w:tc>
          <w:tcPr>
            <w:tcW w:w="992" w:type="dxa"/>
            <w:tcBorders>
              <w:left w:val="single" w:sz="4" w:space="0" w:color="auto"/>
              <w:right w:val="single" w:sz="4" w:space="0" w:color="auto"/>
            </w:tcBorders>
            <w:tcMar>
              <w:left w:w="28" w:type="dxa"/>
              <w:right w:w="28" w:type="dxa"/>
            </w:tcMar>
          </w:tcPr>
          <w:p w14:paraId="6209048A" w14:textId="77777777" w:rsidR="001137A0" w:rsidRPr="00AD6D52" w:rsidRDefault="001137A0" w:rsidP="001137A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F0007AA"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7491EB86"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2887BF53"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AC38F17" w14:textId="287E9BCD" w:rsidR="001137A0" w:rsidRPr="005C125D" w:rsidRDefault="001137A0" w:rsidP="001773E3">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ａ　算定日の属する月の前6月間又は前12月間における新規入所者の総数のうち、要介護状態区分が要介護4又は要介護5の者の占める割合が100分の70以上であること。</w:t>
            </w:r>
          </w:p>
        </w:tc>
        <w:tc>
          <w:tcPr>
            <w:tcW w:w="992" w:type="dxa"/>
            <w:tcBorders>
              <w:left w:val="single" w:sz="4" w:space="0" w:color="auto"/>
              <w:right w:val="single" w:sz="4" w:space="0" w:color="auto"/>
            </w:tcBorders>
            <w:tcMar>
              <w:left w:w="28" w:type="dxa"/>
              <w:right w:w="28" w:type="dxa"/>
            </w:tcMar>
          </w:tcPr>
          <w:p w14:paraId="3B55718C" w14:textId="77777777" w:rsidR="001137A0" w:rsidRPr="00AD6D52" w:rsidRDefault="001137A0" w:rsidP="001137A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7F1DC01"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28F5C731"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1D0579BB"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61BACC2" w14:textId="3BC788B4" w:rsidR="001137A0" w:rsidRPr="005C125D" w:rsidRDefault="001137A0" w:rsidP="001773E3">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ｂ　算定日の属する月の前6月間又は前12月間における新規入所者の総数のうち、日常生活に支障を来すおそれのある症状又は行動が認められることから介護を必要とする認知症である者の占める割合が100分の65以上であること。</w:t>
            </w:r>
          </w:p>
        </w:tc>
        <w:tc>
          <w:tcPr>
            <w:tcW w:w="992" w:type="dxa"/>
            <w:tcBorders>
              <w:left w:val="single" w:sz="4" w:space="0" w:color="auto"/>
              <w:right w:val="single" w:sz="4" w:space="0" w:color="auto"/>
            </w:tcBorders>
            <w:tcMar>
              <w:left w:w="28" w:type="dxa"/>
              <w:right w:w="28" w:type="dxa"/>
            </w:tcMar>
          </w:tcPr>
          <w:p w14:paraId="1EBF86AA" w14:textId="77777777" w:rsidR="001137A0" w:rsidRPr="00AD6D52" w:rsidRDefault="001137A0" w:rsidP="001137A0">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49DE8B9"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52214C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77E76F4D"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4A5C846" w14:textId="6229F986" w:rsidR="001137A0" w:rsidRPr="005C125D" w:rsidRDefault="001137A0" w:rsidP="001137A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 xml:space="preserve">ｃ　</w:t>
            </w:r>
            <w:r w:rsidRPr="005C125D">
              <w:rPr>
                <w:rFonts w:asciiTheme="minorEastAsia" w:hAnsiTheme="minorEastAsia" w:hint="eastAsia"/>
                <w:spacing w:val="-4"/>
                <w:szCs w:val="21"/>
              </w:rPr>
              <w:t>社会福祉士及び介護福祉士法施行規則（昭和62年厚生省令第49号）第1条各号に掲げる行為を必要とする者の占める割合が入所者の100分の15以上であること。</w:t>
            </w:r>
          </w:p>
        </w:tc>
        <w:tc>
          <w:tcPr>
            <w:tcW w:w="992" w:type="dxa"/>
            <w:tcBorders>
              <w:left w:val="single" w:sz="4" w:space="0" w:color="auto"/>
              <w:right w:val="single" w:sz="4" w:space="0" w:color="auto"/>
            </w:tcBorders>
            <w:tcMar>
              <w:left w:w="28" w:type="dxa"/>
              <w:right w:w="28" w:type="dxa"/>
            </w:tcMar>
          </w:tcPr>
          <w:p w14:paraId="6700DD19" w14:textId="77777777" w:rsidR="001137A0" w:rsidRPr="005C125D" w:rsidRDefault="001137A0" w:rsidP="001137A0">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272F06B6"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19133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290437C"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379D8C4" w14:textId="4AEF2EF0" w:rsidR="001137A0" w:rsidRPr="005C125D" w:rsidRDefault="001137A0" w:rsidP="001137A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⑶　介護福祉士</w:t>
            </w:r>
            <w:r w:rsidR="001773E3">
              <w:rPr>
                <w:rFonts w:asciiTheme="minorEastAsia" w:hAnsiTheme="minorEastAsia" w:hint="eastAsia"/>
                <w:szCs w:val="21"/>
              </w:rPr>
              <w:t>の数が、常勤換算方法で、入所者の数が６又はその端数を増すごとに１</w:t>
            </w:r>
            <w:r w:rsidRPr="005C125D">
              <w:rPr>
                <w:rFonts w:asciiTheme="minorEastAsia" w:hAnsiTheme="minorEastAsia" w:hint="eastAsia"/>
                <w:szCs w:val="21"/>
              </w:rPr>
              <w:t>以上であること。</w:t>
            </w:r>
          </w:p>
          <w:p w14:paraId="047DC68D" w14:textId="77777777" w:rsidR="001137A0" w:rsidRPr="005C125D" w:rsidRDefault="001137A0" w:rsidP="001137A0">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ただし、次に掲げる規定のいずれにも適合する場合は、介護福祉士の数が、常勤換算方法で、入所者の数が７又はその端数を増すごとに１以上となっていること。</w:t>
            </w:r>
          </w:p>
        </w:tc>
        <w:tc>
          <w:tcPr>
            <w:tcW w:w="992" w:type="dxa"/>
            <w:tcBorders>
              <w:left w:val="single" w:sz="4" w:space="0" w:color="auto"/>
              <w:right w:val="single" w:sz="4" w:space="0" w:color="auto"/>
            </w:tcBorders>
            <w:tcMar>
              <w:left w:w="28" w:type="dxa"/>
              <w:right w:w="28" w:type="dxa"/>
            </w:tcMar>
          </w:tcPr>
          <w:p w14:paraId="6836BF8D" w14:textId="77777777" w:rsidR="001137A0" w:rsidRPr="005C125D" w:rsidRDefault="001137A0" w:rsidP="001137A0">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175F6422"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6EB76E3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7A5EB894"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EDBF257" w14:textId="4813CDBB" w:rsidR="001137A0" w:rsidRPr="005C125D" w:rsidRDefault="001137A0" w:rsidP="001137A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ａ　業務の効率化及び質の向上又は職員の負担の軽減に資する機器を複数種類使用していること。</w:t>
            </w:r>
          </w:p>
        </w:tc>
        <w:tc>
          <w:tcPr>
            <w:tcW w:w="992" w:type="dxa"/>
            <w:tcBorders>
              <w:left w:val="single" w:sz="4" w:space="0" w:color="auto"/>
              <w:right w:val="single" w:sz="4" w:space="0" w:color="auto"/>
            </w:tcBorders>
            <w:tcMar>
              <w:left w:w="28" w:type="dxa"/>
              <w:right w:w="28" w:type="dxa"/>
            </w:tcMar>
          </w:tcPr>
          <w:p w14:paraId="76ECAEB9" w14:textId="77777777" w:rsidR="001137A0" w:rsidRPr="005C125D" w:rsidRDefault="001137A0" w:rsidP="001137A0">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70F7D51B"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7C9B2A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0E0BDBC5"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7FAD96C" w14:textId="77777777" w:rsidR="001137A0" w:rsidRPr="005C125D" w:rsidRDefault="001137A0" w:rsidP="001137A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ｂ　介護機器の使用に当たり、介護職員、看護職員、介護支援専門員その他の職種の者が共同して、アセスメント及び入所者の身体の状況等の評価を行い、職員の配置の状況等の見直しを行っていること。</w:t>
            </w:r>
          </w:p>
        </w:tc>
        <w:tc>
          <w:tcPr>
            <w:tcW w:w="992" w:type="dxa"/>
            <w:tcBorders>
              <w:left w:val="single" w:sz="4" w:space="0" w:color="auto"/>
              <w:right w:val="single" w:sz="4" w:space="0" w:color="auto"/>
            </w:tcBorders>
            <w:tcMar>
              <w:left w:w="28" w:type="dxa"/>
              <w:right w:w="28" w:type="dxa"/>
            </w:tcMar>
          </w:tcPr>
          <w:p w14:paraId="6D7401A9" w14:textId="77777777" w:rsidR="001137A0" w:rsidRPr="005C125D" w:rsidRDefault="001137A0" w:rsidP="001137A0">
            <w:pPr>
              <w:spacing w:line="280" w:lineRule="exact"/>
              <w:jc w:val="center"/>
              <w:rPr>
                <w:rFonts w:asciiTheme="minorEastAsia" w:hAnsiTheme="minorEastAsia"/>
                <w:kern w:val="0"/>
                <w:szCs w:val="21"/>
              </w:rPr>
            </w:pPr>
          </w:p>
        </w:tc>
        <w:tc>
          <w:tcPr>
            <w:tcW w:w="1417" w:type="dxa"/>
            <w:tcBorders>
              <w:left w:val="single" w:sz="4" w:space="0" w:color="auto"/>
              <w:right w:val="single" w:sz="4" w:space="0" w:color="auto"/>
            </w:tcBorders>
            <w:shd w:val="clear" w:color="auto" w:fill="auto"/>
          </w:tcPr>
          <w:p w14:paraId="1670B34C"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6F5FC51"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C0EDEF"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F74E7ED" w14:textId="77777777" w:rsidR="001137A0" w:rsidRPr="005C125D" w:rsidRDefault="001137A0" w:rsidP="001137A0">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ｃ　介護機器を活用する際の安全体制及びケアの質の確保並びに職員の負担軽減に関する次に掲げる事項を実施し、かつ、介護機器を安全かつ有効に活用するための委員会を設置し、介護職員、看護職員、介護支援専門員その他の職種の者と共同して、当該委員会において必要な検討等を行い、及び当該事項の実施を定期的に確認すること。</w:t>
            </w:r>
          </w:p>
          <w:p w14:paraId="72F263D5" w14:textId="0FC51D13" w:rsidR="001137A0" w:rsidRPr="005C125D" w:rsidRDefault="001137A0" w:rsidP="001137A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・入所者の安全及びケアの質の確保</w:t>
            </w:r>
          </w:p>
          <w:p w14:paraId="57ECE295" w14:textId="77777777" w:rsidR="001137A0" w:rsidRPr="005C125D" w:rsidRDefault="001137A0" w:rsidP="001137A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・職員の負担の軽減及び勤務状況への配慮</w:t>
            </w:r>
          </w:p>
          <w:p w14:paraId="35BD3FE0" w14:textId="77777777" w:rsidR="001137A0" w:rsidRPr="005C125D" w:rsidRDefault="001137A0" w:rsidP="001137A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・介護機器の定期的な点検</w:t>
            </w:r>
          </w:p>
          <w:p w14:paraId="384854BC" w14:textId="77777777" w:rsidR="001137A0" w:rsidRPr="005C125D" w:rsidRDefault="001137A0" w:rsidP="001137A0">
            <w:pPr>
              <w:spacing w:line="280" w:lineRule="exact"/>
              <w:ind w:firstLineChars="400" w:firstLine="840"/>
              <w:rPr>
                <w:rFonts w:asciiTheme="minorEastAsia" w:hAnsiTheme="minorEastAsia"/>
                <w:szCs w:val="21"/>
              </w:rPr>
            </w:pPr>
            <w:r w:rsidRPr="005C125D">
              <w:rPr>
                <w:rFonts w:asciiTheme="minorEastAsia" w:hAnsiTheme="minorEastAsia" w:hint="eastAsia"/>
                <w:szCs w:val="21"/>
              </w:rPr>
              <w:t>・介護機器を安全かつ有効に活用するための職員研修</w:t>
            </w:r>
          </w:p>
        </w:tc>
        <w:tc>
          <w:tcPr>
            <w:tcW w:w="992" w:type="dxa"/>
            <w:tcBorders>
              <w:left w:val="single" w:sz="4" w:space="0" w:color="auto"/>
              <w:right w:val="single" w:sz="4" w:space="0" w:color="auto"/>
            </w:tcBorders>
            <w:tcMar>
              <w:left w:w="28" w:type="dxa"/>
              <w:right w:w="28" w:type="dxa"/>
            </w:tcMar>
          </w:tcPr>
          <w:p w14:paraId="49E77A67"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04F8D8B" w14:textId="43F031EE" w:rsidR="001137A0" w:rsidRPr="005C125D" w:rsidRDefault="001137A0" w:rsidP="001137A0">
            <w:pPr>
              <w:spacing w:line="240" w:lineRule="exact"/>
              <w:jc w:val="left"/>
              <w:rPr>
                <w:rFonts w:asciiTheme="minorEastAsia" w:hAnsiTheme="minorEastAsia"/>
                <w:sz w:val="18"/>
                <w:szCs w:val="18"/>
              </w:rPr>
            </w:pPr>
          </w:p>
        </w:tc>
      </w:tr>
      <w:tr w:rsidR="001137A0" w:rsidRPr="005C125D" w14:paraId="6579DF50"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DD7BB3"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CDF7EC8" w14:textId="7BED1C53" w:rsidR="001137A0" w:rsidRPr="005C125D" w:rsidRDefault="001137A0" w:rsidP="001137A0">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 xml:space="preserve">⑷　</w:t>
            </w:r>
            <w:r w:rsidRPr="005C125D">
              <w:rPr>
                <w:rFonts w:hint="eastAsia"/>
              </w:rPr>
              <w:t>定員</w:t>
            </w:r>
            <w:r w:rsidRPr="005C125D">
              <w:t>超過利用・人員基準</w:t>
            </w:r>
            <w:r w:rsidRPr="005C125D">
              <w:rPr>
                <w:rFonts w:hint="eastAsia"/>
              </w:rPr>
              <w:t>欠如</w:t>
            </w:r>
            <w:r w:rsidRPr="005C125D">
              <w:t>に該当していないこと。</w:t>
            </w:r>
          </w:p>
        </w:tc>
        <w:tc>
          <w:tcPr>
            <w:tcW w:w="992" w:type="dxa"/>
            <w:tcBorders>
              <w:left w:val="single" w:sz="4" w:space="0" w:color="auto"/>
              <w:right w:val="single" w:sz="4" w:space="0" w:color="auto"/>
            </w:tcBorders>
            <w:tcMar>
              <w:left w:w="28" w:type="dxa"/>
              <w:right w:w="28" w:type="dxa"/>
            </w:tcMar>
          </w:tcPr>
          <w:p w14:paraId="350FA921"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4D83519"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2597843B" w14:textId="77777777" w:rsidTr="001773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F78FB19"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F45AB4D" w14:textId="77777777" w:rsidR="001137A0" w:rsidRPr="005C125D" w:rsidRDefault="001137A0" w:rsidP="001137A0">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日常生活継続支援加算</w:t>
            </w:r>
            <w:r w:rsidRPr="005C125D">
              <w:rPr>
                <w:rFonts w:asciiTheme="minorEastAsia" w:hAnsiTheme="minorEastAsia"/>
                <w:szCs w:val="21"/>
              </w:rPr>
              <w:t>(</w:t>
            </w:r>
            <w:r w:rsidRPr="005C125D">
              <w:rPr>
                <w:rFonts w:asciiTheme="minorEastAsia" w:hAnsiTheme="minorEastAsia" w:hint="eastAsia"/>
                <w:szCs w:val="21"/>
              </w:rPr>
              <w:t>Ⅱ</w:t>
            </w:r>
            <w:r w:rsidRPr="005C125D">
              <w:rPr>
                <w:rFonts w:asciiTheme="minorEastAsia" w:hAnsiTheme="minorEastAsia"/>
                <w:szCs w:val="21"/>
              </w:rPr>
              <w:t>)</w:t>
            </w:r>
            <w:r w:rsidRPr="005C125D">
              <w:rPr>
                <w:rFonts w:asciiTheme="minorEastAsia" w:hAnsiTheme="minorEastAsia" w:hint="eastAsia"/>
                <w:szCs w:val="21"/>
              </w:rPr>
              <w:t>を算定すべき指定地域密着型介護老人福祉施設入所者生活介護の施設基準</w:t>
            </w:r>
          </w:p>
          <w:p w14:paraId="1EC96BD0" w14:textId="6F4FE92D" w:rsidR="001137A0" w:rsidRPr="005C125D" w:rsidRDefault="001137A0" w:rsidP="001137A0">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⑴　ユニット型地域密着型介護老人福祉施設入所者生活介護費又はユニット型経過的地域密着型介護老人福祉施設入所者生活介護費を算定していること。</w:t>
            </w:r>
          </w:p>
          <w:p w14:paraId="3039BEF0" w14:textId="19212275" w:rsidR="001137A0" w:rsidRPr="005C125D" w:rsidRDefault="001137A0" w:rsidP="001137A0">
            <w:pPr>
              <w:spacing w:line="280" w:lineRule="exact"/>
              <w:ind w:leftChars="200" w:left="420"/>
              <w:rPr>
                <w:rFonts w:asciiTheme="minorEastAsia" w:hAnsiTheme="minorEastAsia"/>
                <w:szCs w:val="21"/>
              </w:rPr>
            </w:pPr>
            <w:r w:rsidRPr="005C125D">
              <w:rPr>
                <w:rFonts w:asciiTheme="minorEastAsia" w:hAnsiTheme="minorEastAsia" w:hint="eastAsia"/>
                <w:szCs w:val="21"/>
              </w:rPr>
              <w:t>⑵　イ⑵から⑷までに該当するものであること。</w:t>
            </w:r>
          </w:p>
        </w:tc>
        <w:tc>
          <w:tcPr>
            <w:tcW w:w="992" w:type="dxa"/>
            <w:tcBorders>
              <w:left w:val="single" w:sz="4" w:space="0" w:color="auto"/>
              <w:right w:val="single" w:sz="4" w:space="0" w:color="auto"/>
            </w:tcBorders>
            <w:tcMar>
              <w:left w:w="28" w:type="dxa"/>
              <w:right w:w="28" w:type="dxa"/>
            </w:tcMar>
          </w:tcPr>
          <w:p w14:paraId="325ED5C1"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7B3B1B69"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D61A54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9"/>
        </w:trPr>
        <w:tc>
          <w:tcPr>
            <w:tcW w:w="1559" w:type="dxa"/>
            <w:tcBorders>
              <w:left w:val="single" w:sz="4" w:space="0" w:color="auto"/>
              <w:bottom w:val="nil"/>
              <w:right w:val="single" w:sz="4" w:space="0" w:color="auto"/>
            </w:tcBorders>
            <w:shd w:val="clear" w:color="auto" w:fill="auto"/>
          </w:tcPr>
          <w:p w14:paraId="40B8934A"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3F75F25" w14:textId="77777777" w:rsidR="001137A0" w:rsidRPr="005C125D" w:rsidRDefault="001137A0" w:rsidP="001137A0">
            <w:pPr>
              <w:spacing w:line="280" w:lineRule="exact"/>
              <w:rPr>
                <w:rFonts w:asciiTheme="minorEastAsia" w:hAnsiTheme="minorEastAsia"/>
                <w:szCs w:val="21"/>
              </w:rPr>
            </w:pPr>
            <w:r w:rsidRPr="005C125D">
              <w:rPr>
                <w:rFonts w:asciiTheme="minorEastAsia" w:hAnsiTheme="minorEastAsia" w:hint="eastAsia"/>
                <w:szCs w:val="21"/>
              </w:rPr>
              <w:t>【Ｈ21Ｑ＆Ａ　Vol.１　問73】</w:t>
            </w:r>
          </w:p>
          <w:p w14:paraId="4409B913" w14:textId="77777777" w:rsidR="001137A0" w:rsidRPr="005C125D" w:rsidRDefault="001137A0" w:rsidP="001137A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当該加算は介護老人福祉施設独自の加算であるため、併設・空床利用型の別を問わず、ショートステイの利用者は含まず、本体施設である介護老人福祉施設の入所者のみに着目して算出すべきである。</w:t>
            </w:r>
          </w:p>
        </w:tc>
        <w:tc>
          <w:tcPr>
            <w:tcW w:w="992" w:type="dxa"/>
            <w:tcBorders>
              <w:left w:val="single" w:sz="4" w:space="0" w:color="auto"/>
              <w:bottom w:val="nil"/>
              <w:right w:val="single" w:sz="4" w:space="0" w:color="auto"/>
            </w:tcBorders>
            <w:tcMar>
              <w:left w:w="28" w:type="dxa"/>
              <w:right w:w="28" w:type="dxa"/>
            </w:tcMar>
          </w:tcPr>
          <w:p w14:paraId="440DF54E"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bottom w:val="nil"/>
              <w:right w:val="single" w:sz="4" w:space="0" w:color="auto"/>
            </w:tcBorders>
            <w:shd w:val="clear" w:color="auto" w:fill="auto"/>
          </w:tcPr>
          <w:p w14:paraId="66887E49"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1695BE5F" w14:textId="77777777" w:rsidTr="006F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71"/>
        </w:trPr>
        <w:tc>
          <w:tcPr>
            <w:tcW w:w="1559" w:type="dxa"/>
            <w:tcBorders>
              <w:left w:val="single" w:sz="4" w:space="0" w:color="auto"/>
              <w:right w:val="single" w:sz="4" w:space="0" w:color="auto"/>
            </w:tcBorders>
            <w:shd w:val="clear" w:color="auto" w:fill="auto"/>
          </w:tcPr>
          <w:p w14:paraId="460DE703"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E64389B" w14:textId="77777777" w:rsidR="001137A0" w:rsidRPr="005C125D" w:rsidRDefault="001137A0" w:rsidP="001137A0">
            <w:pPr>
              <w:spacing w:line="280" w:lineRule="exact"/>
              <w:ind w:left="100" w:hanging="100"/>
              <w:rPr>
                <w:rFonts w:asciiTheme="minorEastAsia" w:hAnsiTheme="minorEastAsia"/>
                <w:szCs w:val="21"/>
              </w:rPr>
            </w:pPr>
            <w:r w:rsidRPr="005C125D">
              <w:rPr>
                <w:rFonts w:asciiTheme="minorEastAsia" w:hAnsiTheme="minorEastAsia" w:hint="eastAsia"/>
                <w:szCs w:val="21"/>
              </w:rPr>
              <w:t>【Ｈ21Ｑ＆Ａ　Vol.1　 問74】</w:t>
            </w:r>
          </w:p>
          <w:p w14:paraId="70DAE5C1" w14:textId="2376FF65" w:rsidR="001137A0" w:rsidRPr="005C125D" w:rsidRDefault="001137A0" w:rsidP="001137A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併設型のショートステイと兼務している職員については、勤務実態、利用者数、ベッド数等に基づき按分するなどの方法により、当該職員の常勤換算数を割り振</w:t>
            </w:r>
            <w:r w:rsidR="00CC520F">
              <w:rPr>
                <w:rFonts w:asciiTheme="minorEastAsia" w:hAnsiTheme="minorEastAsia" w:hint="eastAsia"/>
                <w:szCs w:val="21"/>
              </w:rPr>
              <w:t>っ</w:t>
            </w:r>
            <w:r w:rsidRPr="005C125D">
              <w:rPr>
                <w:rFonts w:asciiTheme="minorEastAsia" w:hAnsiTheme="minorEastAsia" w:hint="eastAsia"/>
                <w:szCs w:val="21"/>
              </w:rPr>
              <w:t>た上で、本体施設での勤務に係る部分のみを加算算定のための計算の対象とする。勤務実態と著しくかい離した処理を行うことは認められない。</w:t>
            </w:r>
          </w:p>
        </w:tc>
        <w:tc>
          <w:tcPr>
            <w:tcW w:w="992" w:type="dxa"/>
            <w:tcBorders>
              <w:left w:val="single" w:sz="4" w:space="0" w:color="auto"/>
              <w:right w:val="single" w:sz="4" w:space="0" w:color="auto"/>
            </w:tcBorders>
            <w:tcMar>
              <w:left w:w="28" w:type="dxa"/>
              <w:right w:w="28" w:type="dxa"/>
            </w:tcMar>
          </w:tcPr>
          <w:p w14:paraId="18AD1514"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30E4C66"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4E902BE2" w14:textId="77777777" w:rsidTr="006F3F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tcBorders>
              <w:left w:val="single" w:sz="4" w:space="0" w:color="auto"/>
              <w:right w:val="single" w:sz="4" w:space="0" w:color="auto"/>
            </w:tcBorders>
            <w:shd w:val="clear" w:color="auto" w:fill="auto"/>
          </w:tcPr>
          <w:p w14:paraId="4977C30E" w14:textId="77777777" w:rsidR="001137A0" w:rsidRPr="005C125D" w:rsidRDefault="001137A0" w:rsidP="001137A0">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1282C090" w14:textId="159CCFF8" w:rsidR="001137A0" w:rsidRPr="005C125D" w:rsidRDefault="001137A0" w:rsidP="001137A0">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空床利用のショートステイについては、ショートステイに係る業務を本体施設と分離して考えることは困難であるため、特に按分を行わず、本体施設に勤務する職員として数えて差し支えない。</w:t>
            </w:r>
          </w:p>
        </w:tc>
        <w:tc>
          <w:tcPr>
            <w:tcW w:w="992" w:type="dxa"/>
            <w:tcBorders>
              <w:left w:val="single" w:sz="4" w:space="0" w:color="auto"/>
              <w:right w:val="single" w:sz="4" w:space="0" w:color="auto"/>
            </w:tcBorders>
            <w:tcMar>
              <w:left w:w="28" w:type="dxa"/>
              <w:right w:w="28" w:type="dxa"/>
            </w:tcMar>
          </w:tcPr>
          <w:p w14:paraId="3D220AF0"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5E0A5C9F" w14:textId="77777777" w:rsidR="001137A0" w:rsidRPr="005C125D" w:rsidRDefault="001137A0" w:rsidP="001137A0">
            <w:pPr>
              <w:spacing w:line="240" w:lineRule="exact"/>
              <w:jc w:val="left"/>
              <w:rPr>
                <w:rFonts w:asciiTheme="minorEastAsia" w:hAnsiTheme="minorEastAsia"/>
                <w:sz w:val="18"/>
                <w:szCs w:val="18"/>
              </w:rPr>
            </w:pPr>
          </w:p>
        </w:tc>
      </w:tr>
      <w:tr w:rsidR="001137A0" w:rsidRPr="005C125D" w14:paraId="2808122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9B509C6" w14:textId="77777777" w:rsidR="001137A0" w:rsidRPr="005C125D" w:rsidRDefault="001137A0" w:rsidP="001137A0">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1449A72" w14:textId="77777777" w:rsidR="001137A0" w:rsidRPr="005C125D" w:rsidRDefault="001137A0" w:rsidP="001137A0">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「日常生活に支障をきたすおそれのある症状若しくは行動が認められることから介護を必要とする認知症の入所者」とあるのは、日常生活自立度のランクⅢ、Ⅳ又はＭに該当する者をいいます。</w:t>
            </w:r>
          </w:p>
        </w:tc>
        <w:tc>
          <w:tcPr>
            <w:tcW w:w="992" w:type="dxa"/>
            <w:tcBorders>
              <w:left w:val="single" w:sz="4" w:space="0" w:color="auto"/>
              <w:right w:val="single" w:sz="4" w:space="0" w:color="auto"/>
            </w:tcBorders>
            <w:tcMar>
              <w:left w:w="28" w:type="dxa"/>
              <w:right w:w="28" w:type="dxa"/>
            </w:tcMar>
          </w:tcPr>
          <w:p w14:paraId="3FE5ACA7" w14:textId="77777777" w:rsidR="001137A0" w:rsidRPr="005C125D" w:rsidRDefault="001137A0" w:rsidP="001137A0">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91D6712" w14:textId="77777777" w:rsidR="001137A0" w:rsidRPr="005C125D" w:rsidRDefault="001137A0" w:rsidP="001137A0">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平18-0331005第2の8(8)②</w:t>
            </w:r>
          </w:p>
        </w:tc>
      </w:tr>
      <w:tr w:rsidR="0048330B" w:rsidRPr="005C125D" w14:paraId="02EDF7F0"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AC47BD" w14:textId="77777777" w:rsidR="0048330B" w:rsidRPr="005C125D" w:rsidRDefault="0048330B" w:rsidP="0048330B">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432C325" w14:textId="77777777" w:rsidR="0048330B" w:rsidRDefault="0048330B" w:rsidP="0048330B">
            <w:pPr>
              <w:spacing w:line="280" w:lineRule="exact"/>
              <w:ind w:left="210" w:hangingChars="100" w:hanging="210"/>
              <w:rPr>
                <w:rFonts w:asciiTheme="minorEastAsia" w:hAnsiTheme="minorEastAsia"/>
              </w:rPr>
            </w:pPr>
            <w:r w:rsidRPr="002361E3">
              <w:rPr>
                <w:rFonts w:asciiTheme="minorEastAsia" w:hAnsiTheme="minorEastAsia" w:hint="eastAsia"/>
              </w:rPr>
              <w:t>※　算定日の属する月の前６月間又は前１２月間における新規入所者の総数における要介護４又は５の者の割合及び日常生活に支障を来すおそれのある症状若しくは行動が認められることから介護を必要とする認知症である者の割合を算出する際には、対象となる新規入所者ごとのその入所の日における要介護度及び日常生活自立度の判定結果を用いること。</w:t>
            </w:r>
          </w:p>
          <w:p w14:paraId="3231E928" w14:textId="77777777" w:rsidR="0048330B" w:rsidRDefault="0048330B" w:rsidP="0048330B">
            <w:pPr>
              <w:spacing w:line="280" w:lineRule="exact"/>
              <w:ind w:leftChars="100" w:left="210" w:firstLineChars="100" w:firstLine="210"/>
              <w:rPr>
                <w:rFonts w:asciiTheme="minorEastAsia" w:hAnsiTheme="minorEastAsia"/>
              </w:rPr>
            </w:pPr>
            <w:r w:rsidRPr="002361E3">
              <w:rPr>
                <w:rFonts w:asciiTheme="minorEastAsia" w:hAnsiTheme="minorEastAsia" w:hint="eastAsia"/>
              </w:rPr>
              <w:t>また、届出を行った月以降においても、毎月において直近６月間又は12月間のこれらの割合がそれぞれ所定の割合以上であることが必要である。これらの割合については、毎月記録するものとし、所定の割合を下回った場合については、直ちに届出を提出しなければなりません。</w:t>
            </w:r>
          </w:p>
          <w:p w14:paraId="61F7B0E1" w14:textId="700CB2BD" w:rsidR="00C626A2" w:rsidRPr="005C125D" w:rsidRDefault="00C626A2" w:rsidP="0048330B">
            <w:pPr>
              <w:spacing w:line="280" w:lineRule="exact"/>
              <w:ind w:leftChars="100" w:left="210"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649A29E"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1F08369" w14:textId="77777777" w:rsidR="0048330B" w:rsidRPr="005C125D" w:rsidRDefault="0048330B" w:rsidP="0048330B">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第2の8(8)③</w:t>
            </w:r>
          </w:p>
        </w:tc>
      </w:tr>
      <w:tr w:rsidR="0048330B" w:rsidRPr="005C125D" w14:paraId="1D00BBB7"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EBACF8" w14:textId="77777777" w:rsidR="0048330B" w:rsidRPr="005C125D" w:rsidRDefault="0048330B" w:rsidP="0048330B">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2306BD5" w14:textId="67276341" w:rsidR="0048330B" w:rsidRDefault="0048330B" w:rsidP="0048330B">
            <w:pPr>
              <w:spacing w:line="280" w:lineRule="exact"/>
              <w:ind w:left="210" w:hangingChars="100" w:hanging="210"/>
              <w:rPr>
                <w:rFonts w:asciiTheme="minorEastAsia" w:hAnsiTheme="minorEastAsia"/>
              </w:rPr>
            </w:pPr>
            <w:r w:rsidRPr="002361E3">
              <w:rPr>
                <w:rFonts w:asciiTheme="minorEastAsia" w:hAnsiTheme="minorEastAsia" w:hint="eastAsia"/>
              </w:rPr>
              <w:t>※　社会福祉士及び介護福祉士法施行規則（昭和62年厚生省令第49号）第１条各号に掲げる行為を必要とする者の占める割合については、届出日の属す</w:t>
            </w:r>
            <w:r>
              <w:rPr>
                <w:rFonts w:asciiTheme="minorEastAsia" w:hAnsiTheme="minorEastAsia" w:hint="eastAsia"/>
              </w:rPr>
              <w:t>る月の前３月のそれぞれの末日時点の割合の平均について算出してください</w:t>
            </w:r>
            <w:r w:rsidRPr="002361E3">
              <w:rPr>
                <w:rFonts w:asciiTheme="minorEastAsia" w:hAnsiTheme="minorEastAsia" w:hint="eastAsia"/>
              </w:rPr>
              <w:t>。</w:t>
            </w:r>
          </w:p>
          <w:p w14:paraId="6F5794D6" w14:textId="181CC14D" w:rsidR="0048330B" w:rsidRPr="005C125D" w:rsidRDefault="0048330B" w:rsidP="0048330B">
            <w:pPr>
              <w:spacing w:line="280" w:lineRule="exact"/>
              <w:ind w:leftChars="100" w:left="210" w:firstLineChars="100" w:firstLine="210"/>
              <w:rPr>
                <w:rFonts w:asciiTheme="minorEastAsia" w:hAnsiTheme="minorEastAsia"/>
                <w:szCs w:val="21"/>
              </w:rPr>
            </w:pPr>
            <w:r w:rsidRPr="002361E3">
              <w:rPr>
                <w:rFonts w:asciiTheme="minorEastAsia" w:hAnsiTheme="minorEastAsia" w:hint="eastAsia"/>
              </w:rPr>
              <w:t>また、届出を行った月以降においても、毎月において直近３月間のこれらの割合がそれぞれ所定の割合以上であることが必要です。これらの割合については、毎月記録するものとし、所定の割合を下回った場合については、直ちに届出を提出しなければなりません。</w:t>
            </w:r>
          </w:p>
        </w:tc>
        <w:tc>
          <w:tcPr>
            <w:tcW w:w="992" w:type="dxa"/>
            <w:tcBorders>
              <w:left w:val="single" w:sz="4" w:space="0" w:color="auto"/>
              <w:right w:val="single" w:sz="4" w:space="0" w:color="auto"/>
            </w:tcBorders>
            <w:tcMar>
              <w:left w:w="28" w:type="dxa"/>
              <w:right w:w="28" w:type="dxa"/>
            </w:tcMar>
          </w:tcPr>
          <w:p w14:paraId="0DF5C16B"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809DA19" w14:textId="56E04686" w:rsidR="0048330B" w:rsidRPr="005C125D" w:rsidRDefault="0048330B" w:rsidP="0048330B">
            <w:pPr>
              <w:spacing w:line="240" w:lineRule="exact"/>
              <w:jc w:val="left"/>
              <w:rPr>
                <w:rFonts w:asciiTheme="minorEastAsia" w:hAnsiTheme="minorEastAsia"/>
                <w:sz w:val="18"/>
                <w:szCs w:val="18"/>
              </w:rPr>
            </w:pPr>
            <w:r w:rsidRPr="002361E3">
              <w:rPr>
                <w:rFonts w:asciiTheme="minorEastAsia" w:hAnsiTheme="minorEastAsia" w:hint="eastAsia"/>
                <w:sz w:val="18"/>
                <w:szCs w:val="18"/>
              </w:rPr>
              <w:t>平18-0331005第2の8(8)④</w:t>
            </w:r>
          </w:p>
        </w:tc>
      </w:tr>
      <w:tr w:rsidR="0048330B" w:rsidRPr="005C125D" w14:paraId="258D8994"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E4D6CC8" w14:textId="77777777" w:rsidR="0048330B" w:rsidRPr="005C125D" w:rsidRDefault="0048330B" w:rsidP="0048330B">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B532724" w14:textId="77777777" w:rsidR="0048330B" w:rsidRPr="005C125D" w:rsidRDefault="0048330B" w:rsidP="0048330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当該加算の算定を行うために必要となる介護福祉士の員数を算出する際の入所者数については、本主眼事項第８の２(4)の(1)を準用してください。</w:t>
            </w:r>
          </w:p>
        </w:tc>
        <w:tc>
          <w:tcPr>
            <w:tcW w:w="992" w:type="dxa"/>
            <w:tcBorders>
              <w:left w:val="single" w:sz="4" w:space="0" w:color="auto"/>
              <w:right w:val="single" w:sz="4" w:space="0" w:color="auto"/>
            </w:tcBorders>
            <w:tcMar>
              <w:left w:w="28" w:type="dxa"/>
              <w:right w:w="28" w:type="dxa"/>
            </w:tcMar>
          </w:tcPr>
          <w:p w14:paraId="40117768"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18C7871" w14:textId="77777777" w:rsidR="0048330B" w:rsidRPr="005C125D" w:rsidRDefault="0048330B" w:rsidP="0048330B">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第2の8(8)⑤</w:t>
            </w:r>
          </w:p>
          <w:p w14:paraId="791E96D6"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55EF88A6" w14:textId="77777777" w:rsidTr="00913C1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E3B3BB" w14:textId="77777777" w:rsidR="0048330B" w:rsidRPr="005C125D" w:rsidRDefault="0048330B" w:rsidP="0048330B">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772D2EA" w14:textId="331E92E8" w:rsidR="0048330B" w:rsidRPr="005C125D" w:rsidRDefault="0048330B" w:rsidP="0048330B">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また、介護福祉士の員数については、届出日の属する月の３月間における員数の平均を、常勤換算方法を用いて算出した数が、必要な人数を満たすものでなければなりません。</w:t>
            </w:r>
          </w:p>
          <w:p w14:paraId="6B124DDF" w14:textId="5C9ABAE4" w:rsidR="0048330B" w:rsidRPr="005C125D" w:rsidRDefault="0048330B" w:rsidP="0048330B">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さらに、届出を行った月以降においても、毎月において直近３月間の介護福祉士の員数が必要な員数を満たしていることが必要であり、必要な人数を満たさなくなった場合は、直ちに届出を提出しなければなりません。</w:t>
            </w:r>
          </w:p>
          <w:p w14:paraId="38424F4F" w14:textId="40AA9991" w:rsidR="0048330B" w:rsidRPr="005C125D" w:rsidRDefault="0048330B" w:rsidP="0048330B">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なお、介護福祉士については、各月の前月の末日時点で資格を取得している者とします。</w:t>
            </w:r>
          </w:p>
        </w:tc>
        <w:tc>
          <w:tcPr>
            <w:tcW w:w="992" w:type="dxa"/>
            <w:tcBorders>
              <w:left w:val="single" w:sz="4" w:space="0" w:color="auto"/>
              <w:right w:val="single" w:sz="4" w:space="0" w:color="auto"/>
            </w:tcBorders>
            <w:tcMar>
              <w:left w:w="28" w:type="dxa"/>
              <w:right w:w="28" w:type="dxa"/>
            </w:tcMar>
          </w:tcPr>
          <w:p w14:paraId="62E967BB"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2EDC01A"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0DB099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15A3506" w14:textId="77777777" w:rsidR="0048330B" w:rsidRPr="005C125D" w:rsidRDefault="0048330B" w:rsidP="0048330B">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0B9E960" w14:textId="08351363" w:rsidR="0048330B" w:rsidRPr="005C125D" w:rsidRDefault="0048330B" w:rsidP="0048330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必要となる介護福祉士の数が常勤換算方法で入居者の数が７又はその端数を増すごとに１以上である場合においては、次の要件を満たすこととします。</w:t>
            </w:r>
          </w:p>
        </w:tc>
        <w:tc>
          <w:tcPr>
            <w:tcW w:w="992" w:type="dxa"/>
            <w:tcBorders>
              <w:left w:val="single" w:sz="4" w:space="0" w:color="auto"/>
              <w:right w:val="single" w:sz="4" w:space="0" w:color="auto"/>
            </w:tcBorders>
            <w:tcMar>
              <w:left w:w="28" w:type="dxa"/>
              <w:right w:w="28" w:type="dxa"/>
            </w:tcMar>
          </w:tcPr>
          <w:p w14:paraId="473AC16B"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41B12E5" w14:textId="77777777" w:rsidR="0048330B" w:rsidRPr="005C125D" w:rsidRDefault="0048330B" w:rsidP="0048330B">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第2の8(8)⑥</w:t>
            </w:r>
          </w:p>
        </w:tc>
      </w:tr>
      <w:tr w:rsidR="0048330B" w:rsidRPr="005C125D" w14:paraId="33CBE4B4" w14:textId="77777777" w:rsidTr="00483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0494C8" w14:textId="77777777" w:rsidR="0048330B" w:rsidRPr="005C125D" w:rsidRDefault="0048330B" w:rsidP="0048330B">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9CC9E11" w14:textId="77777777" w:rsidR="0048330B" w:rsidRPr="005C125D" w:rsidRDefault="0048330B" w:rsidP="0048330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業務の効率化及び質の向上又は職員の負担の軽減に資する機器を複数種類使用」とは、以下に掲げる介護機器を使用することであり、少なくともａからｃまでに掲げる介護機器は使用することとする。その際、ａの機器は全ての居室に設置し、ｂの機器は全ての介護職員が使用すること。</w:t>
            </w:r>
          </w:p>
          <w:p w14:paraId="09D8AAC0" w14:textId="7CF4C5A5" w:rsidR="0048330B" w:rsidRPr="005C125D" w:rsidRDefault="0048330B" w:rsidP="0048330B">
            <w:pPr>
              <w:spacing w:line="280" w:lineRule="exact"/>
              <w:ind w:leftChars="100" w:left="210" w:firstLineChars="100" w:firstLine="200"/>
              <w:rPr>
                <w:rFonts w:asciiTheme="minorEastAsia" w:hAnsiTheme="minorEastAsia"/>
                <w:sz w:val="20"/>
                <w:szCs w:val="20"/>
              </w:rPr>
            </w:pPr>
            <w:r w:rsidRPr="005C125D">
              <w:rPr>
                <w:rFonts w:asciiTheme="minorEastAsia" w:hAnsiTheme="minorEastAsia" w:hint="eastAsia"/>
                <w:sz w:val="20"/>
                <w:szCs w:val="20"/>
              </w:rPr>
              <w:t>ａ　見守り機器</w:t>
            </w:r>
          </w:p>
          <w:p w14:paraId="581B408B" w14:textId="6CCB9268" w:rsidR="0048330B" w:rsidRPr="005C125D" w:rsidRDefault="0048330B" w:rsidP="0048330B">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ｂ　インカム等の職員間の連絡調整の迅速化に資するＩＣＴ機器</w:t>
            </w:r>
          </w:p>
          <w:p w14:paraId="28880890" w14:textId="147DE7A9" w:rsidR="0048330B" w:rsidRPr="005C125D" w:rsidRDefault="0048330B" w:rsidP="0048330B">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ｃ　介護記録ソフトウェアやスマートフォン等の介護記録の作成の効率化に資するＩＣＴ機器</w:t>
            </w:r>
          </w:p>
          <w:p w14:paraId="05BD3DA7" w14:textId="5E7F30DA" w:rsidR="0048330B" w:rsidRPr="005C125D" w:rsidRDefault="0048330B" w:rsidP="0048330B">
            <w:pPr>
              <w:spacing w:line="280" w:lineRule="exact"/>
              <w:ind w:leftChars="100" w:left="210" w:firstLineChars="100" w:firstLine="200"/>
              <w:rPr>
                <w:rFonts w:asciiTheme="minorEastAsia" w:hAnsiTheme="minorEastAsia"/>
                <w:sz w:val="20"/>
                <w:szCs w:val="20"/>
              </w:rPr>
            </w:pPr>
            <w:r w:rsidRPr="005C125D">
              <w:rPr>
                <w:rFonts w:asciiTheme="minorEastAsia" w:hAnsiTheme="minorEastAsia" w:hint="eastAsia"/>
                <w:sz w:val="20"/>
                <w:szCs w:val="20"/>
              </w:rPr>
              <w:t>ｄ　移乗支援機器</w:t>
            </w:r>
          </w:p>
          <w:p w14:paraId="4E3FBA3F" w14:textId="026A91C6" w:rsidR="0048330B" w:rsidRPr="0048330B" w:rsidRDefault="0048330B" w:rsidP="0048330B">
            <w:pPr>
              <w:spacing w:line="280" w:lineRule="exact"/>
              <w:ind w:leftChars="200" w:left="620" w:hangingChars="100" w:hanging="200"/>
              <w:rPr>
                <w:rFonts w:asciiTheme="minorEastAsia" w:hAnsiTheme="minorEastAsia"/>
                <w:sz w:val="20"/>
                <w:szCs w:val="20"/>
              </w:rPr>
            </w:pPr>
            <w:r w:rsidRPr="005C125D">
              <w:rPr>
                <w:rFonts w:asciiTheme="minorEastAsia" w:hAnsiTheme="minorEastAsia" w:hint="eastAsia"/>
                <w:sz w:val="20"/>
                <w:szCs w:val="20"/>
              </w:rPr>
              <w:t>ｅ　その他業務の効率化及び質の向上又は職員の負担の軽減に資する機器</w:t>
            </w:r>
          </w:p>
        </w:tc>
        <w:tc>
          <w:tcPr>
            <w:tcW w:w="992" w:type="dxa"/>
            <w:tcBorders>
              <w:left w:val="single" w:sz="4" w:space="0" w:color="auto"/>
              <w:right w:val="single" w:sz="4" w:space="0" w:color="auto"/>
            </w:tcBorders>
            <w:tcMar>
              <w:left w:w="28" w:type="dxa"/>
              <w:right w:w="28" w:type="dxa"/>
            </w:tcMar>
          </w:tcPr>
          <w:p w14:paraId="7DD8F00E"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067E3BE1"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5DF41D3D" w14:textId="77777777" w:rsidTr="0048330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011AF8C" w14:textId="0EFFA475" w:rsidR="0048330B" w:rsidRPr="005C125D" w:rsidRDefault="0048330B" w:rsidP="0048330B">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8B4530F" w14:textId="00248545" w:rsidR="0048330B" w:rsidRPr="005C125D" w:rsidRDefault="0048330B" w:rsidP="0048330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介護機器の使用により業務効率化が図られた際、その効率化された時間は、ケアの質の向上及び職員の負担の軽減に資する取組に充てること。</w:t>
            </w:r>
          </w:p>
        </w:tc>
        <w:tc>
          <w:tcPr>
            <w:tcW w:w="992" w:type="dxa"/>
            <w:tcBorders>
              <w:left w:val="single" w:sz="4" w:space="0" w:color="auto"/>
              <w:right w:val="single" w:sz="4" w:space="0" w:color="auto"/>
            </w:tcBorders>
            <w:tcMar>
              <w:left w:w="28" w:type="dxa"/>
              <w:right w:w="28" w:type="dxa"/>
            </w:tcMar>
          </w:tcPr>
          <w:p w14:paraId="18E35E43"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65A3F4D3"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3762026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9129E26" w14:textId="77777777" w:rsidR="0048330B" w:rsidRPr="005C125D" w:rsidRDefault="0048330B" w:rsidP="0048330B">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7095C29" w14:textId="0A00D3DB" w:rsidR="0048330B" w:rsidRPr="005C125D" w:rsidRDefault="0048330B" w:rsidP="0048330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介護機器を安全かつ有効に活用するための委員会」（は３月に１回以上行うこと。介護機器活用委員会は、テレビ電話装置等を活用して行うことができるものとする。なお、個人情報保護委員会・厚生労働省「医療・介護関係事業者における個人情報の適切な取扱いのためのガイダンス」、厚生労働省「医療情報システムの安全管理に関するガイドライン」等に対応していること。</w:t>
            </w:r>
          </w:p>
        </w:tc>
        <w:tc>
          <w:tcPr>
            <w:tcW w:w="992" w:type="dxa"/>
            <w:tcBorders>
              <w:left w:val="single" w:sz="4" w:space="0" w:color="auto"/>
              <w:right w:val="single" w:sz="4" w:space="0" w:color="auto"/>
            </w:tcBorders>
            <w:tcMar>
              <w:left w:w="28" w:type="dxa"/>
              <w:right w:w="28" w:type="dxa"/>
            </w:tcMar>
          </w:tcPr>
          <w:p w14:paraId="6D218D20"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3B2FE49C"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640A5DA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01DE36" w14:textId="77777777" w:rsidR="0048330B" w:rsidRPr="005C125D" w:rsidRDefault="0048330B" w:rsidP="0048330B">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0B6A671" w14:textId="77777777" w:rsidR="0048330B" w:rsidRPr="005C125D" w:rsidRDefault="0048330B" w:rsidP="0048330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「入居者の安全及びケアの質の確保」に関する事項を実施すること。具体的には次の事項等の実施により利用者の安全及びケアの質の確保を行うこととする。</w:t>
            </w:r>
          </w:p>
          <w:p w14:paraId="0A1C1B50" w14:textId="6E4C0A9A" w:rsidR="0048330B" w:rsidRPr="005C125D" w:rsidRDefault="0048330B" w:rsidP="0048330B">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介護機器から得られる睡眠状態やバイタルサイン等の情報を入居者の状態把握に活用すること。</w:t>
            </w:r>
          </w:p>
          <w:p w14:paraId="735092DE" w14:textId="53586D3A" w:rsidR="0048330B" w:rsidRPr="005C125D" w:rsidRDefault="0048330B" w:rsidP="0048330B">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介護機器の使用に起因する施設内で発生したヒヤリ・ハット事例等の状況を把握し、その原因を分析して再発の防止策を検討すること。</w:t>
            </w:r>
          </w:p>
        </w:tc>
        <w:tc>
          <w:tcPr>
            <w:tcW w:w="992" w:type="dxa"/>
            <w:tcBorders>
              <w:left w:val="single" w:sz="4" w:space="0" w:color="auto"/>
              <w:right w:val="single" w:sz="4" w:space="0" w:color="auto"/>
            </w:tcBorders>
            <w:tcMar>
              <w:left w:w="28" w:type="dxa"/>
              <w:right w:w="28" w:type="dxa"/>
            </w:tcMar>
          </w:tcPr>
          <w:p w14:paraId="751F4170"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4B1E4A04"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66E5153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CB8E16E" w14:textId="77777777" w:rsidR="0048330B" w:rsidRPr="005C125D" w:rsidRDefault="0048330B" w:rsidP="0048330B">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BAD3783" w14:textId="77777777" w:rsidR="0048330B" w:rsidRPr="005C125D" w:rsidRDefault="0048330B" w:rsidP="0048330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職員の負担の軽減及び勤務状況への配慮」に関する事項を実施すること。具体的には、実際にケアを行う介護福祉士を含めた介護職員に対してアンケートやヒアリング等を行い、介護機器の導入後における次の事項等を確認し、人員配置の検討等が行われていること。</w:t>
            </w:r>
          </w:p>
          <w:p w14:paraId="1F3794DA" w14:textId="2EEBD17F" w:rsidR="0048330B" w:rsidRPr="005C125D" w:rsidRDefault="0048330B" w:rsidP="0048330B">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ストレスや体調不安等、職員の心身の負担が増えていないかどうか</w:t>
            </w:r>
          </w:p>
          <w:p w14:paraId="32563721" w14:textId="534BA01F" w:rsidR="0048330B" w:rsidRPr="005C125D" w:rsidRDefault="0048330B" w:rsidP="0048330B">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１日の勤務の中で、職員の負担が過度に増えている時間帯がないかどうか</w:t>
            </w:r>
          </w:p>
          <w:p w14:paraId="308DAEDA" w14:textId="172C992E" w:rsidR="0048330B" w:rsidRPr="005C125D" w:rsidRDefault="0048330B" w:rsidP="0048330B">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ｃ　休憩時間及び時間外勤務等の状況</w:t>
            </w:r>
          </w:p>
          <w:p w14:paraId="4679AE12" w14:textId="1511B23E" w:rsidR="0048330B" w:rsidRPr="005C125D" w:rsidRDefault="00CC520F" w:rsidP="0048330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へ</w:t>
            </w:r>
            <w:r w:rsidR="0048330B" w:rsidRPr="005C125D">
              <w:rPr>
                <w:rFonts w:asciiTheme="minorEastAsia" w:hAnsiTheme="minorEastAsia" w:hint="eastAsia"/>
                <w:szCs w:val="21"/>
              </w:rPr>
              <w:t xml:space="preserve">　</w:t>
            </w:r>
            <w:r w:rsidR="0048330B" w:rsidRPr="00C626A2">
              <w:rPr>
                <w:rFonts w:asciiTheme="minorEastAsia" w:hAnsiTheme="minorEastAsia" w:hint="eastAsia"/>
                <w:w w:val="92"/>
                <w:kern w:val="0"/>
                <w:szCs w:val="21"/>
                <w:fitText w:val="5040" w:id="-1132793341"/>
              </w:rPr>
              <w:t>日々の業務の中で予め時間を定めて介護機器の不具合が</w:t>
            </w:r>
            <w:r w:rsidR="0048330B" w:rsidRPr="00C626A2">
              <w:rPr>
                <w:rFonts w:asciiTheme="minorEastAsia" w:hAnsiTheme="minorEastAsia" w:hint="eastAsia"/>
                <w:spacing w:val="24"/>
                <w:w w:val="92"/>
                <w:kern w:val="0"/>
                <w:szCs w:val="21"/>
                <w:fitText w:val="5040" w:id="-1132793341"/>
              </w:rPr>
              <w:t>な</w:t>
            </w:r>
            <w:r w:rsidR="0048330B" w:rsidRPr="005C125D">
              <w:rPr>
                <w:rFonts w:asciiTheme="minorEastAsia" w:hAnsiTheme="minorEastAsia" w:hint="eastAsia"/>
                <w:szCs w:val="21"/>
              </w:rPr>
              <w:t>いことを確認する等のチェックを行う仕組みを設けること。</w:t>
            </w:r>
            <w:r w:rsidR="0048330B" w:rsidRPr="00E43953">
              <w:rPr>
                <w:rFonts w:asciiTheme="minorEastAsia" w:hAnsiTheme="minorEastAsia" w:hint="eastAsia"/>
                <w:w w:val="89"/>
                <w:kern w:val="0"/>
                <w:szCs w:val="21"/>
                <w:fitText w:val="5250" w:id="-1132793339"/>
              </w:rPr>
              <w:t>また、介護機器のメーカーと連携し定期的に点検を行うこと</w:t>
            </w:r>
            <w:r w:rsidR="0048330B" w:rsidRPr="00E43953">
              <w:rPr>
                <w:rFonts w:asciiTheme="minorEastAsia" w:hAnsiTheme="minorEastAsia" w:hint="eastAsia"/>
                <w:spacing w:val="21"/>
                <w:w w:val="89"/>
                <w:kern w:val="0"/>
                <w:szCs w:val="21"/>
                <w:fitText w:val="5250" w:id="-1132793339"/>
              </w:rPr>
              <w:t>。</w:t>
            </w:r>
          </w:p>
          <w:p w14:paraId="4517D051" w14:textId="1DE1EEC0" w:rsidR="00C626A2" w:rsidRPr="005C125D" w:rsidRDefault="0048330B" w:rsidP="00C626A2">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ト　介護機器の使用方法の講習やヒヤリ・ハット事例等の周知、その事例を通じた再発防止策の実習等を含む職員研修を定期的に行うこと。</w:t>
            </w:r>
          </w:p>
        </w:tc>
        <w:tc>
          <w:tcPr>
            <w:tcW w:w="992" w:type="dxa"/>
            <w:tcBorders>
              <w:left w:val="single" w:sz="4" w:space="0" w:color="auto"/>
              <w:right w:val="single" w:sz="4" w:space="0" w:color="auto"/>
            </w:tcBorders>
            <w:tcMar>
              <w:left w:w="28" w:type="dxa"/>
              <w:right w:w="28" w:type="dxa"/>
            </w:tcMar>
          </w:tcPr>
          <w:p w14:paraId="3D9F7CDB"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right w:val="single" w:sz="4" w:space="0" w:color="auto"/>
            </w:tcBorders>
            <w:shd w:val="clear" w:color="auto" w:fill="auto"/>
          </w:tcPr>
          <w:p w14:paraId="2A85B7B3"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7435D1F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D6B8185" w14:textId="77777777" w:rsidR="0048330B" w:rsidRPr="005C125D" w:rsidRDefault="0048330B" w:rsidP="0048330B">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054C168" w14:textId="7A331D86" w:rsidR="00C626A2" w:rsidRPr="005C125D" w:rsidRDefault="0048330B" w:rsidP="00C626A2">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当該加算を算定する場合にあっては、サービス提供体制強化加算は算定できません。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6E8C7072" w14:textId="77777777" w:rsidR="0048330B" w:rsidRPr="005C125D" w:rsidRDefault="0048330B" w:rsidP="0048330B">
            <w:pPr>
              <w:spacing w:line="280" w:lineRule="exact"/>
              <w:jc w:val="center"/>
              <w:rPr>
                <w:rFonts w:asciiTheme="minorEastAsia" w:hAnsiTheme="minorEastAsia"/>
                <w:szCs w:val="21"/>
              </w:rPr>
            </w:pPr>
          </w:p>
        </w:tc>
        <w:tc>
          <w:tcPr>
            <w:tcW w:w="1417" w:type="dxa"/>
            <w:tcBorders>
              <w:left w:val="single" w:sz="4" w:space="0" w:color="auto"/>
              <w:bottom w:val="single" w:sz="4" w:space="0" w:color="auto"/>
              <w:right w:val="single" w:sz="4" w:space="0" w:color="auto"/>
            </w:tcBorders>
            <w:shd w:val="clear" w:color="auto" w:fill="auto"/>
          </w:tcPr>
          <w:p w14:paraId="1CC2B210" w14:textId="77777777" w:rsidR="0048330B" w:rsidRPr="005C125D" w:rsidRDefault="0048330B" w:rsidP="0048330B">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第2の8(8)⑦</w:t>
            </w:r>
          </w:p>
        </w:tc>
      </w:tr>
      <w:tr w:rsidR="0048330B" w:rsidRPr="005C125D" w14:paraId="58A476A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0"/>
        </w:trPr>
        <w:tc>
          <w:tcPr>
            <w:tcW w:w="1559" w:type="dxa"/>
            <w:vMerge w:val="restart"/>
            <w:tcBorders>
              <w:top w:val="single" w:sz="4" w:space="0" w:color="auto"/>
              <w:left w:val="single" w:sz="4" w:space="0" w:color="auto"/>
              <w:right w:val="single" w:sz="4" w:space="0" w:color="auto"/>
            </w:tcBorders>
            <w:shd w:val="clear" w:color="auto" w:fill="auto"/>
          </w:tcPr>
          <w:p w14:paraId="4FC52635" w14:textId="77777777" w:rsidR="0048330B" w:rsidRPr="005C125D" w:rsidRDefault="0048330B" w:rsidP="0048330B">
            <w:pPr>
              <w:spacing w:line="280" w:lineRule="exact"/>
              <w:rPr>
                <w:rFonts w:asciiTheme="minorEastAsia" w:hAnsiTheme="minorEastAsia"/>
                <w:szCs w:val="21"/>
              </w:rPr>
            </w:pPr>
            <w:r w:rsidRPr="005C125D">
              <w:rPr>
                <w:rFonts w:asciiTheme="minorEastAsia" w:hAnsiTheme="minorEastAsia" w:hint="eastAsia"/>
                <w:szCs w:val="21"/>
              </w:rPr>
              <w:t>18</w:t>
            </w:r>
          </w:p>
          <w:p w14:paraId="595796B2" w14:textId="77777777" w:rsidR="0048330B" w:rsidRPr="005C125D" w:rsidRDefault="0048330B" w:rsidP="0048330B">
            <w:pPr>
              <w:spacing w:line="280" w:lineRule="exact"/>
              <w:rPr>
                <w:rFonts w:asciiTheme="minorEastAsia" w:hAnsiTheme="minorEastAsia"/>
                <w:szCs w:val="21"/>
              </w:rPr>
            </w:pPr>
            <w:r w:rsidRPr="005C125D">
              <w:rPr>
                <w:rFonts w:asciiTheme="minorEastAsia" w:hAnsiTheme="minorEastAsia" w:hint="eastAsia"/>
                <w:szCs w:val="21"/>
              </w:rPr>
              <w:t>看護体制加算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03D0388" w14:textId="3375EA78" w:rsidR="0048330B" w:rsidRPr="005C125D" w:rsidRDefault="0048330B" w:rsidP="0048330B">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別に厚生労働大臣が定める施設基準に適合しているものとして市長に届け出た指定地域密着型介護老人福祉施設については、当該施設基準に掲げる区分に従い、１日につき</w:t>
            </w:r>
            <w:r>
              <w:rPr>
                <w:rFonts w:ascii="ＭＳ ゴシック" w:eastAsia="ＭＳ ゴシック" w:hAnsi="ＭＳ ゴシック" w:hint="eastAsia"/>
                <w:b/>
                <w:szCs w:val="21"/>
              </w:rPr>
              <w:t>所定単位数を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FBD3C38" w14:textId="734EBF8D" w:rsidR="0048330B" w:rsidRPr="00AD6D52" w:rsidRDefault="007816F9" w:rsidP="0048330B">
            <w:pPr>
              <w:spacing w:line="280" w:lineRule="exact"/>
              <w:rPr>
                <w:rFonts w:asciiTheme="minorEastAsia" w:hAnsiTheme="minorEastAsia"/>
                <w:sz w:val="20"/>
                <w:szCs w:val="20"/>
              </w:rPr>
            </w:pPr>
            <w:sdt>
              <w:sdtPr>
                <w:rPr>
                  <w:sz w:val="20"/>
                  <w:szCs w:val="20"/>
                </w:rPr>
                <w:id w:val="-440525741"/>
                <w14:checkbox>
                  <w14:checked w14:val="0"/>
                  <w14:checkedState w14:val="2612" w14:font="ＭＳ ゴシック"/>
                  <w14:uncheckedState w14:val="2610" w14:font="ＭＳ ゴシック"/>
                </w14:checkbox>
              </w:sdtPr>
              <w:sdtContent>
                <w:r w:rsidR="0048330B" w:rsidRPr="00AD6D52">
                  <w:rPr>
                    <w:rFonts w:hAnsi="ＭＳ ゴシック" w:hint="eastAsia"/>
                    <w:sz w:val="20"/>
                    <w:szCs w:val="20"/>
                  </w:rPr>
                  <w:t>☐</w:t>
                </w:r>
              </w:sdtContent>
            </w:sdt>
            <w:r w:rsidR="0048330B" w:rsidRPr="00AD6D52">
              <w:rPr>
                <w:rFonts w:asciiTheme="minorEastAsia" w:hAnsiTheme="minorEastAsia" w:hint="eastAsia"/>
                <w:sz w:val="20"/>
                <w:szCs w:val="20"/>
              </w:rPr>
              <w:t>いる</w:t>
            </w:r>
          </w:p>
          <w:p w14:paraId="69BBF294" w14:textId="1C736F10" w:rsidR="0048330B" w:rsidRPr="00AD6D52" w:rsidRDefault="007816F9" w:rsidP="0048330B">
            <w:pPr>
              <w:spacing w:line="280" w:lineRule="exact"/>
              <w:rPr>
                <w:rFonts w:asciiTheme="minorEastAsia" w:hAnsiTheme="minorEastAsia"/>
                <w:sz w:val="20"/>
                <w:szCs w:val="20"/>
              </w:rPr>
            </w:pPr>
            <w:sdt>
              <w:sdtPr>
                <w:rPr>
                  <w:sz w:val="20"/>
                  <w:szCs w:val="20"/>
                </w:rPr>
                <w:id w:val="-287353073"/>
                <w14:checkbox>
                  <w14:checked w14:val="0"/>
                  <w14:checkedState w14:val="2612" w14:font="ＭＳ ゴシック"/>
                  <w14:uncheckedState w14:val="2610" w14:font="ＭＳ ゴシック"/>
                </w14:checkbox>
              </w:sdtPr>
              <w:sdtContent>
                <w:r w:rsidR="0048330B" w:rsidRPr="00AD6D52">
                  <w:rPr>
                    <w:rFonts w:hAnsi="ＭＳ ゴシック" w:hint="eastAsia"/>
                    <w:sz w:val="20"/>
                    <w:szCs w:val="20"/>
                  </w:rPr>
                  <w:t>☐</w:t>
                </w:r>
              </w:sdtContent>
            </w:sdt>
            <w:r w:rsidR="0048330B" w:rsidRPr="00AD6D52">
              <w:rPr>
                <w:rFonts w:asciiTheme="minorEastAsia" w:hAnsiTheme="minorEastAsia" w:hint="eastAsia"/>
                <w:sz w:val="20"/>
                <w:szCs w:val="20"/>
              </w:rPr>
              <w:t>いない</w:t>
            </w:r>
          </w:p>
          <w:p w14:paraId="6A56077B" w14:textId="5A0416A0" w:rsidR="0048330B" w:rsidRPr="00AD6D52" w:rsidRDefault="007816F9" w:rsidP="0048330B">
            <w:pPr>
              <w:spacing w:line="280" w:lineRule="exact"/>
              <w:rPr>
                <w:rFonts w:asciiTheme="minorEastAsia" w:hAnsiTheme="minorEastAsia"/>
                <w:sz w:val="20"/>
                <w:szCs w:val="20"/>
              </w:rPr>
            </w:pPr>
            <w:sdt>
              <w:sdtPr>
                <w:rPr>
                  <w:sz w:val="20"/>
                  <w:szCs w:val="20"/>
                </w:rPr>
                <w:id w:val="1111246502"/>
                <w14:checkbox>
                  <w14:checked w14:val="0"/>
                  <w14:checkedState w14:val="2612" w14:font="ＭＳ ゴシック"/>
                  <w14:uncheckedState w14:val="2610" w14:font="ＭＳ ゴシック"/>
                </w14:checkbox>
              </w:sdtPr>
              <w:sdtContent>
                <w:r w:rsidR="0048330B" w:rsidRPr="00AD6D52">
                  <w:rPr>
                    <w:rFonts w:hAnsi="ＭＳ ゴシック" w:hint="eastAsia"/>
                    <w:sz w:val="20"/>
                    <w:szCs w:val="20"/>
                  </w:rPr>
                  <w:t>☐</w:t>
                </w:r>
              </w:sdtContent>
            </w:sdt>
            <w:r w:rsidR="0048330B">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0169F339" w14:textId="77777777" w:rsidR="0048330B" w:rsidRPr="005C125D" w:rsidRDefault="0048330B" w:rsidP="0048330B">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平18厚告126別表7注８</w:t>
            </w:r>
          </w:p>
        </w:tc>
      </w:tr>
      <w:tr w:rsidR="0048330B" w:rsidRPr="005C125D" w14:paraId="4F8900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386886D6" w14:textId="77777777" w:rsidR="0048330B" w:rsidRPr="005C125D" w:rsidRDefault="0048330B" w:rsidP="0048330B">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D099E74" w14:textId="5DF4770A" w:rsidR="0048330B" w:rsidRPr="00C626A2" w:rsidRDefault="00C626A2" w:rsidP="00C626A2">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 xml:space="preserve">(1)　</w:t>
            </w:r>
            <w:r w:rsidR="005756DA" w:rsidRPr="00C626A2">
              <w:rPr>
                <w:rFonts w:ascii="ＭＳ ゴシック" w:eastAsia="ＭＳ ゴシック" w:hAnsi="ＭＳ ゴシック" w:hint="eastAsia"/>
                <w:b/>
                <w:szCs w:val="21"/>
              </w:rPr>
              <w:t>看護体制加算（Ⅰ）イ</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5109266" w14:textId="093FBB65" w:rsidR="0048330B" w:rsidRPr="00AD6D52" w:rsidRDefault="007816F9" w:rsidP="0048330B">
            <w:pPr>
              <w:spacing w:line="280" w:lineRule="exact"/>
              <w:jc w:val="center"/>
              <w:rPr>
                <w:rFonts w:asciiTheme="minorEastAsia" w:hAnsiTheme="minorEastAsia"/>
                <w:kern w:val="0"/>
                <w:sz w:val="20"/>
                <w:szCs w:val="20"/>
              </w:rPr>
            </w:pPr>
            <w:sdt>
              <w:sdtPr>
                <w:rPr>
                  <w:sz w:val="20"/>
                  <w:szCs w:val="20"/>
                </w:rPr>
                <w:id w:val="-894731206"/>
                <w14:checkbox>
                  <w14:checked w14:val="0"/>
                  <w14:checkedState w14:val="2612" w14:font="ＭＳ ゴシック"/>
                  <w14:uncheckedState w14:val="2610" w14:font="ＭＳ ゴシック"/>
                </w14:checkbox>
              </w:sdtPr>
              <w:sdtContent>
                <w:r w:rsidR="0048330B" w:rsidRPr="00AD6D52">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37CD06C2" w14:textId="77777777" w:rsidR="0048330B" w:rsidRPr="005C125D" w:rsidRDefault="0048330B" w:rsidP="0048330B">
            <w:pPr>
              <w:spacing w:line="240" w:lineRule="exact"/>
              <w:jc w:val="left"/>
              <w:rPr>
                <w:rFonts w:asciiTheme="minorEastAsia" w:hAnsiTheme="minorEastAsia"/>
                <w:sz w:val="18"/>
                <w:szCs w:val="18"/>
              </w:rPr>
            </w:pPr>
          </w:p>
        </w:tc>
      </w:tr>
      <w:tr w:rsidR="0048330B" w:rsidRPr="005C125D" w14:paraId="6A0D6BFD" w14:textId="77777777" w:rsidTr="00C62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vMerge/>
            <w:tcBorders>
              <w:left w:val="single" w:sz="4" w:space="0" w:color="auto"/>
              <w:right w:val="single" w:sz="4" w:space="0" w:color="auto"/>
            </w:tcBorders>
            <w:shd w:val="clear" w:color="auto" w:fill="auto"/>
          </w:tcPr>
          <w:p w14:paraId="55EC5353" w14:textId="77777777" w:rsidR="0048330B" w:rsidRPr="005C125D" w:rsidRDefault="0048330B" w:rsidP="0048330B">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6458CDD" w14:textId="2A1E1954" w:rsidR="0048330B" w:rsidRPr="00C626A2" w:rsidRDefault="00C626A2" w:rsidP="00C626A2">
            <w:pPr>
              <w:spacing w:line="280" w:lineRule="exact"/>
              <w:rPr>
                <w:rFonts w:ascii="ＭＳ ゴシック" w:eastAsia="ＭＳ ゴシック" w:hAnsi="ＭＳ ゴシック"/>
                <w:b/>
                <w:szCs w:val="21"/>
              </w:rPr>
            </w:pPr>
            <w:r w:rsidRPr="00C626A2">
              <w:rPr>
                <w:rFonts w:ascii="ＭＳ ゴシック" w:eastAsia="ＭＳ ゴシック" w:hAnsi="ＭＳ ゴシック" w:hint="eastAsia"/>
                <w:b/>
                <w:szCs w:val="21"/>
              </w:rPr>
              <w:t xml:space="preserve">(2)　</w:t>
            </w:r>
            <w:r w:rsidR="005756DA" w:rsidRPr="00C626A2">
              <w:rPr>
                <w:rFonts w:ascii="ＭＳ ゴシック" w:eastAsia="ＭＳ ゴシック" w:hAnsi="ＭＳ ゴシック" w:hint="eastAsia"/>
                <w:b/>
                <w:szCs w:val="21"/>
              </w:rPr>
              <w:t>看護体制加算（Ⅱ）イ</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539E1D7" w14:textId="70A46B56" w:rsidR="0048330B" w:rsidRPr="00AD6D52" w:rsidRDefault="007816F9" w:rsidP="0048330B">
            <w:pPr>
              <w:spacing w:line="280" w:lineRule="exact"/>
              <w:jc w:val="center"/>
              <w:rPr>
                <w:rFonts w:asciiTheme="minorEastAsia" w:hAnsiTheme="minorEastAsia"/>
                <w:kern w:val="0"/>
                <w:sz w:val="20"/>
                <w:szCs w:val="20"/>
              </w:rPr>
            </w:pPr>
            <w:sdt>
              <w:sdtPr>
                <w:rPr>
                  <w:sz w:val="20"/>
                  <w:szCs w:val="20"/>
                </w:rPr>
                <w:id w:val="-259761004"/>
                <w14:checkbox>
                  <w14:checked w14:val="0"/>
                  <w14:checkedState w14:val="2612" w14:font="ＭＳ ゴシック"/>
                  <w14:uncheckedState w14:val="2610" w14:font="ＭＳ ゴシック"/>
                </w14:checkbox>
              </w:sdtPr>
              <w:sdtContent>
                <w:r w:rsidR="0048330B" w:rsidRPr="00AD6D52">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6899A9A1" w14:textId="77777777" w:rsidR="0048330B" w:rsidRPr="005C125D" w:rsidRDefault="0048330B" w:rsidP="0048330B">
            <w:pPr>
              <w:spacing w:line="240" w:lineRule="exact"/>
              <w:jc w:val="left"/>
              <w:rPr>
                <w:rFonts w:asciiTheme="minorEastAsia" w:hAnsiTheme="minorEastAsia"/>
                <w:sz w:val="18"/>
                <w:szCs w:val="18"/>
              </w:rPr>
            </w:pPr>
          </w:p>
        </w:tc>
      </w:tr>
      <w:tr w:rsidR="00C626A2" w:rsidRPr="005C125D" w14:paraId="1504505A" w14:textId="77777777" w:rsidTr="00C62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tcBorders>
              <w:left w:val="single" w:sz="4" w:space="0" w:color="auto"/>
              <w:right w:val="single" w:sz="4" w:space="0" w:color="auto"/>
            </w:tcBorders>
            <w:shd w:val="clear" w:color="auto" w:fill="auto"/>
          </w:tcPr>
          <w:p w14:paraId="459CFAF8" w14:textId="77777777" w:rsidR="00C626A2" w:rsidRPr="005C125D" w:rsidRDefault="00C626A2"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254DB7B" w14:textId="742E5682" w:rsidR="00C626A2" w:rsidRPr="00C626A2" w:rsidRDefault="00C626A2" w:rsidP="005756DA">
            <w:pPr>
              <w:ind w:rightChars="50" w:right="105"/>
              <w:rPr>
                <w:rFonts w:asciiTheme="minorEastAsia" w:hAnsiTheme="minorEastAsia"/>
              </w:rPr>
            </w:pPr>
            <w:r w:rsidRPr="002361E3">
              <w:rPr>
                <w:rFonts w:asciiTheme="minorEastAsia" w:hAnsiTheme="minorEastAsia" w:hint="eastAsia"/>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C74B9EC" w14:textId="77777777" w:rsidR="00C626A2" w:rsidRPr="00AD6D52" w:rsidRDefault="00C626A2"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0D9470" w14:textId="77777777" w:rsidR="00C626A2" w:rsidRPr="005C125D" w:rsidRDefault="00C626A2" w:rsidP="005756DA">
            <w:pPr>
              <w:spacing w:line="240" w:lineRule="exact"/>
              <w:jc w:val="left"/>
              <w:rPr>
                <w:rFonts w:asciiTheme="minorEastAsia" w:hAnsiTheme="minorEastAsia"/>
                <w:sz w:val="18"/>
                <w:szCs w:val="18"/>
              </w:rPr>
            </w:pPr>
          </w:p>
        </w:tc>
      </w:tr>
      <w:tr w:rsidR="005756DA" w:rsidRPr="005C125D" w14:paraId="62420D3D" w14:textId="77777777" w:rsidTr="00C626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79"/>
        </w:trPr>
        <w:tc>
          <w:tcPr>
            <w:tcW w:w="1559" w:type="dxa"/>
            <w:tcBorders>
              <w:left w:val="single" w:sz="4" w:space="0" w:color="auto"/>
              <w:right w:val="single" w:sz="4" w:space="0" w:color="auto"/>
            </w:tcBorders>
            <w:shd w:val="clear" w:color="auto" w:fill="auto"/>
          </w:tcPr>
          <w:p w14:paraId="1FF4B555"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8E14232" w14:textId="77777777" w:rsidR="005756DA" w:rsidRPr="002361E3" w:rsidRDefault="005756DA" w:rsidP="005756DA">
            <w:pPr>
              <w:ind w:rightChars="50" w:right="105" w:firstLineChars="100" w:firstLine="210"/>
              <w:rPr>
                <w:rFonts w:asciiTheme="minorEastAsia" w:hAnsiTheme="minorEastAsia"/>
              </w:rPr>
            </w:pPr>
            <w:r w:rsidRPr="002361E3">
              <w:rPr>
                <w:rFonts w:asciiTheme="minorEastAsia" w:hAnsiTheme="minorEastAsia" w:hint="eastAsia"/>
              </w:rPr>
              <w:t>イ　看護体制加算（Ⅰ）イ</w:t>
            </w:r>
          </w:p>
          <w:p w14:paraId="44B51C0E" w14:textId="77777777" w:rsidR="005756DA" w:rsidRPr="002361E3" w:rsidRDefault="005756DA" w:rsidP="005756DA">
            <w:pPr>
              <w:ind w:leftChars="210" w:left="651" w:rightChars="50" w:right="105" w:hangingChars="100" w:hanging="210"/>
              <w:rPr>
                <w:rFonts w:asciiTheme="minorEastAsia" w:hAnsiTheme="minorEastAsia"/>
              </w:rPr>
            </w:pPr>
            <w:r w:rsidRPr="002361E3">
              <w:rPr>
                <w:rFonts w:asciiTheme="minorEastAsia" w:hAnsiTheme="minorEastAsia" w:hint="eastAsia"/>
              </w:rPr>
              <w:t>⑴　地域密着型介護福祉施設サービス又はユニット型地域密着型介護老人福祉施設サービスであること。</w:t>
            </w:r>
          </w:p>
          <w:p w14:paraId="73021F26" w14:textId="77777777" w:rsidR="005756DA" w:rsidRPr="002361E3" w:rsidRDefault="005756DA" w:rsidP="005756DA">
            <w:pPr>
              <w:ind w:rightChars="50" w:right="105" w:firstLineChars="200" w:firstLine="420"/>
              <w:rPr>
                <w:rFonts w:asciiTheme="minorEastAsia" w:hAnsiTheme="minorEastAsia"/>
              </w:rPr>
            </w:pPr>
            <w:r w:rsidRPr="002361E3">
              <w:rPr>
                <w:rFonts w:asciiTheme="minorEastAsia" w:hAnsiTheme="minorEastAsia" w:hint="eastAsia"/>
              </w:rPr>
              <w:t>⑵　常勤の看護師を１名以上配置していること。</w:t>
            </w:r>
          </w:p>
          <w:p w14:paraId="1BEC71A1" w14:textId="3371DB62" w:rsidR="005756DA" w:rsidRPr="005C125D" w:rsidRDefault="005756DA" w:rsidP="005756DA">
            <w:pPr>
              <w:spacing w:line="280" w:lineRule="exact"/>
              <w:ind w:firstLineChars="200" w:firstLine="420"/>
              <w:rPr>
                <w:rFonts w:asciiTheme="minorEastAsia" w:hAnsiTheme="minorEastAsia"/>
                <w:szCs w:val="21"/>
              </w:rPr>
            </w:pPr>
            <w:r w:rsidRPr="002361E3">
              <w:rPr>
                <w:rFonts w:asciiTheme="minorEastAsia" w:hAnsiTheme="minorEastAsia" w:hint="eastAsia"/>
              </w:rPr>
              <w:t xml:space="preserve">⑶　</w:t>
            </w:r>
            <w:r w:rsidRPr="002361E3">
              <w:rPr>
                <w:rFonts w:ascii="ＭＳ 明朝" w:eastAsia="ＭＳ 明朝" w:hint="eastAsia"/>
              </w:rPr>
              <w:t>定員</w:t>
            </w:r>
            <w:r w:rsidRPr="002361E3">
              <w:rPr>
                <w:rFonts w:ascii="ＭＳ 明朝" w:eastAsia="ＭＳ 明朝"/>
              </w:rPr>
              <w:t>超過利用・人員基準</w:t>
            </w:r>
            <w:r w:rsidRPr="002361E3">
              <w:rPr>
                <w:rFonts w:ascii="ＭＳ 明朝" w:eastAsia="ＭＳ 明朝" w:hint="eastAsia"/>
              </w:rPr>
              <w:t>欠如</w:t>
            </w:r>
            <w:r w:rsidRPr="002361E3">
              <w:rPr>
                <w:rFonts w:ascii="ＭＳ 明朝" w:eastAsia="ＭＳ 明朝"/>
              </w:rPr>
              <w:t>に該当していないこと。</w:t>
            </w:r>
          </w:p>
        </w:tc>
        <w:tc>
          <w:tcPr>
            <w:tcW w:w="992" w:type="dxa"/>
            <w:tcBorders>
              <w:top w:val="dotted" w:sz="4" w:space="0" w:color="auto"/>
              <w:left w:val="single" w:sz="4" w:space="0" w:color="auto"/>
              <w:right w:val="single" w:sz="4" w:space="0" w:color="auto"/>
            </w:tcBorders>
            <w:tcMar>
              <w:left w:w="28" w:type="dxa"/>
              <w:right w:w="28" w:type="dxa"/>
            </w:tcMar>
          </w:tcPr>
          <w:p w14:paraId="58CFF32C"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CB0B5FA"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平27厚告96第42号</w:t>
            </w:r>
          </w:p>
        </w:tc>
      </w:tr>
      <w:tr w:rsidR="005756DA" w:rsidRPr="005C125D" w14:paraId="65B1ECCE"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04"/>
        </w:trPr>
        <w:tc>
          <w:tcPr>
            <w:tcW w:w="1559" w:type="dxa"/>
            <w:tcBorders>
              <w:left w:val="single" w:sz="4" w:space="0" w:color="auto"/>
              <w:bottom w:val="nil"/>
              <w:right w:val="single" w:sz="4" w:space="0" w:color="auto"/>
            </w:tcBorders>
            <w:shd w:val="clear" w:color="auto" w:fill="auto"/>
          </w:tcPr>
          <w:p w14:paraId="1B02B9B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1FA0BB4" w14:textId="77777777" w:rsidR="005756DA" w:rsidRPr="002361E3" w:rsidRDefault="005756DA" w:rsidP="005756DA">
            <w:pPr>
              <w:ind w:rightChars="50" w:right="105"/>
              <w:rPr>
                <w:rFonts w:asciiTheme="minorEastAsia" w:hAnsiTheme="minorEastAsia"/>
              </w:rPr>
            </w:pPr>
            <w:r w:rsidRPr="002361E3">
              <w:rPr>
                <w:rFonts w:asciiTheme="minorEastAsia" w:hAnsiTheme="minorEastAsia" w:hint="eastAsia"/>
              </w:rPr>
              <w:t>【Ｈ21Ｑ＆Ａ　Vol.1 問78】</w:t>
            </w:r>
          </w:p>
          <w:p w14:paraId="609FCEB5" w14:textId="77777777" w:rsidR="005756DA" w:rsidRPr="002361E3" w:rsidRDefault="005756DA" w:rsidP="005756DA">
            <w:pPr>
              <w:ind w:leftChars="200" w:left="630" w:rightChars="50" w:right="105" w:hangingChars="100" w:hanging="210"/>
              <w:rPr>
                <w:rFonts w:asciiTheme="minorEastAsia" w:hAnsiTheme="minorEastAsia"/>
              </w:rPr>
            </w:pPr>
            <w:r w:rsidRPr="002361E3">
              <w:rPr>
                <w:rFonts w:asciiTheme="minorEastAsia" w:hAnsiTheme="minorEastAsia" w:hint="eastAsia"/>
              </w:rPr>
              <w:t>・　本体施設と併設ショートステイそれぞれについて別個に加算算定の可否を判断する。</w:t>
            </w:r>
          </w:p>
          <w:p w14:paraId="47EE15E6" w14:textId="6DC9D92E" w:rsidR="005756DA" w:rsidRPr="005C125D" w:rsidRDefault="005756DA" w:rsidP="005756DA">
            <w:pPr>
              <w:spacing w:line="280" w:lineRule="exact"/>
              <w:ind w:left="420" w:hangingChars="200" w:hanging="420"/>
              <w:rPr>
                <w:rFonts w:asciiTheme="minorEastAsia" w:hAnsiTheme="minorEastAsia"/>
                <w:szCs w:val="21"/>
              </w:rPr>
            </w:pPr>
            <w:r w:rsidRPr="002361E3">
              <w:rPr>
                <w:rFonts w:asciiTheme="minorEastAsia" w:hAnsiTheme="minorEastAsia" w:hint="eastAsia"/>
              </w:rPr>
              <w:t>・　空床利用型ショートステイについては、加算（Ⅰ）、（Ⅱ）とも、本体施設において加算の算定基準を満たしていれば加算を算定することができる。</w:t>
            </w:r>
          </w:p>
        </w:tc>
        <w:tc>
          <w:tcPr>
            <w:tcW w:w="992" w:type="dxa"/>
            <w:tcBorders>
              <w:left w:val="single" w:sz="4" w:space="0" w:color="auto"/>
              <w:bottom w:val="nil"/>
              <w:right w:val="single" w:sz="4" w:space="0" w:color="auto"/>
            </w:tcBorders>
            <w:tcMar>
              <w:left w:w="28" w:type="dxa"/>
              <w:right w:w="28" w:type="dxa"/>
            </w:tcMar>
          </w:tcPr>
          <w:p w14:paraId="13CAFEFC"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DA4C8A2"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E8C980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6"/>
        </w:trPr>
        <w:tc>
          <w:tcPr>
            <w:tcW w:w="1559" w:type="dxa"/>
            <w:tcBorders>
              <w:top w:val="nil"/>
              <w:left w:val="single" w:sz="4" w:space="0" w:color="auto"/>
              <w:right w:val="single" w:sz="4" w:space="0" w:color="auto"/>
            </w:tcBorders>
            <w:shd w:val="clear" w:color="auto" w:fill="auto"/>
          </w:tcPr>
          <w:p w14:paraId="75D681B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39DBB56" w14:textId="77777777" w:rsidR="005756DA" w:rsidRPr="002361E3" w:rsidRDefault="005756DA" w:rsidP="005756DA">
            <w:pPr>
              <w:ind w:rightChars="50" w:right="105"/>
              <w:rPr>
                <w:rFonts w:asciiTheme="minorEastAsia" w:hAnsiTheme="minorEastAsia"/>
              </w:rPr>
            </w:pPr>
            <w:r w:rsidRPr="002361E3">
              <w:rPr>
                <w:rFonts w:asciiTheme="minorEastAsia" w:hAnsiTheme="minorEastAsia" w:hint="eastAsia"/>
              </w:rPr>
              <w:t>【Ｈ21Ｑ＆Ａ　Vol.1 問79】</w:t>
            </w:r>
          </w:p>
          <w:p w14:paraId="0528B560" w14:textId="77777777" w:rsidR="005756DA" w:rsidRPr="002361E3" w:rsidRDefault="005756DA" w:rsidP="005756DA">
            <w:pPr>
              <w:ind w:rightChars="50" w:right="105" w:firstLineChars="100" w:firstLine="210"/>
              <w:rPr>
                <w:rFonts w:asciiTheme="minorEastAsia" w:hAnsiTheme="minorEastAsia"/>
              </w:rPr>
            </w:pPr>
            <w:r w:rsidRPr="002361E3">
              <w:rPr>
                <w:rFonts w:asciiTheme="minorEastAsia" w:hAnsiTheme="minorEastAsia" w:hint="eastAsia"/>
              </w:rPr>
              <w:t>（本体施設で加算Ⅰを算定する場合）</w:t>
            </w:r>
          </w:p>
          <w:p w14:paraId="32FA2E43" w14:textId="05C2E358" w:rsidR="005756DA" w:rsidRPr="00095FB2" w:rsidRDefault="005756DA" w:rsidP="005756DA">
            <w:pPr>
              <w:spacing w:line="280" w:lineRule="exact"/>
              <w:ind w:leftChars="100" w:left="210" w:firstLineChars="100" w:firstLine="200"/>
              <w:rPr>
                <w:rFonts w:asciiTheme="minorEastAsia" w:hAnsiTheme="minorEastAsia"/>
                <w:spacing w:val="-4"/>
                <w:szCs w:val="21"/>
              </w:rPr>
            </w:pPr>
            <w:r w:rsidRPr="002361E3">
              <w:rPr>
                <w:rFonts w:asciiTheme="minorEastAsia" w:hAnsiTheme="minorEastAsia" w:hint="eastAsia"/>
                <w:sz w:val="20"/>
                <w:szCs w:val="20"/>
              </w:rPr>
              <w:t>本体施設を担当する常勤の看護師が業務に支障のない範囲でショートステイ業務に従事することを妨げるものではない。</w:t>
            </w:r>
          </w:p>
        </w:tc>
        <w:tc>
          <w:tcPr>
            <w:tcW w:w="992" w:type="dxa"/>
            <w:tcBorders>
              <w:top w:val="nil"/>
              <w:left w:val="single" w:sz="4" w:space="0" w:color="auto"/>
              <w:right w:val="single" w:sz="4" w:space="0" w:color="auto"/>
            </w:tcBorders>
            <w:tcMar>
              <w:left w:w="28" w:type="dxa"/>
              <w:right w:w="28" w:type="dxa"/>
            </w:tcMar>
          </w:tcPr>
          <w:p w14:paraId="42CD8D24"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2AC7EE2"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004B82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93"/>
        </w:trPr>
        <w:tc>
          <w:tcPr>
            <w:tcW w:w="1559" w:type="dxa"/>
            <w:tcBorders>
              <w:left w:val="single" w:sz="4" w:space="0" w:color="auto"/>
              <w:right w:val="single" w:sz="4" w:space="0" w:color="auto"/>
            </w:tcBorders>
            <w:shd w:val="clear" w:color="auto" w:fill="auto"/>
          </w:tcPr>
          <w:p w14:paraId="42B0AB38"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09854AD" w14:textId="77777777" w:rsidR="005756DA" w:rsidRPr="002361E3" w:rsidRDefault="005756DA" w:rsidP="005756DA">
            <w:pPr>
              <w:ind w:rightChars="50" w:right="105" w:firstLineChars="100" w:firstLine="210"/>
              <w:rPr>
                <w:rFonts w:asciiTheme="minorEastAsia" w:hAnsiTheme="minorEastAsia"/>
              </w:rPr>
            </w:pPr>
            <w:r w:rsidRPr="002361E3">
              <w:rPr>
                <w:rFonts w:asciiTheme="minorEastAsia" w:hAnsiTheme="minorEastAsia" w:hint="eastAsia"/>
              </w:rPr>
              <w:t>ロ　看護体制加算（Ⅱ）イ</w:t>
            </w:r>
          </w:p>
          <w:p w14:paraId="0EF5430C" w14:textId="77777777" w:rsidR="005756DA" w:rsidRPr="002361E3" w:rsidRDefault="005756DA" w:rsidP="005756DA">
            <w:pPr>
              <w:ind w:rightChars="50" w:right="105" w:firstLineChars="200" w:firstLine="420"/>
              <w:rPr>
                <w:rFonts w:asciiTheme="minorEastAsia" w:hAnsiTheme="minorEastAsia"/>
              </w:rPr>
            </w:pPr>
            <w:r w:rsidRPr="002361E3">
              <w:rPr>
                <w:rFonts w:asciiTheme="minorEastAsia" w:hAnsiTheme="minorEastAsia" w:hint="eastAsia"/>
              </w:rPr>
              <w:t xml:space="preserve">⑴　イ⑴に該当するものであること。 </w:t>
            </w:r>
          </w:p>
          <w:p w14:paraId="7219E0CC" w14:textId="77777777" w:rsidR="005756DA" w:rsidRPr="002361E3" w:rsidRDefault="005756DA" w:rsidP="005756DA">
            <w:pPr>
              <w:ind w:leftChars="200" w:left="630" w:rightChars="50" w:right="105" w:hangingChars="100" w:hanging="210"/>
              <w:rPr>
                <w:rFonts w:asciiTheme="minorEastAsia" w:hAnsiTheme="minorEastAsia"/>
              </w:rPr>
            </w:pPr>
            <w:r w:rsidRPr="002361E3">
              <w:rPr>
                <w:rFonts w:asciiTheme="minorEastAsia" w:hAnsiTheme="minorEastAsia" w:hint="eastAsia"/>
              </w:rPr>
              <w:t xml:space="preserve">⑵　</w:t>
            </w:r>
            <w:r w:rsidRPr="002361E3">
              <w:rPr>
                <w:rFonts w:asciiTheme="minorEastAsia" w:hAnsiTheme="minorEastAsia" w:hint="eastAsia"/>
                <w:spacing w:val="1"/>
                <w:w w:val="92"/>
                <w:kern w:val="0"/>
                <w:fitText w:val="4830" w:id="-2045581310"/>
              </w:rPr>
              <w:t>看護職員を常勤換算方法で２名以上配置していること</w:t>
            </w:r>
            <w:r w:rsidRPr="002361E3">
              <w:rPr>
                <w:rFonts w:asciiTheme="minorEastAsia" w:hAnsiTheme="minorEastAsia" w:hint="eastAsia"/>
                <w:spacing w:val="-8"/>
                <w:w w:val="92"/>
                <w:kern w:val="0"/>
                <w:fitText w:val="4830" w:id="-2045581310"/>
              </w:rPr>
              <w:t>。</w:t>
            </w:r>
          </w:p>
          <w:p w14:paraId="65D1F036" w14:textId="77777777" w:rsidR="005756DA" w:rsidRPr="002361E3" w:rsidRDefault="005756DA" w:rsidP="005756DA">
            <w:pPr>
              <w:ind w:leftChars="200" w:left="630" w:rightChars="50" w:right="105" w:hangingChars="100" w:hanging="210"/>
              <w:rPr>
                <w:rFonts w:asciiTheme="minorEastAsia" w:hAnsiTheme="minorEastAsia"/>
              </w:rPr>
            </w:pPr>
            <w:r w:rsidRPr="002361E3">
              <w:rPr>
                <w:rFonts w:asciiTheme="minorEastAsia" w:hAnsiTheme="minorEastAsia" w:hint="eastAsia"/>
              </w:rPr>
              <w:t>⑶　当該指定地域密着型介護老人福祉施設の看護職員により、又は病院、診療所若しくは訪問看護ステーションの看護職員との連携により、24時間連絡できる体制を確保していること。</w:t>
            </w:r>
          </w:p>
          <w:p w14:paraId="0ADBF1C9" w14:textId="77777777" w:rsidR="005756DA" w:rsidRDefault="005756DA" w:rsidP="00C626A2">
            <w:pPr>
              <w:spacing w:line="280" w:lineRule="exact"/>
              <w:ind w:firstLineChars="200" w:firstLine="420"/>
              <w:rPr>
                <w:rFonts w:asciiTheme="minorEastAsia" w:hAnsiTheme="minorEastAsia"/>
              </w:rPr>
            </w:pPr>
            <w:r w:rsidRPr="002361E3">
              <w:rPr>
                <w:rFonts w:asciiTheme="minorEastAsia" w:hAnsiTheme="minorEastAsia" w:hint="eastAsia"/>
              </w:rPr>
              <w:t>⑷　イ⑶に該当するものであること。</w:t>
            </w:r>
          </w:p>
          <w:p w14:paraId="084C3A68" w14:textId="3CA46C4F" w:rsidR="00C626A2" w:rsidRPr="00C626A2" w:rsidRDefault="00C626A2" w:rsidP="00C626A2">
            <w:pPr>
              <w:spacing w:line="280" w:lineRule="exact"/>
              <w:ind w:firstLineChars="200" w:firstLine="42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6F695C4E"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80702D7"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3795F9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019F6B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F5D9FA9" w14:textId="1190289F" w:rsidR="005756DA" w:rsidRPr="005C125D" w:rsidRDefault="005756DA" w:rsidP="005756DA">
            <w:pPr>
              <w:spacing w:line="280" w:lineRule="exact"/>
              <w:ind w:left="210" w:hangingChars="100" w:hanging="210"/>
              <w:rPr>
                <w:rFonts w:asciiTheme="minorEastAsia" w:hAnsiTheme="minorEastAsia"/>
                <w:szCs w:val="21"/>
              </w:rPr>
            </w:pPr>
            <w:r w:rsidRPr="002361E3">
              <w:rPr>
                <w:rFonts w:asciiTheme="minorEastAsia" w:hAnsiTheme="minorEastAsia" w:hint="eastAsia"/>
              </w:rPr>
              <w:t>※　指定短期入所生活介護の事業所を併設している場合は、短期入所生活介護事業所とは別に、必要な数の看護職員を配置する必要があります。</w:t>
            </w:r>
          </w:p>
        </w:tc>
        <w:tc>
          <w:tcPr>
            <w:tcW w:w="992" w:type="dxa"/>
            <w:tcBorders>
              <w:left w:val="single" w:sz="4" w:space="0" w:color="auto"/>
              <w:right w:val="single" w:sz="4" w:space="0" w:color="auto"/>
            </w:tcBorders>
            <w:tcMar>
              <w:left w:w="28" w:type="dxa"/>
              <w:right w:w="28" w:type="dxa"/>
            </w:tcMar>
          </w:tcPr>
          <w:p w14:paraId="65C2DBED"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7C0283"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第2の8(9)①</w:t>
            </w:r>
          </w:p>
        </w:tc>
      </w:tr>
      <w:tr w:rsidR="005756DA" w:rsidRPr="005C125D" w14:paraId="62CFCFF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55E5F8"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9E03465" w14:textId="62731B60" w:rsidR="005756DA" w:rsidRPr="005C125D" w:rsidRDefault="005756DA" w:rsidP="005756DA">
            <w:pPr>
              <w:spacing w:line="280" w:lineRule="exact"/>
              <w:ind w:leftChars="100" w:left="420" w:hangingChars="100" w:hanging="210"/>
              <w:rPr>
                <w:rFonts w:asciiTheme="minorEastAsia" w:hAnsiTheme="minorEastAsia"/>
                <w:szCs w:val="21"/>
              </w:rPr>
            </w:pPr>
            <w:r w:rsidRPr="002361E3">
              <w:rPr>
                <w:rFonts w:asciiTheme="minorEastAsia" w:hAnsiTheme="minorEastAsia" w:hint="eastAsia"/>
              </w:rPr>
              <w:t>※　看護体制加算(Ⅰ)については、併設の短期入所生活介護事業所における看護師の配置にかかわらず、地域密着型介護老人福祉施設として別に１名以上の常勤の看護師の配置を行った場合に算定が可能です。</w:t>
            </w:r>
          </w:p>
        </w:tc>
        <w:tc>
          <w:tcPr>
            <w:tcW w:w="992" w:type="dxa"/>
            <w:tcBorders>
              <w:left w:val="single" w:sz="4" w:space="0" w:color="auto"/>
              <w:right w:val="single" w:sz="4" w:space="0" w:color="auto"/>
            </w:tcBorders>
            <w:tcMar>
              <w:left w:w="28" w:type="dxa"/>
              <w:right w:w="28" w:type="dxa"/>
            </w:tcMar>
          </w:tcPr>
          <w:p w14:paraId="0946DAD7"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461CE7"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52AC43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6A0EEB"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5383FEA" w14:textId="74EE13E1" w:rsidR="005756DA" w:rsidRPr="005C125D" w:rsidRDefault="005756DA" w:rsidP="005756DA">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Ⅱ)については、併設の短期入所生活介護事業所における看護師の配置にかかわらず、看護職員の地域密着型介護老人福祉施設における勤務時間を当該事業所において常勤の従業員が勤務すべき時間数（１週間に勤務すべき時間数が32時間を下回る場合は32時間を基本とする）で除した数が、入所者の数が25又はその端数を増すごとに１以上となる場合に算定が可能です。</w:t>
            </w:r>
          </w:p>
        </w:tc>
        <w:tc>
          <w:tcPr>
            <w:tcW w:w="992" w:type="dxa"/>
            <w:tcBorders>
              <w:left w:val="single" w:sz="4" w:space="0" w:color="auto"/>
              <w:right w:val="single" w:sz="4" w:space="0" w:color="auto"/>
            </w:tcBorders>
            <w:tcMar>
              <w:left w:w="28" w:type="dxa"/>
              <w:right w:w="28" w:type="dxa"/>
            </w:tcMar>
          </w:tcPr>
          <w:p w14:paraId="29F8B9FE"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0411C6"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第2の8(9)②</w:t>
            </w:r>
          </w:p>
        </w:tc>
      </w:tr>
      <w:tr w:rsidR="005756DA" w:rsidRPr="005C125D" w14:paraId="67131D57"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4B6C31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080A0D9" w14:textId="6C7D8F0E" w:rsidR="005756DA" w:rsidRPr="005C125D" w:rsidRDefault="005756DA" w:rsidP="005756DA">
            <w:pPr>
              <w:spacing w:line="280" w:lineRule="exact"/>
              <w:ind w:left="210" w:hangingChars="100" w:hanging="210"/>
              <w:rPr>
                <w:rFonts w:asciiTheme="minorEastAsia" w:hAnsiTheme="minorEastAsia"/>
                <w:szCs w:val="21"/>
              </w:rPr>
            </w:pPr>
            <w:r w:rsidRPr="002361E3">
              <w:rPr>
                <w:rFonts w:asciiTheme="minorEastAsia" w:hAnsiTheme="minorEastAsia" w:hint="eastAsia"/>
              </w:rPr>
              <w:t>※　特別養護老人ホームの空床を利用して指定短期入所生活介護を行っている場合にあっては、指定地域密着型介護老人福祉施設の入所者と指定短期入所生活介護の利用者を合算したものを「入所者数」として取り扱い、一体的に加算を行うようにしてください。</w:t>
            </w:r>
          </w:p>
        </w:tc>
        <w:tc>
          <w:tcPr>
            <w:tcW w:w="992" w:type="dxa"/>
            <w:tcBorders>
              <w:left w:val="single" w:sz="4" w:space="0" w:color="auto"/>
              <w:right w:val="single" w:sz="4" w:space="0" w:color="auto"/>
            </w:tcBorders>
            <w:tcMar>
              <w:left w:w="28" w:type="dxa"/>
              <w:right w:w="28" w:type="dxa"/>
            </w:tcMar>
          </w:tcPr>
          <w:p w14:paraId="61A7493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B1DA5D"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第2の8(9)③</w:t>
            </w:r>
          </w:p>
        </w:tc>
      </w:tr>
      <w:tr w:rsidR="005756DA" w:rsidRPr="005C125D" w14:paraId="1A463429"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598099"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F2620F8" w14:textId="27E5F0B7" w:rsidR="005756DA" w:rsidRPr="005C125D" w:rsidRDefault="005756DA" w:rsidP="005756DA">
            <w:pPr>
              <w:spacing w:line="280" w:lineRule="exact"/>
              <w:ind w:left="210" w:hangingChars="100" w:hanging="210"/>
              <w:rPr>
                <w:rFonts w:asciiTheme="minorEastAsia" w:hAnsiTheme="minorEastAsia"/>
                <w:szCs w:val="21"/>
              </w:rPr>
            </w:pPr>
            <w:r w:rsidRPr="002361E3">
              <w:rPr>
                <w:rFonts w:asciiTheme="minorEastAsia" w:hAnsiTheme="minorEastAsia" w:hint="eastAsia"/>
              </w:rPr>
              <w:t>※　看護体制加算(Ⅰ)イ及び看護体制加算(Ⅱ)イは、それぞれ同時に算定することが可能である。この場合にあっては、看護体制加算(Ⅰ)イ又はロにおいて加算の対象となる常勤の看護師についても、看護体制加算(Ⅱ)イ又はロにおける看護職員の配置数の計算に含めることが可能です。</w:t>
            </w:r>
          </w:p>
        </w:tc>
        <w:tc>
          <w:tcPr>
            <w:tcW w:w="992" w:type="dxa"/>
            <w:tcBorders>
              <w:left w:val="single" w:sz="4" w:space="0" w:color="auto"/>
              <w:right w:val="single" w:sz="4" w:space="0" w:color="auto"/>
            </w:tcBorders>
            <w:tcMar>
              <w:left w:w="28" w:type="dxa"/>
              <w:right w:w="28" w:type="dxa"/>
            </w:tcMar>
          </w:tcPr>
          <w:p w14:paraId="54CBB085"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3FC3C5"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第2の8(9)④</w:t>
            </w:r>
          </w:p>
        </w:tc>
      </w:tr>
      <w:tr w:rsidR="005756DA" w:rsidRPr="005C125D" w14:paraId="5BDD8686"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4BC95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763CF8A" w14:textId="77777777" w:rsidR="005756DA" w:rsidRDefault="005756DA" w:rsidP="005756DA">
            <w:pPr>
              <w:spacing w:line="280" w:lineRule="exact"/>
              <w:ind w:left="210" w:hangingChars="100" w:hanging="210"/>
              <w:rPr>
                <w:rFonts w:asciiTheme="minorEastAsia" w:hAnsiTheme="minorEastAsia"/>
              </w:rPr>
            </w:pPr>
            <w:r w:rsidRPr="002361E3">
              <w:rPr>
                <w:rFonts w:asciiTheme="minorEastAsia" w:hAnsiTheme="minorEastAsia" w:hint="eastAsia"/>
              </w:rPr>
              <w:t>※　「24時間連絡できる体制」とは、施設内で勤務することを要するものではなく、夜間においても施設から連絡でき、必要な場合には施設からの緊急の呼出に応じて出勤する体制をいうものです。</w:t>
            </w:r>
          </w:p>
          <w:p w14:paraId="4DB15489" w14:textId="363C6E64" w:rsidR="00C626A2" w:rsidRPr="005C125D" w:rsidRDefault="00C626A2"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2704E799"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2358FE2"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64B72D8"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7EB01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8877D16" w14:textId="77777777" w:rsidR="005756DA" w:rsidRPr="002361E3" w:rsidRDefault="005756DA" w:rsidP="005756DA">
            <w:pPr>
              <w:ind w:left="160" w:hanging="160"/>
              <w:rPr>
                <w:rFonts w:asciiTheme="minorEastAsia" w:hAnsiTheme="minorEastAsia"/>
              </w:rPr>
            </w:pPr>
            <w:r w:rsidRPr="002361E3">
              <w:rPr>
                <w:rFonts w:asciiTheme="minorEastAsia" w:hAnsiTheme="minorEastAsia" w:hint="eastAsia"/>
              </w:rPr>
              <w:t>※　具体的には、以下の体制を整備することを想定しています。</w:t>
            </w:r>
          </w:p>
          <w:p w14:paraId="13BCD714" w14:textId="66A0239A" w:rsidR="005756DA" w:rsidRDefault="005756DA" w:rsidP="005756DA">
            <w:pPr>
              <w:ind w:leftChars="100" w:left="420" w:hangingChars="100" w:hanging="210"/>
              <w:rPr>
                <w:rFonts w:asciiTheme="minorEastAsia" w:hAnsiTheme="minorEastAsia"/>
              </w:rPr>
            </w:pPr>
            <w:r w:rsidRPr="002361E3">
              <w:rPr>
                <w:rFonts w:asciiTheme="minorEastAsia" w:hAnsiTheme="minorEastAsia" w:hint="eastAsia"/>
              </w:rPr>
              <w:t>イ　管理者を中心として、介護職員及び看護職員による協議の上、夜間における連絡・対応体制（オンコール体制）に関</w:t>
            </w:r>
            <w:r w:rsidRPr="002361E3">
              <w:rPr>
                <w:rFonts w:asciiTheme="minorEastAsia" w:hAnsiTheme="minorEastAsia" w:hint="eastAsia"/>
                <w:kern w:val="0"/>
              </w:rPr>
              <w:t>する取り決め（指針やマニュアル等）の整備がなされていること。</w:t>
            </w:r>
          </w:p>
          <w:p w14:paraId="0335C13E" w14:textId="0027D902" w:rsidR="005756DA" w:rsidRPr="005756DA" w:rsidRDefault="005756DA" w:rsidP="005756DA">
            <w:pPr>
              <w:ind w:leftChars="100" w:left="420" w:hangingChars="100" w:hanging="210"/>
              <w:rPr>
                <w:rFonts w:asciiTheme="minorEastAsia" w:hAnsiTheme="minorEastAsia"/>
              </w:rPr>
            </w:pPr>
            <w:r w:rsidRPr="002361E3">
              <w:rPr>
                <w:rFonts w:asciiTheme="minorEastAsia" w:hAnsiTheme="minorEastAsia" w:hint="eastAsia"/>
              </w:rPr>
              <w:t>ロ　管理者を中心として、介護職員及び看護職員による協議の上、看護職員不在時の介護職員による入所者の観察項目の標準化（どのようなことが観察されれば看護職員に連絡するか）がなされていること。</w:t>
            </w:r>
          </w:p>
        </w:tc>
        <w:tc>
          <w:tcPr>
            <w:tcW w:w="992" w:type="dxa"/>
            <w:tcBorders>
              <w:left w:val="single" w:sz="4" w:space="0" w:color="auto"/>
              <w:right w:val="single" w:sz="4" w:space="0" w:color="auto"/>
            </w:tcBorders>
            <w:tcMar>
              <w:left w:w="28" w:type="dxa"/>
              <w:right w:w="28" w:type="dxa"/>
            </w:tcMar>
          </w:tcPr>
          <w:p w14:paraId="4043100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CBF38E"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87AE1C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7817D4B"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7013A488" w14:textId="77FC6E9D" w:rsidR="005756DA" w:rsidRDefault="005756DA" w:rsidP="005756DA">
            <w:pPr>
              <w:ind w:leftChars="100" w:left="420" w:hangingChars="100" w:hanging="210"/>
              <w:rPr>
                <w:rFonts w:asciiTheme="minorEastAsia" w:hAnsiTheme="minorEastAsia"/>
              </w:rPr>
            </w:pPr>
            <w:r w:rsidRPr="002361E3">
              <w:rPr>
                <w:rFonts w:asciiTheme="minorEastAsia" w:hAnsiTheme="minorEastAsia" w:hint="eastAsia"/>
              </w:rPr>
              <w:t>ハ　施設内研修等を通じ、看護・介護職員に対して、イ及びロの内容が周知されていること。</w:t>
            </w:r>
          </w:p>
          <w:p w14:paraId="6DB08241" w14:textId="217A234E" w:rsidR="005756DA" w:rsidRPr="005756DA" w:rsidRDefault="005756DA" w:rsidP="005756DA">
            <w:pPr>
              <w:ind w:leftChars="100" w:left="420" w:hangingChars="100" w:hanging="210"/>
              <w:rPr>
                <w:rFonts w:asciiTheme="minorEastAsia" w:hAnsiTheme="minorEastAsia"/>
              </w:rPr>
            </w:pPr>
            <w:r w:rsidRPr="002361E3">
              <w:rPr>
                <w:rFonts w:asciiTheme="minorEastAsia" w:hAnsiTheme="minorEastAsia" w:hint="eastAsia"/>
              </w:rPr>
              <w:t>ニ　施設の看護職員とオンコール対応の看護職員が異なる場合には、電話やＦＡＸ等により入所者の状態に関する引継を</w:t>
            </w:r>
            <w:r w:rsidRPr="002361E3">
              <w:rPr>
                <w:rFonts w:asciiTheme="minorEastAsia" w:hAnsiTheme="minorEastAsia" w:hint="eastAsia"/>
                <w:kern w:val="0"/>
              </w:rPr>
              <w:t>行うとともに、オンコール体制終了時にも同様の引継を行うこと。</w:t>
            </w:r>
          </w:p>
        </w:tc>
        <w:tc>
          <w:tcPr>
            <w:tcW w:w="992" w:type="dxa"/>
            <w:tcBorders>
              <w:left w:val="single" w:sz="4" w:space="0" w:color="auto"/>
              <w:bottom w:val="single" w:sz="4" w:space="0" w:color="auto"/>
              <w:right w:val="single" w:sz="4" w:space="0" w:color="auto"/>
            </w:tcBorders>
            <w:tcMar>
              <w:left w:w="28" w:type="dxa"/>
              <w:right w:w="28" w:type="dxa"/>
            </w:tcMar>
          </w:tcPr>
          <w:p w14:paraId="2781F9EA"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05D5B0D"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896E4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7D348A3F"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19</w:t>
            </w:r>
          </w:p>
          <w:p w14:paraId="63A895DC"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夜勤職員配置加算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58A063E" w14:textId="740CBE80" w:rsidR="005756DA" w:rsidRPr="005C125D" w:rsidRDefault="005756DA" w:rsidP="005756DA">
            <w:pPr>
              <w:spacing w:line="280" w:lineRule="exact"/>
              <w:ind w:firstLineChars="100" w:firstLine="211"/>
              <w:rPr>
                <w:rFonts w:asciiTheme="minorEastAsia" w:hAnsiTheme="minorEastAsia"/>
                <w:szCs w:val="21"/>
              </w:rPr>
            </w:pPr>
            <w:r w:rsidRPr="005C125D">
              <w:rPr>
                <w:rFonts w:ascii="ＭＳ ゴシック" w:eastAsia="ＭＳ ゴシック" w:hAnsi="ＭＳ ゴシック" w:hint="eastAsia"/>
                <w:b/>
                <w:szCs w:val="21"/>
              </w:rPr>
              <w:t>別に厚生労働大臣が定める夜勤を行う職員の勤務条件に関する基準を満たすものとして市長に届け出た指定地域密着型介護</w:t>
            </w:r>
            <w:r>
              <w:rPr>
                <w:rFonts w:ascii="ＭＳ ゴシック" w:eastAsia="ＭＳ ゴシック" w:hAnsi="ＭＳ ゴシック" w:hint="eastAsia"/>
                <w:b/>
                <w:szCs w:val="21"/>
              </w:rPr>
              <w:t>老人福祉施設については、当該基準に掲げる区分に従い、１日につき所定単位数を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B1E52E3" w14:textId="535AF631" w:rsidR="005756DA" w:rsidRPr="00AD6D52" w:rsidRDefault="007816F9" w:rsidP="005756DA">
            <w:pPr>
              <w:spacing w:line="280" w:lineRule="exact"/>
              <w:rPr>
                <w:rFonts w:asciiTheme="minorEastAsia" w:hAnsiTheme="minorEastAsia"/>
                <w:sz w:val="20"/>
                <w:szCs w:val="20"/>
              </w:rPr>
            </w:pPr>
            <w:sdt>
              <w:sdtPr>
                <w:rPr>
                  <w:sz w:val="20"/>
                  <w:szCs w:val="20"/>
                </w:rPr>
                <w:id w:val="-704328803"/>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455EAA8D" w14:textId="60CF917F" w:rsidR="005756DA" w:rsidRPr="00AD6D52" w:rsidRDefault="007816F9" w:rsidP="005756DA">
            <w:pPr>
              <w:spacing w:line="280" w:lineRule="exact"/>
              <w:rPr>
                <w:rFonts w:asciiTheme="minorEastAsia" w:hAnsiTheme="minorEastAsia"/>
                <w:sz w:val="20"/>
                <w:szCs w:val="20"/>
              </w:rPr>
            </w:pPr>
            <w:sdt>
              <w:sdtPr>
                <w:rPr>
                  <w:sz w:val="20"/>
                  <w:szCs w:val="20"/>
                </w:rPr>
                <w:id w:val="-64520544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5BC1C620" w14:textId="7CEDD7A9" w:rsidR="005756DA" w:rsidRPr="00AD6D52" w:rsidRDefault="007816F9" w:rsidP="005756DA">
            <w:pPr>
              <w:spacing w:line="280" w:lineRule="exact"/>
              <w:rPr>
                <w:rFonts w:asciiTheme="minorEastAsia" w:hAnsiTheme="minorEastAsia"/>
                <w:sz w:val="20"/>
                <w:szCs w:val="20"/>
              </w:rPr>
            </w:pPr>
            <w:sdt>
              <w:sdtPr>
                <w:rPr>
                  <w:sz w:val="20"/>
                  <w:szCs w:val="20"/>
                </w:rPr>
                <w:id w:val="-27864739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3DAB0D6"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平18厚告126別表7注9</w:t>
            </w:r>
          </w:p>
          <w:p w14:paraId="67BEDB34" w14:textId="77777777" w:rsidR="005756DA" w:rsidRPr="005C125D" w:rsidRDefault="005756DA" w:rsidP="005756DA">
            <w:pPr>
              <w:spacing w:line="240" w:lineRule="exact"/>
              <w:jc w:val="left"/>
              <w:rPr>
                <w:rFonts w:asciiTheme="minorEastAsia" w:hAnsiTheme="minorEastAsia"/>
                <w:sz w:val="18"/>
                <w:szCs w:val="18"/>
              </w:rPr>
            </w:pPr>
          </w:p>
          <w:p w14:paraId="1FEC557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28CCB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C55C7F"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17A5180" w14:textId="37E0E9B7" w:rsidR="005756DA" w:rsidRPr="005C125D" w:rsidRDefault="005756DA" w:rsidP="005756DA">
            <w:pPr>
              <w:spacing w:line="280" w:lineRule="exact"/>
              <w:ind w:left="100" w:firstLineChars="200" w:firstLine="420"/>
              <w:rPr>
                <w:rFonts w:asciiTheme="minorEastAsia" w:hAnsiTheme="minorEastAsia"/>
                <w:szCs w:val="21"/>
              </w:rPr>
            </w:pPr>
            <w:r>
              <w:rPr>
                <w:rFonts w:asciiTheme="minorEastAsia" w:hAnsiTheme="minorEastAsia" w:hint="eastAsia"/>
                <w:szCs w:val="21"/>
              </w:rPr>
              <w:t>夜勤職員配置加算（Ⅱ）イ</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3C955B6A" w14:textId="78B07EDC" w:rsidR="005756DA" w:rsidRPr="00AD6D52" w:rsidRDefault="007816F9" w:rsidP="005756DA">
            <w:pPr>
              <w:spacing w:line="280" w:lineRule="exact"/>
              <w:jc w:val="center"/>
              <w:rPr>
                <w:rFonts w:asciiTheme="minorEastAsia" w:hAnsiTheme="minorEastAsia"/>
                <w:kern w:val="0"/>
                <w:sz w:val="20"/>
                <w:szCs w:val="20"/>
              </w:rPr>
            </w:pPr>
            <w:sdt>
              <w:sdtPr>
                <w:rPr>
                  <w:sz w:val="20"/>
                  <w:szCs w:val="20"/>
                </w:rPr>
                <w:id w:val="-31841800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48E0C906"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F518F8F"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7"/>
        </w:trPr>
        <w:tc>
          <w:tcPr>
            <w:tcW w:w="1559" w:type="dxa"/>
            <w:tcBorders>
              <w:left w:val="single" w:sz="4" w:space="0" w:color="auto"/>
              <w:right w:val="single" w:sz="4" w:space="0" w:color="auto"/>
            </w:tcBorders>
            <w:shd w:val="clear" w:color="auto" w:fill="auto"/>
          </w:tcPr>
          <w:p w14:paraId="1E551825"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18C0634" w14:textId="5846C7AD" w:rsidR="005756DA" w:rsidRPr="005C125D" w:rsidRDefault="005756DA" w:rsidP="005756DA">
            <w:pPr>
              <w:spacing w:line="280" w:lineRule="exact"/>
              <w:ind w:left="100" w:firstLineChars="200" w:firstLine="420"/>
              <w:rPr>
                <w:rFonts w:asciiTheme="minorEastAsia" w:hAnsiTheme="minorEastAsia"/>
                <w:szCs w:val="21"/>
              </w:rPr>
            </w:pPr>
            <w:r>
              <w:rPr>
                <w:rFonts w:asciiTheme="minorEastAsia" w:hAnsiTheme="minorEastAsia" w:hint="eastAsia"/>
                <w:szCs w:val="21"/>
              </w:rPr>
              <w:t>夜勤職員配置加算（Ⅳ）イ</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33D6CCA9" w14:textId="4333ADF1" w:rsidR="005756DA" w:rsidRPr="00AD6D52" w:rsidRDefault="007816F9" w:rsidP="005756DA">
            <w:pPr>
              <w:spacing w:line="280" w:lineRule="exact"/>
              <w:jc w:val="center"/>
              <w:rPr>
                <w:rFonts w:asciiTheme="minorEastAsia" w:hAnsiTheme="minorEastAsia"/>
                <w:kern w:val="0"/>
                <w:sz w:val="20"/>
                <w:szCs w:val="20"/>
              </w:rPr>
            </w:pPr>
            <w:sdt>
              <w:sdtPr>
                <w:rPr>
                  <w:sz w:val="20"/>
                  <w:szCs w:val="20"/>
                </w:rPr>
                <w:id w:val="158834872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2764C14" w14:textId="77777777" w:rsidR="005756DA" w:rsidRPr="005C125D" w:rsidRDefault="005756DA" w:rsidP="005756DA">
            <w:pPr>
              <w:spacing w:line="240" w:lineRule="exact"/>
              <w:jc w:val="left"/>
              <w:rPr>
                <w:rFonts w:asciiTheme="minorEastAsia" w:hAnsiTheme="minorEastAsia"/>
                <w:sz w:val="18"/>
                <w:szCs w:val="18"/>
              </w:rPr>
            </w:pPr>
          </w:p>
        </w:tc>
      </w:tr>
      <w:tr w:rsidR="003F6DB4" w:rsidRPr="005C125D" w14:paraId="380CABE6"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19"/>
        </w:trPr>
        <w:tc>
          <w:tcPr>
            <w:tcW w:w="1559" w:type="dxa"/>
            <w:tcBorders>
              <w:left w:val="single" w:sz="4" w:space="0" w:color="auto"/>
              <w:right w:val="single" w:sz="4" w:space="0" w:color="auto"/>
            </w:tcBorders>
            <w:shd w:val="clear" w:color="auto" w:fill="auto"/>
          </w:tcPr>
          <w:p w14:paraId="1BBA20FD" w14:textId="77777777" w:rsidR="003F6DB4" w:rsidRPr="005C125D" w:rsidRDefault="003F6DB4"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E905CEE" w14:textId="041295C3" w:rsidR="003F6DB4" w:rsidRPr="003F6DB4" w:rsidRDefault="003F6DB4" w:rsidP="005756DA">
            <w:pPr>
              <w:spacing w:line="280" w:lineRule="exact"/>
              <w:rPr>
                <w:rFonts w:asciiTheme="minorEastAsia" w:hAnsiTheme="minorEastAsia"/>
                <w:spacing w:val="-6"/>
                <w:szCs w:val="21"/>
              </w:rPr>
            </w:pPr>
            <w:r w:rsidRPr="005C125D">
              <w:rPr>
                <w:rFonts w:asciiTheme="minorEastAsia" w:hAnsiTheme="minorEastAsia" w:hint="eastAsia"/>
                <w:spacing w:val="-6"/>
                <w:kern w:val="0"/>
                <w:szCs w:val="21"/>
              </w:rPr>
              <w:t>【</w:t>
            </w:r>
            <w:r w:rsidRPr="005C125D">
              <w:rPr>
                <w:rFonts w:asciiTheme="minorEastAsia" w:hAnsiTheme="minorEastAsia" w:hint="eastAsia"/>
                <w:spacing w:val="-6"/>
                <w:kern w:val="0"/>
              </w:rPr>
              <w:t>厚生労働大臣が定める</w:t>
            </w:r>
            <w:r w:rsidRPr="005C125D">
              <w:rPr>
                <w:rFonts w:asciiTheme="minorEastAsia" w:hAnsiTheme="minorEastAsia" w:hint="eastAsia"/>
                <w:spacing w:val="-6"/>
                <w:kern w:val="0"/>
                <w:szCs w:val="21"/>
              </w:rPr>
              <w:t>夜勤を行う職員の勤務条件に関する基準】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349FA32" w14:textId="77777777" w:rsidR="003F6DB4" w:rsidRPr="00AD6D52" w:rsidRDefault="003F6DB4"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A99EB8D" w14:textId="77777777" w:rsidR="003F6DB4" w:rsidRPr="005C125D" w:rsidRDefault="003F6DB4" w:rsidP="005756DA">
            <w:pPr>
              <w:spacing w:line="240" w:lineRule="exact"/>
              <w:jc w:val="left"/>
              <w:rPr>
                <w:rFonts w:ascii="ＭＳ 明朝" w:eastAsia="ＭＳ 明朝"/>
                <w:sz w:val="18"/>
                <w:szCs w:val="18"/>
              </w:rPr>
            </w:pPr>
            <w:r w:rsidRPr="005C125D">
              <w:rPr>
                <w:rFonts w:ascii="ＭＳ 明朝" w:eastAsia="ＭＳ 明朝" w:hint="eastAsia"/>
                <w:sz w:val="18"/>
                <w:szCs w:val="18"/>
              </w:rPr>
              <w:t>平12告29</w:t>
            </w:r>
          </w:p>
          <w:p w14:paraId="180FFA94" w14:textId="4DEE4442" w:rsidR="003F6DB4" w:rsidRPr="005C125D" w:rsidRDefault="003F6DB4" w:rsidP="005756DA">
            <w:pPr>
              <w:jc w:val="left"/>
              <w:rPr>
                <w:rFonts w:ascii="ＭＳ 明朝" w:eastAsia="ＭＳ 明朝"/>
                <w:sz w:val="18"/>
                <w:szCs w:val="18"/>
              </w:rPr>
            </w:pPr>
            <w:r w:rsidRPr="005C125D">
              <w:rPr>
                <w:rFonts w:ascii="ＭＳ 明朝" w:eastAsia="ＭＳ 明朝" w:hint="eastAsia"/>
                <w:sz w:val="18"/>
                <w:szCs w:val="18"/>
              </w:rPr>
              <w:t>第4号ハ</w:t>
            </w:r>
          </w:p>
        </w:tc>
      </w:tr>
      <w:tr w:rsidR="003F6DB4" w:rsidRPr="005C125D" w14:paraId="26AFE594"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19"/>
        </w:trPr>
        <w:tc>
          <w:tcPr>
            <w:tcW w:w="1559" w:type="dxa"/>
            <w:tcBorders>
              <w:left w:val="single" w:sz="4" w:space="0" w:color="auto"/>
              <w:right w:val="single" w:sz="4" w:space="0" w:color="auto"/>
            </w:tcBorders>
            <w:shd w:val="clear" w:color="auto" w:fill="auto"/>
          </w:tcPr>
          <w:p w14:paraId="6FDF8FA0" w14:textId="77777777" w:rsidR="003F6DB4" w:rsidRPr="005C125D" w:rsidRDefault="003F6DB4"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47A3269" w14:textId="5B0F8037" w:rsidR="003F6DB4" w:rsidRPr="005C125D" w:rsidRDefault="003F6DB4" w:rsidP="005756DA">
            <w:pPr>
              <w:spacing w:line="280" w:lineRule="exact"/>
              <w:rPr>
                <w:rFonts w:asciiTheme="minorEastAsia" w:hAnsiTheme="minorEastAsia"/>
                <w:szCs w:val="21"/>
              </w:rPr>
            </w:pPr>
            <w:r w:rsidRPr="005C125D">
              <w:rPr>
                <w:rFonts w:asciiTheme="minorEastAsia" w:hAnsiTheme="minorEastAsia" w:hint="eastAsia"/>
                <w:szCs w:val="21"/>
              </w:rPr>
              <w:t>・夜勤職員配置加算（Ⅱ）イ</w:t>
            </w:r>
          </w:p>
          <w:p w14:paraId="5EEC9952" w14:textId="77777777" w:rsidR="003F6DB4" w:rsidRPr="005C125D" w:rsidRDefault="003F6DB4" w:rsidP="005756DA">
            <w:pPr>
              <w:spacing w:line="280" w:lineRule="exact"/>
              <w:ind w:left="420" w:hangingChars="200" w:hanging="420"/>
              <w:rPr>
                <w:rFonts w:asciiTheme="minorEastAsia" w:hAnsiTheme="minorEastAsia"/>
                <w:szCs w:val="21"/>
              </w:rPr>
            </w:pPr>
            <w:r w:rsidRPr="005C125D">
              <w:rPr>
                <w:rFonts w:asciiTheme="minorEastAsia" w:hAnsiTheme="minorEastAsia" w:hint="eastAsia"/>
                <w:szCs w:val="21"/>
              </w:rPr>
              <w:t xml:space="preserve">　ア　ユニット型地域密着型介護老人福祉施設入所者生活介護費を算定していること。</w:t>
            </w:r>
          </w:p>
          <w:p w14:paraId="35C2BAF4" w14:textId="77777777" w:rsidR="003F6DB4" w:rsidRPr="005C125D" w:rsidRDefault="003F6DB4"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夜勤を行う介護職員又は看護職員の数が、ユニット型夜勤配置基準を１以上上回っていること。</w:t>
            </w:r>
          </w:p>
          <w:p w14:paraId="0A8AE628" w14:textId="77777777" w:rsidR="003F6DB4" w:rsidRPr="005C125D" w:rsidRDefault="003F6DB4" w:rsidP="005756DA">
            <w:pPr>
              <w:spacing w:line="280" w:lineRule="exact"/>
              <w:ind w:leftChars="200" w:left="420" w:firstLineChars="100" w:firstLine="210"/>
              <w:rPr>
                <w:rFonts w:asciiTheme="minorEastAsia" w:hAnsiTheme="minorEastAsia"/>
                <w:b/>
                <w:szCs w:val="21"/>
              </w:rPr>
            </w:pPr>
            <w:r w:rsidRPr="005C125D">
              <w:rPr>
                <w:rFonts w:asciiTheme="minorEastAsia" w:hAnsiTheme="minorEastAsia" w:hint="eastAsia"/>
                <w:szCs w:val="21"/>
              </w:rPr>
              <w:t>ただし、次に掲げる要件のいずれにも適合している場合は、夜勤を行う介護職員又は看護職員の数に10分の9を加えた数以上であること。</w:t>
            </w:r>
          </w:p>
        </w:tc>
        <w:tc>
          <w:tcPr>
            <w:tcW w:w="992" w:type="dxa"/>
            <w:tcBorders>
              <w:top w:val="dotted" w:sz="4" w:space="0" w:color="auto"/>
              <w:left w:val="single" w:sz="4" w:space="0" w:color="auto"/>
              <w:right w:val="single" w:sz="4" w:space="0" w:color="auto"/>
            </w:tcBorders>
            <w:tcMar>
              <w:left w:w="28" w:type="dxa"/>
              <w:right w:w="28" w:type="dxa"/>
            </w:tcMar>
          </w:tcPr>
          <w:p w14:paraId="0DAC32E6" w14:textId="77777777" w:rsidR="003F6DB4" w:rsidRPr="00AD6D52" w:rsidRDefault="003F6DB4"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2295508" w14:textId="1D70C749" w:rsidR="003F6DB4" w:rsidRPr="005C125D" w:rsidRDefault="003F6DB4" w:rsidP="005756DA">
            <w:pPr>
              <w:jc w:val="left"/>
              <w:rPr>
                <w:rFonts w:asciiTheme="minorEastAsia" w:hAnsiTheme="minorEastAsia"/>
                <w:sz w:val="18"/>
                <w:szCs w:val="18"/>
              </w:rPr>
            </w:pPr>
          </w:p>
        </w:tc>
      </w:tr>
      <w:tr w:rsidR="005756DA" w:rsidRPr="005C125D" w14:paraId="518FFE74"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19"/>
        </w:trPr>
        <w:tc>
          <w:tcPr>
            <w:tcW w:w="1559" w:type="dxa"/>
            <w:tcBorders>
              <w:left w:val="single" w:sz="4" w:space="0" w:color="auto"/>
              <w:bottom w:val="nil"/>
              <w:right w:val="single" w:sz="4" w:space="0" w:color="auto"/>
            </w:tcBorders>
            <w:shd w:val="clear" w:color="auto" w:fill="auto"/>
          </w:tcPr>
          <w:p w14:paraId="45073828"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410224C2" w14:textId="14B6F0AE" w:rsidR="005756DA" w:rsidRPr="005C125D" w:rsidRDefault="005756DA" w:rsidP="005756D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入所者の動向を検知できる見守り機器を、当該指定地域密着型介護老人福祉施設の入所者の数の100分の15以上の数設置していること。</w:t>
            </w:r>
          </w:p>
          <w:p w14:paraId="0A48F23C" w14:textId="77777777" w:rsidR="005756DA" w:rsidRPr="005C125D" w:rsidRDefault="005756DA" w:rsidP="005756DA">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見守り機器を安全かつ有効に活用するための委員会を設置し、３月に１回以上開催し必要な検討等が行われていること。</w:t>
            </w:r>
          </w:p>
        </w:tc>
        <w:tc>
          <w:tcPr>
            <w:tcW w:w="992" w:type="dxa"/>
            <w:tcBorders>
              <w:left w:val="single" w:sz="4" w:space="0" w:color="auto"/>
              <w:bottom w:val="dotted" w:sz="4" w:space="0" w:color="auto"/>
              <w:right w:val="single" w:sz="4" w:space="0" w:color="auto"/>
            </w:tcBorders>
            <w:tcMar>
              <w:left w:w="28" w:type="dxa"/>
              <w:right w:w="28" w:type="dxa"/>
            </w:tcMar>
          </w:tcPr>
          <w:p w14:paraId="2B818D6A"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4919F10" w14:textId="21B314D6" w:rsidR="005756DA" w:rsidRPr="005C125D" w:rsidRDefault="005756DA" w:rsidP="005756DA">
            <w:pPr>
              <w:spacing w:line="240" w:lineRule="exact"/>
              <w:jc w:val="left"/>
              <w:rPr>
                <w:rFonts w:asciiTheme="minorEastAsia" w:hAnsiTheme="minorEastAsia"/>
                <w:sz w:val="18"/>
                <w:szCs w:val="18"/>
              </w:rPr>
            </w:pPr>
          </w:p>
        </w:tc>
      </w:tr>
      <w:tr w:rsidR="005756DA" w:rsidRPr="005C125D" w14:paraId="64669F79"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559" w:type="dxa"/>
            <w:tcBorders>
              <w:top w:val="nil"/>
              <w:left w:val="single" w:sz="4" w:space="0" w:color="auto"/>
              <w:right w:val="single" w:sz="4" w:space="0" w:color="auto"/>
            </w:tcBorders>
            <w:shd w:val="clear" w:color="auto" w:fill="auto"/>
          </w:tcPr>
          <w:p w14:paraId="1C21999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00DC31E" w14:textId="59F0D4A0"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・夜勤職員配置加算（Ⅳ）イ</w:t>
            </w:r>
          </w:p>
          <w:p w14:paraId="3B033582" w14:textId="082FA191" w:rsidR="005756DA" w:rsidRPr="005C125D" w:rsidRDefault="005756DA" w:rsidP="005756DA">
            <w:pPr>
              <w:ind w:leftChars="100" w:left="632" w:hangingChars="201" w:hanging="422"/>
              <w:jc w:val="left"/>
              <w:rPr>
                <w:rFonts w:ascii="ＭＳ 明朝" w:eastAsia="ＭＳ 明朝" w:hAnsi="ＭＳ 明朝"/>
                <w:szCs w:val="21"/>
              </w:rPr>
            </w:pPr>
            <w:r w:rsidRPr="005C125D">
              <w:rPr>
                <w:rFonts w:ascii="ＭＳ 明朝" w:eastAsia="ＭＳ 明朝" w:hAnsi="ＭＳ 明朝" w:hint="eastAsia"/>
                <w:szCs w:val="21"/>
              </w:rPr>
              <w:t>ア　夜勤職員配置加算（Ⅱ）イの要件に該当していること</w:t>
            </w:r>
          </w:p>
          <w:p w14:paraId="05288D61" w14:textId="77777777" w:rsidR="005756DA" w:rsidRPr="005C125D" w:rsidRDefault="005756DA" w:rsidP="005756DA">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イ　夜勤時間帯を通じて、看護職員又は次の職員を１人以上配置していること。</w:t>
            </w:r>
          </w:p>
          <w:p w14:paraId="7FC46AD9" w14:textId="12163609" w:rsidR="005756DA" w:rsidRPr="005C125D" w:rsidRDefault="005756DA" w:rsidP="005756DA">
            <w:pPr>
              <w:ind w:leftChars="200" w:left="420"/>
              <w:jc w:val="left"/>
              <w:rPr>
                <w:rFonts w:ascii="ＭＳ 明朝" w:eastAsia="ＭＳ 明朝" w:hAnsi="ＭＳ 明朝"/>
                <w:szCs w:val="21"/>
              </w:rPr>
            </w:pPr>
            <w:r w:rsidRPr="005C125D">
              <w:rPr>
                <w:rFonts w:ascii="ＭＳ 明朝" w:eastAsia="ＭＳ 明朝" w:hAnsi="ＭＳ 明朝" w:hint="eastAsia"/>
                <w:szCs w:val="21"/>
              </w:rPr>
              <w:t>ａ　介護福祉士</w:t>
            </w:r>
          </w:p>
          <w:p w14:paraId="2D43F1E8" w14:textId="3684AFE3" w:rsidR="005756DA" w:rsidRPr="005C125D" w:rsidRDefault="005756DA" w:rsidP="005756DA">
            <w:pPr>
              <w:ind w:leftChars="200" w:left="420"/>
              <w:jc w:val="left"/>
              <w:rPr>
                <w:rFonts w:ascii="ＭＳ 明朝" w:eastAsia="ＭＳ 明朝" w:hAnsi="ＭＳ 明朝"/>
                <w:szCs w:val="21"/>
              </w:rPr>
            </w:pPr>
            <w:r w:rsidRPr="005C125D">
              <w:rPr>
                <w:rFonts w:ascii="ＭＳ 明朝" w:eastAsia="ＭＳ 明朝" w:hAnsi="ＭＳ 明朝" w:hint="eastAsia"/>
                <w:szCs w:val="21"/>
              </w:rPr>
              <w:t>ｂ　特定登録者</w:t>
            </w:r>
          </w:p>
          <w:p w14:paraId="22A41A7D" w14:textId="6A6F83C2" w:rsidR="005756DA" w:rsidRPr="005C125D" w:rsidRDefault="005756DA" w:rsidP="005756DA">
            <w:pPr>
              <w:ind w:leftChars="200" w:left="420"/>
              <w:jc w:val="left"/>
              <w:rPr>
                <w:rFonts w:ascii="ＭＳ 明朝" w:eastAsia="ＭＳ 明朝" w:hAnsi="ＭＳ 明朝"/>
                <w:szCs w:val="21"/>
              </w:rPr>
            </w:pPr>
            <w:r w:rsidRPr="005C125D">
              <w:rPr>
                <w:rFonts w:ascii="ＭＳ 明朝" w:eastAsia="ＭＳ 明朝" w:hAnsi="ＭＳ 明朝" w:hint="eastAsia"/>
                <w:szCs w:val="21"/>
              </w:rPr>
              <w:t>ｃ　新特定登録者</w:t>
            </w:r>
          </w:p>
          <w:p w14:paraId="0C98F2A6" w14:textId="3027EA04" w:rsidR="005756DA" w:rsidRPr="005C125D" w:rsidRDefault="005756DA" w:rsidP="005756DA">
            <w:pPr>
              <w:ind w:leftChars="200" w:left="420"/>
              <w:jc w:val="left"/>
              <w:rPr>
                <w:rFonts w:ascii="ＭＳ 明朝" w:eastAsia="ＭＳ 明朝" w:hAnsi="ＭＳ 明朝"/>
                <w:szCs w:val="21"/>
              </w:rPr>
            </w:pPr>
            <w:r w:rsidRPr="005C125D">
              <w:rPr>
                <w:rFonts w:ascii="ＭＳ 明朝" w:eastAsia="ＭＳ 明朝" w:hAnsi="ＭＳ 明朝" w:hint="eastAsia"/>
                <w:szCs w:val="21"/>
              </w:rPr>
              <w:t>ｄ　認定特定行為業務従事者</w:t>
            </w:r>
          </w:p>
          <w:p w14:paraId="62A1777C" w14:textId="77777777" w:rsidR="005756DA" w:rsidRPr="005C125D" w:rsidRDefault="005756DA" w:rsidP="005756DA">
            <w:pPr>
              <w:ind w:leftChars="100" w:left="420" w:hangingChars="100" w:hanging="210"/>
              <w:jc w:val="left"/>
              <w:rPr>
                <w:rFonts w:asciiTheme="minorEastAsia" w:hAnsiTheme="minorEastAsia"/>
                <w:szCs w:val="21"/>
              </w:rPr>
            </w:pPr>
            <w:r w:rsidRPr="005C125D">
              <w:rPr>
                <w:rFonts w:ascii="ＭＳ 明朝" w:eastAsia="ＭＳ 明朝" w:hAnsi="ＭＳ 明朝" w:hint="eastAsia"/>
                <w:szCs w:val="21"/>
              </w:rPr>
              <w:t>ウ　イa、b又はcに該当する職員を配置する場合にあっては、喀痰吸引業務等の登録を受けていること。</w:t>
            </w:r>
          </w:p>
        </w:tc>
        <w:tc>
          <w:tcPr>
            <w:tcW w:w="992" w:type="dxa"/>
            <w:tcBorders>
              <w:top w:val="dotted" w:sz="4" w:space="0" w:color="auto"/>
              <w:left w:val="single" w:sz="4" w:space="0" w:color="auto"/>
              <w:right w:val="single" w:sz="4" w:space="0" w:color="auto"/>
            </w:tcBorders>
            <w:tcMar>
              <w:left w:w="28" w:type="dxa"/>
              <w:right w:w="28" w:type="dxa"/>
            </w:tcMar>
          </w:tcPr>
          <w:p w14:paraId="6771BE30"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119A381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B206766" w14:textId="77777777" w:rsidTr="005756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94"/>
        </w:trPr>
        <w:tc>
          <w:tcPr>
            <w:tcW w:w="1559" w:type="dxa"/>
            <w:tcBorders>
              <w:left w:val="single" w:sz="4" w:space="0" w:color="auto"/>
              <w:right w:val="single" w:sz="4" w:space="0" w:color="auto"/>
            </w:tcBorders>
            <w:shd w:val="clear" w:color="auto" w:fill="auto"/>
          </w:tcPr>
          <w:p w14:paraId="5000CBFC" w14:textId="07F593AA"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99E5305" w14:textId="77777777"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【Ｈ21Ｑ＆Ａ　Vol.１ 問84】</w:t>
            </w:r>
          </w:p>
          <w:p w14:paraId="76FD185F" w14:textId="77777777" w:rsidR="005756DA" w:rsidRDefault="005756DA" w:rsidP="00AF402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ショートステイが併設の場合、本体施設とショートで合わせて夜勤職員を1人以上加配していれば算定可能である。</w:t>
            </w:r>
          </w:p>
          <w:p w14:paraId="59E3C3CD" w14:textId="6A5FC45D" w:rsidR="00C626A2" w:rsidRPr="005C125D" w:rsidRDefault="00C626A2" w:rsidP="00AF4029">
            <w:pPr>
              <w:spacing w:line="280" w:lineRule="exact"/>
              <w:ind w:leftChars="100" w:left="210" w:firstLineChars="100" w:firstLine="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1DB7946"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C83831"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BFEB2A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52B855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1A7AA9B" w14:textId="77777777"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　夜勤を行う職員の数は、１日平均夜勤職員数とする。</w:t>
            </w:r>
          </w:p>
          <w:p w14:paraId="2848DF24" w14:textId="39C152DF" w:rsidR="005756DA" w:rsidRPr="005C125D" w:rsidRDefault="005756DA" w:rsidP="00AF4029">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１日平均夜勤職員数は、暦月ごとに夜勤時間帯（午後10時から翌日の午前５時までの時間を含めた連続する16時間をいう。）における延夜勤時間数を、当該月の日数に16を乗じて得た数で除することによって算定し、小数点第３位以下は切り捨てるものとします。</w:t>
            </w:r>
          </w:p>
        </w:tc>
        <w:tc>
          <w:tcPr>
            <w:tcW w:w="992" w:type="dxa"/>
            <w:tcBorders>
              <w:left w:val="single" w:sz="4" w:space="0" w:color="auto"/>
              <w:right w:val="single" w:sz="4" w:space="0" w:color="auto"/>
            </w:tcBorders>
            <w:tcMar>
              <w:left w:w="28" w:type="dxa"/>
              <w:right w:w="28" w:type="dxa"/>
            </w:tcMar>
          </w:tcPr>
          <w:p w14:paraId="0EA531F6"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7A6196"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第2の8(10)①</w:t>
            </w:r>
          </w:p>
        </w:tc>
      </w:tr>
      <w:tr w:rsidR="005756DA" w:rsidRPr="005C125D" w14:paraId="314B3A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196200"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49D17AF5" w14:textId="6E5222DC"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　夜勤職員配置加算(Ⅰ)イのイに規定する見守り機器を使用</w:t>
            </w:r>
            <w:r>
              <w:rPr>
                <w:rFonts w:asciiTheme="minorEastAsia" w:hAnsiTheme="minorEastAsia" w:hint="eastAsia"/>
                <w:szCs w:val="21"/>
              </w:rPr>
              <w:t>する場合における基準については、以下のとおり取り扱うこととします。</w:t>
            </w:r>
          </w:p>
        </w:tc>
        <w:tc>
          <w:tcPr>
            <w:tcW w:w="992" w:type="dxa"/>
            <w:tcBorders>
              <w:left w:val="single" w:sz="4" w:space="0" w:color="auto"/>
              <w:right w:val="single" w:sz="4" w:space="0" w:color="auto"/>
            </w:tcBorders>
            <w:tcMar>
              <w:left w:w="28" w:type="dxa"/>
              <w:right w:w="28" w:type="dxa"/>
            </w:tcMar>
          </w:tcPr>
          <w:p w14:paraId="0466E47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58874B"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45B24C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FF4E5B"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66DCB08" w14:textId="70FB48BC"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w:t>
            </w:r>
            <w:r>
              <w:rPr>
                <w:rFonts w:asciiTheme="minorEastAsia" w:hAnsiTheme="minorEastAsia" w:hint="eastAsia"/>
                <w:szCs w:val="21"/>
              </w:rPr>
              <w:t xml:space="preserve">　</w:t>
            </w:r>
            <w:r w:rsidRPr="005C125D">
              <w:rPr>
                <w:rFonts w:asciiTheme="minorEastAsia" w:hAnsiTheme="minorEastAsia" w:hint="eastAsia"/>
                <w:szCs w:val="21"/>
              </w:rPr>
              <w:t>必要となる夜勤職員の数が0.9 を加えた数以上である場合においては、次の要件を満たすこと。</w:t>
            </w:r>
          </w:p>
        </w:tc>
        <w:tc>
          <w:tcPr>
            <w:tcW w:w="992" w:type="dxa"/>
            <w:tcBorders>
              <w:left w:val="single" w:sz="4" w:space="0" w:color="auto"/>
              <w:right w:val="single" w:sz="4" w:space="0" w:color="auto"/>
            </w:tcBorders>
            <w:tcMar>
              <w:left w:w="28" w:type="dxa"/>
              <w:right w:w="28" w:type="dxa"/>
            </w:tcMar>
          </w:tcPr>
          <w:p w14:paraId="2D12C0CF" w14:textId="77777777" w:rsidR="005756DA" w:rsidRPr="00AD6D52" w:rsidRDefault="005756DA"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437B82F1"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w:t>
            </w:r>
            <w:r w:rsidRPr="005C125D">
              <w:rPr>
                <w:rFonts w:asciiTheme="minorEastAsia" w:hAnsiTheme="minorEastAsia"/>
                <w:sz w:val="18"/>
                <w:szCs w:val="18"/>
              </w:rPr>
              <w:t>-0331005</w:t>
            </w:r>
            <w:r w:rsidRPr="005C125D">
              <w:rPr>
                <w:rFonts w:asciiTheme="minorEastAsia" w:hAnsiTheme="minorEastAsia" w:hint="eastAsia"/>
                <w:sz w:val="18"/>
                <w:szCs w:val="18"/>
              </w:rPr>
              <w:t>第2の8(10)④</w:t>
            </w:r>
          </w:p>
        </w:tc>
      </w:tr>
      <w:tr w:rsidR="005756DA" w:rsidRPr="005C125D" w14:paraId="1E0083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9FB0BA"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744BAAE8" w14:textId="6C11269A" w:rsidR="005756DA" w:rsidRPr="005C125D" w:rsidRDefault="005756DA" w:rsidP="002C22B4">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 xml:space="preserve">ａ　</w:t>
            </w:r>
            <w:r w:rsidRPr="005756DA">
              <w:rPr>
                <w:rFonts w:asciiTheme="minorEastAsia" w:hAnsiTheme="minorEastAsia" w:hint="eastAsia"/>
                <w:w w:val="87"/>
                <w:kern w:val="0"/>
                <w:szCs w:val="21"/>
                <w:fitText w:val="4935" w:id="-1133253373"/>
              </w:rPr>
              <w:t>利用者の10 分の１以上の数の見守り機器を設置すること</w:t>
            </w:r>
            <w:r w:rsidRPr="005756DA">
              <w:rPr>
                <w:rFonts w:asciiTheme="minorEastAsia" w:hAnsiTheme="minorEastAsia" w:hint="eastAsia"/>
                <w:spacing w:val="31"/>
                <w:w w:val="87"/>
                <w:kern w:val="0"/>
                <w:szCs w:val="21"/>
                <w:fitText w:val="4935" w:id="-1133253373"/>
              </w:rPr>
              <w:t>。</w:t>
            </w:r>
          </w:p>
          <w:p w14:paraId="5D1CF2CF" w14:textId="77777777" w:rsidR="005756DA"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「見守り機器を安全かつ有効に活用するための委員　会」は、３月に１回以上行うこと。「見守り機器を安全かつ有効に活用するための委員会」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p w14:paraId="15E8703C" w14:textId="0C456413" w:rsidR="00C626A2" w:rsidRPr="005C125D" w:rsidRDefault="00C626A2" w:rsidP="002C22B4">
            <w:pPr>
              <w:spacing w:line="280" w:lineRule="exact"/>
              <w:ind w:leftChars="200" w:left="63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1265B48" w14:textId="77777777" w:rsidR="005756DA" w:rsidRPr="00AD6D52" w:rsidRDefault="005756DA"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7889674"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78F31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4C4C1C0"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0F2824C" w14:textId="49D2D6E2" w:rsidR="005756DA" w:rsidRPr="005C125D" w:rsidRDefault="005756DA" w:rsidP="002C22B4">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必要となる夜勤職員の数が</w:t>
            </w:r>
            <w:r w:rsidRPr="005C125D">
              <w:rPr>
                <w:rFonts w:asciiTheme="minorEastAsia" w:hAnsiTheme="minorEastAsia"/>
                <w:szCs w:val="21"/>
              </w:rPr>
              <w:t xml:space="preserve">0.6 </w:t>
            </w:r>
            <w:r w:rsidRPr="005C125D">
              <w:rPr>
                <w:rFonts w:asciiTheme="minorEastAsia" w:hAnsiTheme="minorEastAsia" w:hint="eastAsia"/>
                <w:szCs w:val="21"/>
              </w:rPr>
              <w:t>を加えた数以上である場合（夜勤職員基準第第一号ロの⑴㈠ｆの規定に該当する場合は</w:t>
            </w:r>
            <w:r w:rsidRPr="005C125D">
              <w:rPr>
                <w:rFonts w:asciiTheme="minorEastAsia" w:hAnsiTheme="minorEastAsia"/>
                <w:szCs w:val="21"/>
              </w:rPr>
              <w:t xml:space="preserve">0.8 </w:t>
            </w:r>
            <w:r w:rsidRPr="005C125D">
              <w:rPr>
                <w:rFonts w:asciiTheme="minorEastAsia" w:hAnsiTheme="minorEastAsia" w:hint="eastAsia"/>
                <w:szCs w:val="21"/>
              </w:rPr>
              <w:t>を加えた数以上である場合）においては、次の要件を満たすこと。</w:t>
            </w:r>
          </w:p>
        </w:tc>
        <w:tc>
          <w:tcPr>
            <w:tcW w:w="992" w:type="dxa"/>
            <w:tcBorders>
              <w:left w:val="single" w:sz="4" w:space="0" w:color="auto"/>
              <w:right w:val="single" w:sz="4" w:space="0" w:color="auto"/>
            </w:tcBorders>
            <w:tcMar>
              <w:left w:w="28" w:type="dxa"/>
              <w:right w:w="28" w:type="dxa"/>
            </w:tcMar>
          </w:tcPr>
          <w:p w14:paraId="627D5BB9"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34B84C"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49060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6F7DE5"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635314B" w14:textId="5BC7382D" w:rsidR="005756DA" w:rsidRPr="005C125D"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入所者が使用するすべての居室に見守り機器を設置すること。</w:t>
            </w:r>
          </w:p>
          <w:p w14:paraId="5F3DB1ED" w14:textId="4162CBE7" w:rsidR="005756DA" w:rsidRPr="005C125D"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インカム（マイクロホンが取り付けられたイヤホンをいう。以下同じ。）等の職員間の連絡調整の迅速化に資する機器及び見守り機器の情報を常時受信可能なスマートフォンやタブレット端末等の機器を、全ての夜勤職員が使用し、入所者の状況を常時把握すること</w:t>
            </w:r>
          </w:p>
        </w:tc>
        <w:tc>
          <w:tcPr>
            <w:tcW w:w="992" w:type="dxa"/>
            <w:tcBorders>
              <w:left w:val="single" w:sz="4" w:space="0" w:color="auto"/>
              <w:right w:val="single" w:sz="4" w:space="0" w:color="auto"/>
            </w:tcBorders>
            <w:tcMar>
              <w:left w:w="28" w:type="dxa"/>
              <w:right w:w="28" w:type="dxa"/>
            </w:tcMar>
          </w:tcPr>
          <w:p w14:paraId="5CDFB4FA"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2EB98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D000E6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D90D75"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4726008" w14:textId="656D1593" w:rsidR="005756DA" w:rsidRPr="005C125D"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「見守り機器等を安全かつ有効に活用するための委員会」（以下「見守り機器等活用委員会」という。）は３月に１回以上行うこと。</w:t>
            </w:r>
          </w:p>
          <w:p w14:paraId="1E9C7AA8" w14:textId="5177A543" w:rsidR="005756DA" w:rsidRPr="005C125D" w:rsidRDefault="005756DA" w:rsidP="002C22B4">
            <w:pPr>
              <w:spacing w:line="280" w:lineRule="exact"/>
              <w:ind w:leftChars="300" w:left="630" w:firstLineChars="50" w:firstLine="105"/>
              <w:rPr>
                <w:rFonts w:asciiTheme="minorEastAsia" w:hAnsiTheme="minorEastAsia"/>
                <w:szCs w:val="21"/>
              </w:rPr>
            </w:pPr>
            <w:r w:rsidRPr="005C125D">
              <w:rPr>
                <w:rFonts w:asciiTheme="minorEastAsia" w:hAnsiTheme="minorEastAsia" w:hint="eastAsia"/>
                <w:szCs w:val="21"/>
              </w:rPr>
              <w:t>「見守り機器等を安全かつ有効に活用するための委員会」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741A4E61"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3DC6CA"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C403D47"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6361350"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38FA1E1" w14:textId="30FC70E1" w:rsidR="005756DA" w:rsidRPr="005C125D" w:rsidRDefault="005756DA" w:rsidP="002C22B4">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また、見守り機器等活用委員会には、管理者だけでなく実際に夜勤を行う職員を含む幅広い職種やユニットリーダー等の役割の者が参画するものとし、実際に夜勤を行う職員の意見を尊重するよう努めることとする。</w:t>
            </w:r>
          </w:p>
        </w:tc>
        <w:tc>
          <w:tcPr>
            <w:tcW w:w="992" w:type="dxa"/>
            <w:tcBorders>
              <w:left w:val="single" w:sz="4" w:space="0" w:color="auto"/>
              <w:right w:val="single" w:sz="4" w:space="0" w:color="auto"/>
            </w:tcBorders>
            <w:tcMar>
              <w:left w:w="28" w:type="dxa"/>
              <w:right w:w="28" w:type="dxa"/>
            </w:tcMar>
          </w:tcPr>
          <w:p w14:paraId="284208F6"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5E7F24"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A436278" w14:textId="77777777" w:rsidTr="002C22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77BA549"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D80A8DB" w14:textId="61999C07" w:rsidR="005756DA" w:rsidRPr="005C125D"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ｄ　「入所者の安全及びケアの質の確保に関する事項」を実施すること。具体的には次の事項等の実施により入所者の安全及びケアの質の確保を行うこととする。</w:t>
            </w:r>
          </w:p>
        </w:tc>
        <w:tc>
          <w:tcPr>
            <w:tcW w:w="992" w:type="dxa"/>
            <w:tcBorders>
              <w:left w:val="single" w:sz="4" w:space="0" w:color="auto"/>
              <w:right w:val="single" w:sz="4" w:space="0" w:color="auto"/>
            </w:tcBorders>
            <w:tcMar>
              <w:left w:w="28" w:type="dxa"/>
              <w:right w:w="28" w:type="dxa"/>
            </w:tcMar>
          </w:tcPr>
          <w:p w14:paraId="6BDA8A09"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EE691D"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03D07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6253C68"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D8B3F11" w14:textId="55200A02" w:rsidR="005756DA" w:rsidRPr="005C125D" w:rsidRDefault="005756DA" w:rsidP="002C22B4">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⑴　見守り機器等を使用する場合においても、一律に定時巡視等をとりやめることはせず、個々の入所者の状態に応じて、個別に定時巡回を行うこと。</w:t>
            </w:r>
          </w:p>
        </w:tc>
        <w:tc>
          <w:tcPr>
            <w:tcW w:w="992" w:type="dxa"/>
            <w:tcBorders>
              <w:left w:val="single" w:sz="4" w:space="0" w:color="auto"/>
              <w:right w:val="single" w:sz="4" w:space="0" w:color="auto"/>
            </w:tcBorders>
            <w:tcMar>
              <w:left w:w="28" w:type="dxa"/>
              <w:right w:w="28" w:type="dxa"/>
            </w:tcMar>
          </w:tcPr>
          <w:p w14:paraId="11FF4E7D"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A72C6B0"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A77501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043A77A"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E7CF0F9" w14:textId="25333397" w:rsidR="005756DA" w:rsidRPr="005C125D" w:rsidRDefault="005756DA" w:rsidP="002C22B4">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⑵　見守り機器等から得られる睡眠状態やバイタルサイン等の情報を入所者の状態把握に活用すること</w:t>
            </w:r>
          </w:p>
        </w:tc>
        <w:tc>
          <w:tcPr>
            <w:tcW w:w="992" w:type="dxa"/>
            <w:tcBorders>
              <w:left w:val="single" w:sz="4" w:space="0" w:color="auto"/>
              <w:right w:val="single" w:sz="4" w:space="0" w:color="auto"/>
            </w:tcBorders>
            <w:tcMar>
              <w:left w:w="28" w:type="dxa"/>
              <w:right w:w="28" w:type="dxa"/>
            </w:tcMar>
          </w:tcPr>
          <w:p w14:paraId="4A3571D3"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5C7EBF"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209B7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E4828A4"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14C14CF" w14:textId="6A582CA3" w:rsidR="005756DA" w:rsidRPr="005C125D" w:rsidRDefault="005756DA" w:rsidP="002C22B4">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⑶　見守り機器等の使用に起因する施設内で発生したヒヤリ・ハット事例等の状況を把握し、その原因を分析して再発の防止策を検討すること。</w:t>
            </w:r>
          </w:p>
        </w:tc>
        <w:tc>
          <w:tcPr>
            <w:tcW w:w="992" w:type="dxa"/>
            <w:tcBorders>
              <w:left w:val="single" w:sz="4" w:space="0" w:color="auto"/>
              <w:right w:val="single" w:sz="4" w:space="0" w:color="auto"/>
            </w:tcBorders>
            <w:tcMar>
              <w:left w:w="28" w:type="dxa"/>
              <w:right w:w="28" w:type="dxa"/>
            </w:tcMar>
          </w:tcPr>
          <w:p w14:paraId="3EC74581"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DC24CD0"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62A56B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CED824"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A45601E" w14:textId="7D2D75D0" w:rsidR="005756DA" w:rsidRPr="005C125D"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ｅ　「夜勤を行う職員の負担の軽減及び勤務状況への配慮」に関する事項を実施すること。具体的には、実際に夜勤を行う職員に対してアンケートやヒアリング等を行い、見守り機器等の導入後における次の事項等を確認し、人員配置の検討等が行われていること。</w:t>
            </w:r>
          </w:p>
        </w:tc>
        <w:tc>
          <w:tcPr>
            <w:tcW w:w="992" w:type="dxa"/>
            <w:tcBorders>
              <w:left w:val="single" w:sz="4" w:space="0" w:color="auto"/>
              <w:right w:val="single" w:sz="4" w:space="0" w:color="auto"/>
            </w:tcBorders>
            <w:tcMar>
              <w:left w:w="28" w:type="dxa"/>
              <w:right w:w="28" w:type="dxa"/>
            </w:tcMar>
          </w:tcPr>
          <w:p w14:paraId="72852B79"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E1B33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8F4C9B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F216B58"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0200D73" w14:textId="09B517C6" w:rsidR="005756DA" w:rsidRPr="005C125D" w:rsidRDefault="005756DA" w:rsidP="002C22B4">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⑴　ストレスや体調不安等、職員の心身の負担が増えていないかどうか</w:t>
            </w:r>
          </w:p>
          <w:p w14:paraId="28B0BFA2" w14:textId="6EE479CE" w:rsidR="005756DA" w:rsidRPr="005C125D" w:rsidRDefault="005756DA" w:rsidP="002C22B4">
            <w:pPr>
              <w:spacing w:line="280" w:lineRule="exact"/>
              <w:ind w:leftChars="300" w:left="840" w:hangingChars="100" w:hanging="210"/>
              <w:rPr>
                <w:rFonts w:asciiTheme="minorEastAsia" w:hAnsiTheme="minorEastAsia"/>
                <w:szCs w:val="21"/>
              </w:rPr>
            </w:pPr>
            <w:r w:rsidRPr="005C125D">
              <w:rPr>
                <w:rFonts w:asciiTheme="minorEastAsia" w:hAnsiTheme="minorEastAsia" w:hint="eastAsia"/>
                <w:szCs w:val="21"/>
              </w:rPr>
              <w:t>⑵　夜勤時間帯において、職員の負担が過度に増えている時間帯がないかどうか</w:t>
            </w:r>
          </w:p>
          <w:p w14:paraId="35618E74" w14:textId="77777777" w:rsidR="005756DA" w:rsidRPr="005C125D" w:rsidRDefault="005756DA" w:rsidP="002C22B4">
            <w:pPr>
              <w:spacing w:line="280" w:lineRule="exact"/>
              <w:ind w:firstLineChars="300" w:firstLine="630"/>
              <w:rPr>
                <w:rFonts w:asciiTheme="minorEastAsia" w:hAnsiTheme="minorEastAsia"/>
                <w:szCs w:val="21"/>
              </w:rPr>
            </w:pPr>
            <w:r w:rsidRPr="005C125D">
              <w:rPr>
                <w:rFonts w:asciiTheme="minorEastAsia" w:hAnsiTheme="minorEastAsia" w:hint="eastAsia"/>
                <w:szCs w:val="21"/>
              </w:rPr>
              <w:t>⑶　休憩時間及び時間外勤務等の状況</w:t>
            </w:r>
          </w:p>
          <w:p w14:paraId="6810B2CB" w14:textId="0BFBE1F8" w:rsidR="005756DA" w:rsidRPr="005C125D"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ｆ　日々の業務の中で予め時間を定めて見守り機器等の不具合がないことを確認する等のチェックを行う仕組みを設けること。また、見守り機器等のメーカーと連携し、定期的に点検を行うこと。</w:t>
            </w:r>
          </w:p>
          <w:p w14:paraId="63A80C22" w14:textId="607A8DE9" w:rsidR="005756DA" w:rsidRPr="005C125D" w:rsidRDefault="005756DA" w:rsidP="002C22B4">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ｇ　見守り機器等の使用方法の講習やヒヤリ・ハット事例等の周知、その事例を通じた再発防止策の実習等を含む職員研修を定期的に行うこと。</w:t>
            </w:r>
          </w:p>
          <w:p w14:paraId="40E64DE4" w14:textId="24661028" w:rsidR="005756DA" w:rsidRPr="005C125D" w:rsidRDefault="002C22B4" w:rsidP="002C22B4">
            <w:pPr>
              <w:spacing w:line="280" w:lineRule="exact"/>
              <w:ind w:leftChars="300" w:left="630" w:firstLineChars="100" w:firstLine="210"/>
              <w:rPr>
                <w:rFonts w:asciiTheme="minorEastAsia" w:hAnsiTheme="minorEastAsia"/>
                <w:szCs w:val="21"/>
              </w:rPr>
            </w:pPr>
            <w:r>
              <w:rPr>
                <w:rFonts w:asciiTheme="minorEastAsia" w:hAnsiTheme="minorEastAsia" w:hint="eastAsia"/>
                <w:szCs w:val="21"/>
              </w:rPr>
              <w:t>この場合の要件で夜勤職員配置加算を取得する場合にお</w:t>
            </w:r>
            <w:r w:rsidR="005756DA" w:rsidRPr="005C125D">
              <w:rPr>
                <w:rFonts w:asciiTheme="minorEastAsia" w:hAnsiTheme="minorEastAsia" w:hint="eastAsia"/>
                <w:szCs w:val="21"/>
              </w:rPr>
              <w:t>いては、３月以上の試行期間を設けることとする。入所者の安全及びやケアの質の確保を前提にしつつ、試行期間中から見守り機器等活用委員会を設置し、当該委員会において、見守り機器等の使用後の人員体制とその際の夜勤にあたる職員の負担のバランスに配慮しながら、見守り機器等の使用にあたり必要な人員体制等を検討し、安全体制及びケアの質の確保、職員の負担軽減が図られていることを確認した上で、「テクノロジーの活用」に係る届出をすること。なお、試行期間中においては、通常の夜勤配置加算の要件を満たすこととする。</w:t>
            </w:r>
          </w:p>
        </w:tc>
        <w:tc>
          <w:tcPr>
            <w:tcW w:w="992" w:type="dxa"/>
            <w:tcBorders>
              <w:left w:val="single" w:sz="4" w:space="0" w:color="auto"/>
              <w:right w:val="single" w:sz="4" w:space="0" w:color="auto"/>
            </w:tcBorders>
            <w:tcMar>
              <w:left w:w="28" w:type="dxa"/>
              <w:right w:w="28" w:type="dxa"/>
            </w:tcMar>
          </w:tcPr>
          <w:p w14:paraId="5E46FFFD"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D776C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D70B20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1EC7E3A"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2F4BD54" w14:textId="77777777" w:rsidR="002C22B4" w:rsidRDefault="005756DA" w:rsidP="002C22B4">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届出にあたり、市町村等が当該委員会における検討状況を確認できるよう、当該委員会の議事概要を提出すること。</w:t>
            </w:r>
          </w:p>
          <w:p w14:paraId="08B348BF" w14:textId="7CB33B3E" w:rsidR="005756DA" w:rsidRPr="005C125D" w:rsidRDefault="005756DA" w:rsidP="002C22B4">
            <w:pPr>
              <w:spacing w:line="280" w:lineRule="exact"/>
              <w:ind w:leftChars="300" w:left="630" w:firstLineChars="100" w:firstLine="210"/>
              <w:rPr>
                <w:rFonts w:asciiTheme="minorEastAsia" w:hAnsiTheme="minorEastAsia"/>
                <w:szCs w:val="21"/>
              </w:rPr>
            </w:pPr>
            <w:r w:rsidRPr="005C125D">
              <w:rPr>
                <w:rFonts w:asciiTheme="minorEastAsia" w:hAnsiTheme="minorEastAsia" w:hint="eastAsia"/>
                <w:szCs w:val="21"/>
              </w:rPr>
              <w:t>また、介護施設のテクノロジー活用に関して、厚生労働省が行うケアの質や職員の負担への影響に関する調査・検証等への協力に努めること。</w:t>
            </w:r>
          </w:p>
        </w:tc>
        <w:tc>
          <w:tcPr>
            <w:tcW w:w="992" w:type="dxa"/>
            <w:tcBorders>
              <w:left w:val="single" w:sz="4" w:space="0" w:color="auto"/>
              <w:right w:val="single" w:sz="4" w:space="0" w:color="auto"/>
            </w:tcBorders>
            <w:tcMar>
              <w:left w:w="28" w:type="dxa"/>
              <w:right w:w="28" w:type="dxa"/>
            </w:tcMar>
          </w:tcPr>
          <w:p w14:paraId="60FA7A69"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3702BD"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C76D8B9"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6"/>
        </w:trPr>
        <w:tc>
          <w:tcPr>
            <w:tcW w:w="1559" w:type="dxa"/>
            <w:tcBorders>
              <w:left w:val="single" w:sz="4" w:space="0" w:color="auto"/>
              <w:right w:val="single" w:sz="4" w:space="0" w:color="auto"/>
            </w:tcBorders>
            <w:shd w:val="clear" w:color="auto" w:fill="auto"/>
          </w:tcPr>
          <w:p w14:paraId="776B68B2"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E9C7BE8" w14:textId="59DFB75F"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sidR="002C22B4">
              <w:rPr>
                <w:rFonts w:asciiTheme="minorEastAsia" w:hAnsiTheme="minorEastAsia" w:hint="eastAsia"/>
                <w:szCs w:val="21"/>
              </w:rPr>
              <w:t>21</w:t>
            </w:r>
            <w:r w:rsidRPr="005C125D">
              <w:rPr>
                <w:rFonts w:asciiTheme="minorEastAsia" w:hAnsiTheme="minorEastAsia" w:hint="eastAsia"/>
                <w:iCs/>
                <w:szCs w:val="21"/>
              </w:rPr>
              <w:t>Ｑ＆Ａ　Vol.１　問89</w:t>
            </w:r>
            <w:r w:rsidRPr="005C125D">
              <w:rPr>
                <w:rFonts w:asciiTheme="minorEastAsia" w:hAnsiTheme="minorEastAsia" w:hint="eastAsia"/>
                <w:szCs w:val="21"/>
              </w:rPr>
              <w:t>】</w:t>
            </w:r>
          </w:p>
          <w:p w14:paraId="044A6E3E" w14:textId="573A879B" w:rsidR="005756DA" w:rsidRPr="005C125D" w:rsidRDefault="005756DA" w:rsidP="005756DA">
            <w:pPr>
              <w:spacing w:line="280" w:lineRule="exact"/>
              <w:ind w:left="210" w:hangingChars="100" w:hanging="210"/>
              <w:rPr>
                <w:rFonts w:asciiTheme="minorEastAsia" w:hAnsiTheme="minorEastAsia"/>
                <w:iCs/>
                <w:szCs w:val="21"/>
              </w:rPr>
            </w:pPr>
            <w:r w:rsidRPr="005C125D">
              <w:rPr>
                <w:rFonts w:asciiTheme="minorEastAsia" w:hAnsiTheme="minorEastAsia" w:hint="eastAsia"/>
                <w:szCs w:val="21"/>
              </w:rPr>
              <w:t xml:space="preserve">　　何人かが交替で勤務しても、延夜勤時間数が必要な時間数を満たしていれば算定が可能である。</w:t>
            </w:r>
          </w:p>
        </w:tc>
        <w:tc>
          <w:tcPr>
            <w:tcW w:w="992" w:type="dxa"/>
            <w:vMerge w:val="restart"/>
            <w:tcBorders>
              <w:left w:val="single" w:sz="4" w:space="0" w:color="auto"/>
              <w:bottom w:val="single" w:sz="4" w:space="0" w:color="auto"/>
              <w:right w:val="single" w:sz="4" w:space="0" w:color="auto"/>
            </w:tcBorders>
            <w:tcMar>
              <w:left w:w="28" w:type="dxa"/>
              <w:right w:w="28" w:type="dxa"/>
            </w:tcMar>
          </w:tcPr>
          <w:p w14:paraId="3673F6D9" w14:textId="77777777" w:rsidR="005756DA" w:rsidRPr="00AD6D52" w:rsidRDefault="005756DA" w:rsidP="005756DA">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19D1B0C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4A154BD" w14:textId="77777777" w:rsidTr="003F6DB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8"/>
        </w:trPr>
        <w:tc>
          <w:tcPr>
            <w:tcW w:w="1559" w:type="dxa"/>
            <w:tcBorders>
              <w:left w:val="single" w:sz="4" w:space="0" w:color="auto"/>
              <w:right w:val="single" w:sz="4" w:space="0" w:color="auto"/>
            </w:tcBorders>
            <w:shd w:val="clear" w:color="auto" w:fill="auto"/>
          </w:tcPr>
          <w:p w14:paraId="1664E74F"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80A7AB8" w14:textId="0D2E9F62"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sidR="002C22B4">
              <w:rPr>
                <w:rFonts w:asciiTheme="minorEastAsia" w:hAnsiTheme="minorEastAsia" w:hint="eastAsia"/>
                <w:szCs w:val="21"/>
              </w:rPr>
              <w:t>21</w:t>
            </w:r>
            <w:r w:rsidRPr="005C125D">
              <w:rPr>
                <w:rFonts w:asciiTheme="minorEastAsia" w:hAnsiTheme="minorEastAsia" w:hint="eastAsia"/>
                <w:iCs/>
                <w:szCs w:val="21"/>
              </w:rPr>
              <w:t>Ｑ＆Ａ　Vol.１　問90</w:t>
            </w:r>
            <w:r w:rsidRPr="005C125D">
              <w:rPr>
                <w:rFonts w:asciiTheme="minorEastAsia" w:hAnsiTheme="minorEastAsia" w:hint="eastAsia"/>
                <w:szCs w:val="21"/>
              </w:rPr>
              <w:t>】</w:t>
            </w:r>
          </w:p>
          <w:p w14:paraId="2BE4C8F8" w14:textId="77777777" w:rsidR="005756DA" w:rsidRDefault="005756DA" w:rsidP="002C22B4">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その施設が設定した夜勤時間帯において勤務した時間であれば、早出・遅出及び日勤帯勤務の職員の勤務時間も延夜勤時間数に含めることは可能である。</w:t>
            </w:r>
          </w:p>
          <w:p w14:paraId="0512C774" w14:textId="0BB4A32E" w:rsidR="00C626A2" w:rsidRPr="005C125D" w:rsidRDefault="00C626A2" w:rsidP="002C22B4">
            <w:pPr>
              <w:spacing w:line="280" w:lineRule="exact"/>
              <w:ind w:leftChars="100" w:left="210" w:firstLineChars="100" w:firstLine="210"/>
              <w:rPr>
                <w:rFonts w:asciiTheme="minorEastAsia" w:hAnsiTheme="minorEastAsia"/>
                <w:szCs w:val="21"/>
              </w:rPr>
            </w:pPr>
          </w:p>
        </w:tc>
        <w:tc>
          <w:tcPr>
            <w:tcW w:w="992" w:type="dxa"/>
            <w:vMerge/>
            <w:tcBorders>
              <w:top w:val="single" w:sz="4" w:space="0" w:color="auto"/>
              <w:left w:val="single" w:sz="4" w:space="0" w:color="auto"/>
              <w:right w:val="single" w:sz="4" w:space="0" w:color="auto"/>
            </w:tcBorders>
            <w:tcMar>
              <w:left w:w="28" w:type="dxa"/>
              <w:right w:w="28" w:type="dxa"/>
            </w:tcMar>
          </w:tcPr>
          <w:p w14:paraId="3C7A621E" w14:textId="77777777" w:rsidR="005756DA" w:rsidRPr="00AD6D52" w:rsidRDefault="005756DA" w:rsidP="005756D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3E12DC7C"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1A072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60"/>
        </w:trPr>
        <w:tc>
          <w:tcPr>
            <w:tcW w:w="1559" w:type="dxa"/>
            <w:tcBorders>
              <w:left w:val="single" w:sz="4" w:space="0" w:color="auto"/>
              <w:bottom w:val="single" w:sz="4" w:space="0" w:color="auto"/>
              <w:right w:val="single" w:sz="4" w:space="0" w:color="auto"/>
            </w:tcBorders>
            <w:shd w:val="clear" w:color="auto" w:fill="auto"/>
          </w:tcPr>
          <w:p w14:paraId="6C3CD2B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46D9511" w14:textId="5AF68398"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【H</w:t>
            </w:r>
            <w:r w:rsidR="002C22B4">
              <w:rPr>
                <w:rFonts w:asciiTheme="minorEastAsia" w:hAnsiTheme="minorEastAsia" w:hint="eastAsia"/>
                <w:szCs w:val="21"/>
              </w:rPr>
              <w:t>21</w:t>
            </w:r>
            <w:r w:rsidRPr="005C125D">
              <w:rPr>
                <w:rFonts w:asciiTheme="minorEastAsia" w:hAnsiTheme="minorEastAsia" w:hint="eastAsia"/>
                <w:iCs/>
                <w:szCs w:val="21"/>
              </w:rPr>
              <w:t>Ｑ＆Ａ　Vol.１　問91</w:t>
            </w:r>
            <w:r w:rsidRPr="005C125D">
              <w:rPr>
                <w:rFonts w:asciiTheme="minorEastAsia" w:hAnsiTheme="minorEastAsia" w:hint="eastAsia"/>
                <w:szCs w:val="21"/>
              </w:rPr>
              <w:t>】</w:t>
            </w:r>
          </w:p>
          <w:p w14:paraId="7E840363" w14:textId="77777777" w:rsidR="005756DA" w:rsidRDefault="005756DA" w:rsidP="002C22B4">
            <w:pPr>
              <w:spacing w:line="280" w:lineRule="exact"/>
              <w:ind w:leftChars="100" w:left="210" w:firstLineChars="100" w:firstLine="210"/>
              <w:rPr>
                <w:rFonts w:asciiTheme="minorEastAsia" w:hAnsiTheme="minorEastAsia"/>
                <w:iCs/>
                <w:szCs w:val="21"/>
              </w:rPr>
            </w:pPr>
            <w:r w:rsidRPr="005C125D">
              <w:rPr>
                <w:rFonts w:asciiTheme="minorEastAsia" w:hAnsiTheme="minorEastAsia" w:hint="eastAsia"/>
                <w:iCs/>
                <w:szCs w:val="21"/>
              </w:rPr>
              <w:t>通常の休憩時間は、勤務時間に含まれるものとして延夜勤時間数に含めて差し支えない。ただし、大半の時間において仮眠をとっているなど、実態として宿直に近い状態にあるような場合についてまで含めることは認められない。</w:t>
            </w:r>
          </w:p>
          <w:p w14:paraId="39FEBAB6" w14:textId="7B90D68E" w:rsidR="00C626A2" w:rsidRPr="005C125D" w:rsidRDefault="00C626A2" w:rsidP="002C22B4">
            <w:pPr>
              <w:spacing w:line="280" w:lineRule="exact"/>
              <w:ind w:leftChars="100" w:left="210" w:firstLineChars="100" w:firstLine="210"/>
              <w:rPr>
                <w:rFonts w:asciiTheme="minorEastAsia" w:hAnsiTheme="minorEastAsia"/>
                <w:szCs w:val="21"/>
              </w:rPr>
            </w:pPr>
          </w:p>
        </w:tc>
        <w:tc>
          <w:tcPr>
            <w:tcW w:w="992" w:type="dxa"/>
            <w:vMerge/>
            <w:tcBorders>
              <w:left w:val="single" w:sz="4" w:space="0" w:color="auto"/>
              <w:bottom w:val="single" w:sz="4" w:space="0" w:color="auto"/>
              <w:right w:val="single" w:sz="4" w:space="0" w:color="auto"/>
            </w:tcBorders>
            <w:tcMar>
              <w:left w:w="28" w:type="dxa"/>
              <w:right w:w="28" w:type="dxa"/>
            </w:tcMar>
          </w:tcPr>
          <w:p w14:paraId="7C4DA896" w14:textId="77777777" w:rsidR="005756DA" w:rsidRPr="00AD6D52" w:rsidRDefault="005756DA" w:rsidP="005756D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4A4985D7" w14:textId="77777777" w:rsidR="005756DA" w:rsidRPr="005C125D" w:rsidRDefault="005756DA" w:rsidP="005756DA">
            <w:pPr>
              <w:jc w:val="left"/>
              <w:rPr>
                <w:rFonts w:asciiTheme="minorEastAsia" w:hAnsiTheme="minorEastAsia"/>
                <w:sz w:val="18"/>
                <w:szCs w:val="18"/>
              </w:rPr>
            </w:pPr>
          </w:p>
        </w:tc>
      </w:tr>
      <w:tr w:rsidR="005756DA" w:rsidRPr="005C125D" w14:paraId="5ACB8A1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top w:val="single" w:sz="4" w:space="0" w:color="auto"/>
              <w:left w:val="single" w:sz="4" w:space="0" w:color="auto"/>
              <w:right w:val="single" w:sz="4" w:space="0" w:color="auto"/>
            </w:tcBorders>
            <w:shd w:val="clear" w:color="auto" w:fill="auto"/>
          </w:tcPr>
          <w:p w14:paraId="5602063F" w14:textId="39890B90" w:rsidR="005756DA" w:rsidRPr="007F15FD" w:rsidRDefault="002C22B4" w:rsidP="005756DA">
            <w:pPr>
              <w:jc w:val="left"/>
              <w:rPr>
                <w:rFonts w:ascii="ＭＳ 明朝" w:eastAsia="ＭＳ 明朝" w:hAnsi="ＭＳ 明朝"/>
                <w:szCs w:val="21"/>
              </w:rPr>
            </w:pPr>
            <w:r>
              <w:rPr>
                <w:rFonts w:ascii="ＭＳ 明朝" w:eastAsia="ＭＳ 明朝" w:hAnsi="ＭＳ 明朝" w:hint="eastAsia"/>
                <w:szCs w:val="21"/>
              </w:rPr>
              <w:t>20</w:t>
            </w:r>
          </w:p>
          <w:p w14:paraId="26B67FB2" w14:textId="77777777" w:rsidR="005756DA" w:rsidRPr="005C125D" w:rsidRDefault="005756DA" w:rsidP="005756DA">
            <w:pPr>
              <w:spacing w:line="280" w:lineRule="exact"/>
              <w:rPr>
                <w:rFonts w:asciiTheme="minorEastAsia" w:hAnsiTheme="minorEastAsia"/>
                <w:szCs w:val="21"/>
              </w:rPr>
            </w:pPr>
            <w:r w:rsidRPr="005C125D">
              <w:rPr>
                <w:rFonts w:ascii="ＭＳ 明朝" w:eastAsia="ＭＳ 明朝" w:hAnsi="ＭＳ 明朝" w:hint="eastAsia"/>
                <w:szCs w:val="21"/>
              </w:rPr>
              <w:t>生活機能向上連携加算</w:t>
            </w:r>
          </w:p>
        </w:tc>
        <w:tc>
          <w:tcPr>
            <w:tcW w:w="6096" w:type="dxa"/>
            <w:gridSpan w:val="3"/>
            <w:tcBorders>
              <w:top w:val="single" w:sz="4" w:space="0" w:color="auto"/>
              <w:left w:val="single" w:sz="4" w:space="0" w:color="auto"/>
              <w:right w:val="single" w:sz="4" w:space="0" w:color="auto"/>
            </w:tcBorders>
            <w:shd w:val="clear" w:color="auto" w:fill="auto"/>
          </w:tcPr>
          <w:p w14:paraId="728DF1DD" w14:textId="5713DA7B" w:rsidR="005756DA" w:rsidRPr="005C125D" w:rsidRDefault="005756DA" w:rsidP="005756DA">
            <w:pPr>
              <w:spacing w:line="280" w:lineRule="exact"/>
              <w:ind w:firstLineChars="100" w:firstLine="203"/>
              <w:rPr>
                <w:rFonts w:ascii="ＭＳ ゴシック" w:eastAsia="ＭＳ ゴシック" w:hAnsi="ＭＳ ゴシック"/>
                <w:b/>
                <w:spacing w:val="-4"/>
                <w:szCs w:val="21"/>
              </w:rPr>
            </w:pPr>
            <w:r w:rsidRPr="005C125D">
              <w:rPr>
                <w:rFonts w:ascii="ＭＳ ゴシック" w:eastAsia="ＭＳ ゴシック" w:hAnsi="ＭＳ ゴシック" w:hint="eastAsia"/>
                <w:b/>
                <w:spacing w:val="-4"/>
              </w:rPr>
              <w:t>別に厚生労働大臣が定める基準に適合しているものとして市長に届け出た指定地域密着型介護老人福祉施設において、外部との連携により、利用者の身体の状況等の評価を行い、かつ、個別機能訓練計画を作成した場合には、基準に掲げる区分に従い、⑴については、利用者の急性増悪等により当該個別機能訓練計画を見直した場合を除き３月に１回を限度として、１月につき、⑵については１月につき、単位数を所定単位数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A849F80" w14:textId="2A2EFA62" w:rsidR="005756DA" w:rsidRPr="00AD6D52" w:rsidRDefault="007816F9" w:rsidP="005756DA">
            <w:pPr>
              <w:ind w:rightChars="50" w:right="105"/>
              <w:rPr>
                <w:rFonts w:ascii="ＭＳ 明朝" w:eastAsia="ＭＳ 明朝" w:hAnsi="ＭＳ 明朝"/>
                <w:sz w:val="20"/>
                <w:szCs w:val="20"/>
              </w:rPr>
            </w:pPr>
            <w:sdt>
              <w:sdtPr>
                <w:rPr>
                  <w:sz w:val="20"/>
                  <w:szCs w:val="20"/>
                </w:rPr>
                <w:id w:val="41598989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ＭＳ 明朝" w:eastAsia="ＭＳ 明朝" w:hAnsi="ＭＳ 明朝" w:hint="eastAsia"/>
                <w:sz w:val="20"/>
                <w:szCs w:val="20"/>
              </w:rPr>
              <w:t>はい</w:t>
            </w:r>
          </w:p>
          <w:p w14:paraId="5CE7C0D9" w14:textId="3CAB082A" w:rsidR="005756DA" w:rsidRPr="00AD6D52" w:rsidRDefault="007816F9" w:rsidP="005756DA">
            <w:pPr>
              <w:ind w:rightChars="50" w:right="105"/>
              <w:rPr>
                <w:rFonts w:ascii="ＭＳ 明朝" w:eastAsia="ＭＳ 明朝" w:hAnsi="ＭＳ 明朝"/>
                <w:sz w:val="20"/>
                <w:szCs w:val="20"/>
              </w:rPr>
            </w:pPr>
            <w:sdt>
              <w:sdtPr>
                <w:rPr>
                  <w:sz w:val="20"/>
                  <w:szCs w:val="20"/>
                </w:rPr>
                <w:id w:val="-178440772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ＭＳ 明朝" w:eastAsia="ＭＳ 明朝" w:hAnsi="ＭＳ 明朝" w:hint="eastAsia"/>
                <w:sz w:val="20"/>
                <w:szCs w:val="20"/>
              </w:rPr>
              <w:t>いいえ</w:t>
            </w:r>
          </w:p>
          <w:p w14:paraId="41DE2C62" w14:textId="3428F906" w:rsidR="005756DA" w:rsidRPr="00AD6D52" w:rsidRDefault="007816F9" w:rsidP="005756DA">
            <w:pPr>
              <w:spacing w:line="280" w:lineRule="exact"/>
              <w:jc w:val="left"/>
              <w:rPr>
                <w:rFonts w:asciiTheme="minorEastAsia" w:hAnsiTheme="minorEastAsia"/>
                <w:kern w:val="0"/>
                <w:sz w:val="20"/>
                <w:szCs w:val="20"/>
              </w:rPr>
            </w:pPr>
            <w:sdt>
              <w:sdtPr>
                <w:rPr>
                  <w:sz w:val="20"/>
                  <w:szCs w:val="20"/>
                </w:rPr>
                <w:id w:val="-174624884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359867E"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C894FEA"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別表7注11</w:t>
            </w:r>
          </w:p>
        </w:tc>
      </w:tr>
      <w:tr w:rsidR="005756DA" w:rsidRPr="005C125D" w14:paraId="44B4F1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6B9A78D2" w14:textId="77777777" w:rsidR="005756DA" w:rsidRPr="005C125D" w:rsidRDefault="005756DA" w:rsidP="005756DA">
            <w:pPr>
              <w:jc w:val="left"/>
              <w:rPr>
                <w:rFonts w:ascii="ＭＳ 明朝" w:eastAsia="ＭＳ 明朝" w:hAnsi="ＭＳ 明朝"/>
                <w:szCs w:val="21"/>
              </w:rPr>
            </w:pPr>
          </w:p>
        </w:tc>
        <w:tc>
          <w:tcPr>
            <w:tcW w:w="6096" w:type="dxa"/>
            <w:gridSpan w:val="3"/>
            <w:tcBorders>
              <w:left w:val="single" w:sz="4" w:space="0" w:color="auto"/>
              <w:right w:val="single" w:sz="4" w:space="0" w:color="auto"/>
            </w:tcBorders>
            <w:shd w:val="clear" w:color="auto" w:fill="auto"/>
          </w:tcPr>
          <w:p w14:paraId="2019F093" w14:textId="7C385514" w:rsidR="005756DA" w:rsidRPr="005C125D" w:rsidRDefault="005756DA" w:rsidP="005756DA">
            <w:pPr>
              <w:spacing w:line="280" w:lineRule="exact"/>
              <w:ind w:firstLineChars="100" w:firstLine="210"/>
              <w:rPr>
                <w:rFonts w:ascii="ＭＳ 明朝" w:eastAsia="ＭＳ 明朝" w:hAnsi="ＭＳ 明朝"/>
              </w:rPr>
            </w:pPr>
            <w:r w:rsidRPr="005C125D">
              <w:rPr>
                <w:rFonts w:ascii="ＭＳ 明朝" w:eastAsia="ＭＳ 明朝" w:hAnsi="ＭＳ 明朝" w:hint="eastAsia"/>
              </w:rPr>
              <w:t>ただし、次に掲げるいずれかの加算を算定している場合においては、次に掲げるその他の加算は算定できません。</w:t>
            </w:r>
          </w:p>
        </w:tc>
        <w:tc>
          <w:tcPr>
            <w:tcW w:w="992" w:type="dxa"/>
            <w:tcBorders>
              <w:left w:val="single" w:sz="4" w:space="0" w:color="auto"/>
              <w:right w:val="single" w:sz="4" w:space="0" w:color="auto"/>
            </w:tcBorders>
            <w:tcMar>
              <w:left w:w="28" w:type="dxa"/>
              <w:right w:w="28" w:type="dxa"/>
            </w:tcMar>
          </w:tcPr>
          <w:p w14:paraId="1E2EFA9E" w14:textId="77777777" w:rsidR="005756DA" w:rsidRPr="00AD6D52" w:rsidRDefault="005756DA" w:rsidP="005756DA">
            <w:pPr>
              <w:ind w:rightChars="50" w:right="105"/>
              <w:rPr>
                <w:rFonts w:ascii="ＭＳ 明朝" w:eastAsia="ＭＳ 明朝" w:hAnsi="ＭＳ 明朝"/>
                <w:sz w:val="20"/>
                <w:szCs w:val="20"/>
              </w:rPr>
            </w:pPr>
          </w:p>
        </w:tc>
        <w:tc>
          <w:tcPr>
            <w:tcW w:w="1417" w:type="dxa"/>
            <w:tcBorders>
              <w:left w:val="single" w:sz="4" w:space="0" w:color="auto"/>
              <w:right w:val="single" w:sz="4" w:space="0" w:color="auto"/>
            </w:tcBorders>
            <w:shd w:val="clear" w:color="auto" w:fill="auto"/>
          </w:tcPr>
          <w:p w14:paraId="0B513041" w14:textId="77777777" w:rsidR="005756DA" w:rsidRPr="005C125D" w:rsidRDefault="005756DA" w:rsidP="005756DA">
            <w:pPr>
              <w:spacing w:line="240" w:lineRule="exact"/>
              <w:jc w:val="left"/>
              <w:rPr>
                <w:rFonts w:ascii="ＭＳ 明朝" w:eastAsia="ＭＳ 明朝" w:hAnsi="ＭＳ 明朝"/>
                <w:sz w:val="18"/>
                <w:szCs w:val="18"/>
              </w:rPr>
            </w:pPr>
          </w:p>
        </w:tc>
      </w:tr>
      <w:tr w:rsidR="005756DA" w:rsidRPr="005C125D" w14:paraId="1DDA54C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2EEE133B" w14:textId="77777777" w:rsidR="005756DA" w:rsidRPr="005C125D" w:rsidRDefault="005756DA" w:rsidP="005756DA">
            <w:pPr>
              <w:jc w:val="left"/>
              <w:rPr>
                <w:rFonts w:ascii="ＭＳ 明朝" w:eastAsia="ＭＳ 明朝" w:hAnsi="ＭＳ 明朝"/>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7E648670" w14:textId="75574688" w:rsidR="005756DA" w:rsidRPr="005C125D" w:rsidRDefault="005756DA" w:rsidP="005756DA">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また、個別機能訓練加算を算定している場合は、⑴は算定せず、⑵は１月につき所定単位数に算定していますか。</w:t>
            </w:r>
          </w:p>
        </w:tc>
        <w:tc>
          <w:tcPr>
            <w:tcW w:w="992" w:type="dxa"/>
            <w:tcBorders>
              <w:left w:val="single" w:sz="4" w:space="0" w:color="auto"/>
              <w:bottom w:val="dotted" w:sz="4" w:space="0" w:color="auto"/>
              <w:right w:val="single" w:sz="4" w:space="0" w:color="auto"/>
            </w:tcBorders>
            <w:tcMar>
              <w:left w:w="28" w:type="dxa"/>
              <w:right w:w="28" w:type="dxa"/>
            </w:tcMar>
          </w:tcPr>
          <w:p w14:paraId="65F7C988" w14:textId="4999FB29" w:rsidR="005756DA" w:rsidRPr="00AD6D52" w:rsidRDefault="007816F9" w:rsidP="005756DA">
            <w:pPr>
              <w:ind w:rightChars="50" w:right="105"/>
              <w:rPr>
                <w:rFonts w:ascii="ＭＳ 明朝" w:eastAsia="ＭＳ 明朝" w:hAnsi="ＭＳ 明朝"/>
                <w:sz w:val="20"/>
                <w:szCs w:val="20"/>
              </w:rPr>
            </w:pPr>
            <w:sdt>
              <w:sdtPr>
                <w:rPr>
                  <w:sz w:val="20"/>
                  <w:szCs w:val="20"/>
                </w:rPr>
                <w:id w:val="-159161599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ＭＳ 明朝" w:eastAsia="ＭＳ 明朝" w:hAnsi="ＭＳ 明朝" w:hint="eastAsia"/>
                <w:sz w:val="20"/>
                <w:szCs w:val="20"/>
              </w:rPr>
              <w:t>はい</w:t>
            </w:r>
          </w:p>
          <w:p w14:paraId="718665E1" w14:textId="420A17C3" w:rsidR="005756DA" w:rsidRPr="00AD6D52" w:rsidRDefault="007816F9" w:rsidP="005756DA">
            <w:pPr>
              <w:ind w:rightChars="50" w:right="105"/>
              <w:rPr>
                <w:rFonts w:ascii="ＭＳ 明朝" w:eastAsia="ＭＳ 明朝" w:hAnsi="ＭＳ 明朝"/>
                <w:sz w:val="20"/>
                <w:szCs w:val="20"/>
              </w:rPr>
            </w:pPr>
            <w:sdt>
              <w:sdtPr>
                <w:rPr>
                  <w:sz w:val="20"/>
                  <w:szCs w:val="20"/>
                </w:rPr>
                <w:id w:val="250010145"/>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ＭＳ 明朝" w:eastAsia="ＭＳ 明朝" w:hAnsi="ＭＳ 明朝" w:hint="eastAsia"/>
                <w:sz w:val="20"/>
                <w:szCs w:val="20"/>
              </w:rPr>
              <w:t>いいえ</w:t>
            </w:r>
          </w:p>
        </w:tc>
        <w:tc>
          <w:tcPr>
            <w:tcW w:w="1417" w:type="dxa"/>
            <w:tcBorders>
              <w:left w:val="single" w:sz="4" w:space="0" w:color="auto"/>
              <w:right w:val="single" w:sz="4" w:space="0" w:color="auto"/>
            </w:tcBorders>
            <w:shd w:val="clear" w:color="auto" w:fill="auto"/>
          </w:tcPr>
          <w:p w14:paraId="4BFF57DB" w14:textId="77777777" w:rsidR="005756DA" w:rsidRPr="005C125D" w:rsidRDefault="005756DA" w:rsidP="005756DA">
            <w:pPr>
              <w:spacing w:line="240" w:lineRule="exact"/>
              <w:jc w:val="left"/>
              <w:rPr>
                <w:rFonts w:ascii="ＭＳ 明朝" w:eastAsia="ＭＳ 明朝" w:hAnsi="ＭＳ 明朝"/>
                <w:sz w:val="18"/>
                <w:szCs w:val="18"/>
              </w:rPr>
            </w:pPr>
          </w:p>
        </w:tc>
      </w:tr>
      <w:tr w:rsidR="005756DA" w:rsidRPr="005C125D" w14:paraId="2CD1739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9"/>
        </w:trPr>
        <w:tc>
          <w:tcPr>
            <w:tcW w:w="1559" w:type="dxa"/>
            <w:tcBorders>
              <w:left w:val="single" w:sz="4" w:space="0" w:color="auto"/>
              <w:right w:val="single" w:sz="4" w:space="0" w:color="auto"/>
            </w:tcBorders>
            <w:shd w:val="clear" w:color="auto" w:fill="auto"/>
          </w:tcPr>
          <w:p w14:paraId="4D7C81A5" w14:textId="77777777" w:rsidR="005756DA" w:rsidRPr="005C125D" w:rsidRDefault="005756DA" w:rsidP="005756DA">
            <w:pPr>
              <w:jc w:val="left"/>
              <w:rPr>
                <w:rFonts w:ascii="ＭＳ 明朝" w:eastAsia="ＭＳ 明朝" w:hAnsi="ＭＳ 明朝"/>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C867E1E" w14:textId="43D127A8" w:rsidR="005756DA" w:rsidRPr="00C626A2" w:rsidRDefault="005756DA" w:rsidP="005756DA">
            <w:pPr>
              <w:spacing w:line="280" w:lineRule="exact"/>
              <w:rPr>
                <w:rFonts w:ascii="ＭＳ ゴシック" w:eastAsia="ＭＳ ゴシック" w:hAnsi="ＭＳ ゴシック"/>
                <w:b/>
              </w:rPr>
            </w:pPr>
            <w:r w:rsidRPr="00C626A2">
              <w:rPr>
                <w:rFonts w:ascii="ＭＳ ゴシック" w:eastAsia="ＭＳ ゴシック" w:hAnsi="ＭＳ ゴシック" w:hint="eastAsia"/>
                <w:b/>
              </w:rPr>
              <w:t>(1)　生活機能向上連携加算(Ⅰ)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A12350" w14:textId="1F330DAC" w:rsidR="005756DA" w:rsidRPr="00AD6D52" w:rsidRDefault="007816F9" w:rsidP="005756DA">
            <w:pPr>
              <w:ind w:rightChars="50" w:right="105"/>
              <w:jc w:val="center"/>
              <w:rPr>
                <w:rFonts w:ascii="ＭＳ 明朝" w:eastAsia="ＭＳ 明朝" w:hAnsi="ＭＳ 明朝"/>
                <w:sz w:val="20"/>
                <w:szCs w:val="20"/>
              </w:rPr>
            </w:pPr>
            <w:sdt>
              <w:sdtPr>
                <w:rPr>
                  <w:sz w:val="20"/>
                  <w:szCs w:val="20"/>
                </w:rPr>
                <w:id w:val="68440807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6D46271" w14:textId="77777777" w:rsidR="005756DA" w:rsidRPr="005C125D" w:rsidRDefault="005756DA" w:rsidP="005756DA">
            <w:pPr>
              <w:spacing w:line="240" w:lineRule="exact"/>
              <w:jc w:val="left"/>
              <w:rPr>
                <w:rFonts w:ascii="ＭＳ 明朝" w:eastAsia="ＭＳ 明朝" w:hAnsi="ＭＳ 明朝"/>
                <w:sz w:val="18"/>
                <w:szCs w:val="18"/>
              </w:rPr>
            </w:pPr>
          </w:p>
        </w:tc>
      </w:tr>
      <w:tr w:rsidR="005756DA" w:rsidRPr="005C125D" w14:paraId="4BE03A38"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right w:val="single" w:sz="4" w:space="0" w:color="auto"/>
            </w:tcBorders>
            <w:shd w:val="clear" w:color="auto" w:fill="auto"/>
          </w:tcPr>
          <w:p w14:paraId="7A4C99A8" w14:textId="77777777" w:rsidR="005756DA" w:rsidRPr="005C125D" w:rsidRDefault="005756DA" w:rsidP="005756DA">
            <w:pPr>
              <w:jc w:val="left"/>
              <w:rPr>
                <w:rFonts w:ascii="ＭＳ 明朝" w:eastAsia="ＭＳ 明朝" w:hAnsi="ＭＳ 明朝"/>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7AFC381" w14:textId="3CBB17E6" w:rsidR="005756DA" w:rsidRPr="00C626A2" w:rsidRDefault="005756DA" w:rsidP="005756DA">
            <w:pPr>
              <w:spacing w:line="280" w:lineRule="exact"/>
              <w:rPr>
                <w:rFonts w:ascii="ＭＳ ゴシック" w:eastAsia="ＭＳ ゴシック" w:hAnsi="ＭＳ ゴシック"/>
                <w:b/>
              </w:rPr>
            </w:pPr>
            <w:r w:rsidRPr="00C626A2">
              <w:rPr>
                <w:rFonts w:ascii="ＭＳ ゴシック" w:eastAsia="ＭＳ ゴシック" w:hAnsi="ＭＳ ゴシック" w:hint="eastAsia"/>
                <w:b/>
              </w:rPr>
              <w:t>(2)　生活機能向上連携加算(Ⅱ)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CEC2745" w14:textId="58BDAE04" w:rsidR="005756DA" w:rsidRPr="00AD6D52" w:rsidRDefault="007816F9" w:rsidP="005756DA">
            <w:pPr>
              <w:ind w:rightChars="50" w:right="105"/>
              <w:jc w:val="center"/>
              <w:rPr>
                <w:rFonts w:ascii="ＭＳ 明朝" w:eastAsia="ＭＳ 明朝" w:hAnsi="ＭＳ 明朝"/>
                <w:sz w:val="20"/>
                <w:szCs w:val="20"/>
              </w:rPr>
            </w:pPr>
            <w:sdt>
              <w:sdtPr>
                <w:rPr>
                  <w:sz w:val="20"/>
                  <w:szCs w:val="20"/>
                </w:rPr>
                <w:id w:val="-2115738324"/>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6AAB621F" w14:textId="77777777" w:rsidR="005756DA" w:rsidRPr="005C125D" w:rsidRDefault="005756DA" w:rsidP="005756DA">
            <w:pPr>
              <w:spacing w:line="240" w:lineRule="exact"/>
              <w:jc w:val="left"/>
              <w:rPr>
                <w:rFonts w:ascii="ＭＳ 明朝" w:eastAsia="ＭＳ 明朝" w:hAnsi="ＭＳ 明朝"/>
                <w:sz w:val="18"/>
                <w:szCs w:val="18"/>
              </w:rPr>
            </w:pPr>
          </w:p>
        </w:tc>
      </w:tr>
      <w:tr w:rsidR="00AF4029" w:rsidRPr="005C125D" w14:paraId="13F56862"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26BAF1FA" w14:textId="77777777" w:rsidR="00AF4029" w:rsidRPr="005C125D" w:rsidRDefault="00AF4029"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CE1DDE2" w14:textId="25EA9DA4" w:rsidR="00AF4029" w:rsidRPr="00AF4029" w:rsidRDefault="00AF4029" w:rsidP="005756DA">
            <w:pPr>
              <w:jc w:val="left"/>
              <w:rPr>
                <w:rFonts w:ascii="ＭＳ 明朝" w:eastAsia="ＭＳ 明朝" w:hAnsi="ＭＳ 明朝"/>
                <w:szCs w:val="21"/>
              </w:rPr>
            </w:pPr>
            <w:r>
              <w:rPr>
                <w:rFonts w:ascii="ＭＳ 明朝" w:eastAsia="ＭＳ 明朝" w:hAnsi="ＭＳ 明朝" w:hint="eastAsia"/>
                <w:szCs w:val="21"/>
              </w:rPr>
              <w:t>【</w:t>
            </w:r>
            <w:r w:rsidRPr="005C125D">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00A0DAE" w14:textId="77777777" w:rsidR="00AF4029" w:rsidRPr="00AD6D52" w:rsidRDefault="00AF4029" w:rsidP="005756DA">
            <w:pPr>
              <w:spacing w:line="280" w:lineRule="exact"/>
              <w:jc w:val="center"/>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0CBB9951" w14:textId="3A1E7BFE" w:rsidR="00AF4029" w:rsidRPr="005C125D" w:rsidRDefault="00AF4029" w:rsidP="005756DA">
            <w:pPr>
              <w:spacing w:line="240" w:lineRule="exact"/>
              <w:jc w:val="left"/>
              <w:rPr>
                <w:rFonts w:ascii="ＭＳ 明朝" w:eastAsia="ＭＳ 明朝"/>
                <w:sz w:val="18"/>
                <w:szCs w:val="18"/>
              </w:rPr>
            </w:pPr>
            <w:r w:rsidRPr="005C125D">
              <w:rPr>
                <w:rFonts w:ascii="ＭＳ 明朝" w:eastAsia="ＭＳ 明朝" w:hint="eastAsia"/>
                <w:sz w:val="18"/>
                <w:szCs w:val="18"/>
              </w:rPr>
              <w:t>平27厚告95第42号の4</w:t>
            </w:r>
          </w:p>
        </w:tc>
      </w:tr>
      <w:tr w:rsidR="00AF4029" w:rsidRPr="005C125D" w14:paraId="5F05FA04"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742652F4" w14:textId="77777777" w:rsidR="00AF4029" w:rsidRPr="005C125D" w:rsidRDefault="00AF4029"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F5A82CD" w14:textId="77777777" w:rsidR="00AF4029" w:rsidRPr="005C125D" w:rsidRDefault="00AF4029" w:rsidP="005756DA">
            <w:pPr>
              <w:spacing w:line="280" w:lineRule="exact"/>
              <w:ind w:firstLineChars="100" w:firstLine="206"/>
              <w:rPr>
                <w:rFonts w:asciiTheme="minorEastAsia" w:hAnsiTheme="minorEastAsia"/>
                <w:spacing w:val="-2"/>
                <w:szCs w:val="21"/>
              </w:rPr>
            </w:pPr>
            <w:r w:rsidRPr="005C125D">
              <w:rPr>
                <w:rFonts w:ascii="ＭＳ 明朝" w:eastAsia="ＭＳ 明朝" w:hAnsi="ＭＳ 明朝" w:hint="eastAsia"/>
                <w:spacing w:val="-2"/>
                <w:szCs w:val="21"/>
              </w:rPr>
              <w:t>指定訪問リハビリテーション事業所、指定通所リハビリテーション事業所又はリハビリテーションを実施している医療提供施設の理学療法士、作業療法士、言語聴覚士又は医師が、当該指定特定施設、指定地域密着型特定施設、指定地域密着型介護老人福祉施設又は指定介護老人福祉施設を訪問し、機能訓練指導員等と共同して、利用者又は入所者ごとに個別機能訓練計画を作成し、当該計画に基づき、計画的に機能訓練を行っていること。</w:t>
            </w:r>
          </w:p>
        </w:tc>
        <w:tc>
          <w:tcPr>
            <w:tcW w:w="992" w:type="dxa"/>
            <w:tcBorders>
              <w:top w:val="dotted" w:sz="4" w:space="0" w:color="auto"/>
              <w:left w:val="single" w:sz="4" w:space="0" w:color="auto"/>
              <w:right w:val="single" w:sz="4" w:space="0" w:color="auto"/>
            </w:tcBorders>
            <w:tcMar>
              <w:left w:w="28" w:type="dxa"/>
              <w:right w:w="28" w:type="dxa"/>
            </w:tcMar>
          </w:tcPr>
          <w:p w14:paraId="4E58FBF7" w14:textId="77777777" w:rsidR="00AF4029" w:rsidRPr="00AD6D52" w:rsidRDefault="00AF4029" w:rsidP="005756DA">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46C7188F" w14:textId="7F09E837" w:rsidR="00AF4029" w:rsidRPr="005C125D" w:rsidRDefault="00AF4029" w:rsidP="005756DA">
            <w:pPr>
              <w:spacing w:line="240" w:lineRule="exact"/>
              <w:jc w:val="left"/>
              <w:rPr>
                <w:rFonts w:asciiTheme="minorEastAsia" w:hAnsiTheme="minorEastAsia"/>
                <w:sz w:val="18"/>
                <w:szCs w:val="18"/>
              </w:rPr>
            </w:pPr>
          </w:p>
        </w:tc>
      </w:tr>
      <w:tr w:rsidR="005756DA" w:rsidRPr="005C125D" w14:paraId="6862538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03556404"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DEAAAE4" w14:textId="311844DD" w:rsidR="005756DA" w:rsidRPr="005C125D" w:rsidRDefault="005756DA" w:rsidP="005756DA">
            <w:pPr>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FA2237">
              <w:rPr>
                <w:rFonts w:asciiTheme="minorEastAsia" w:hAnsiTheme="minorEastAsia" w:hint="eastAsia"/>
                <w:spacing w:val="-6"/>
                <w:szCs w:val="21"/>
              </w:rPr>
              <w:t>指定訪問リハビリテーション事業所又は指定通所リハビリテーション事業所若しくはリハビリテーションを実施している医療提供施設（病院にあっては、許可病床数が</w:t>
            </w:r>
            <w:r w:rsidRPr="00FA2237">
              <w:rPr>
                <w:rFonts w:asciiTheme="minorEastAsia" w:hAnsiTheme="minorEastAsia"/>
                <w:spacing w:val="-6"/>
                <w:szCs w:val="21"/>
              </w:rPr>
              <w:t>200床未満のもの又は当該病院を中心とした半径４キロメートル以内に診療所が存在しないものに限る。）の理学療法士、作業療法士、言語聴覚士又は医師（以下「理学療法士等」という。）が、当該指定地域密着型</w:t>
            </w:r>
            <w:r w:rsidRPr="00FA2237">
              <w:rPr>
                <w:rFonts w:asciiTheme="minorEastAsia" w:hAnsiTheme="minorEastAsia" w:hint="eastAsia"/>
                <w:spacing w:val="-6"/>
                <w:szCs w:val="21"/>
              </w:rPr>
              <w:t>介護老人福祉施設</w:t>
            </w:r>
            <w:r w:rsidRPr="00FA2237">
              <w:rPr>
                <w:rFonts w:asciiTheme="minorEastAsia" w:hAnsiTheme="minorEastAsia"/>
                <w:spacing w:val="-6"/>
                <w:szCs w:val="21"/>
              </w:rPr>
              <w:t>を訪問し、当該</w:t>
            </w:r>
            <w:r w:rsidRPr="00FA2237">
              <w:rPr>
                <w:rFonts w:asciiTheme="minorEastAsia" w:hAnsiTheme="minorEastAsia" w:hint="eastAsia"/>
                <w:spacing w:val="-6"/>
                <w:szCs w:val="21"/>
              </w:rPr>
              <w:t>施設</w:t>
            </w:r>
            <w:r w:rsidRPr="00FA2237">
              <w:rPr>
                <w:rFonts w:asciiTheme="minorEastAsia" w:hAnsiTheme="minorEastAsia"/>
                <w:spacing w:val="-6"/>
                <w:szCs w:val="21"/>
              </w:rPr>
              <w:t>の機能訓練指導員、看護職員、介護職員、生活相談員その他の職種の者（以下「機能訓練指導員等」という。）と共同してアセ</w:t>
            </w:r>
            <w:r w:rsidRPr="00FA2237">
              <w:rPr>
                <w:rFonts w:asciiTheme="minorEastAsia" w:hAnsiTheme="minorEastAsia" w:hint="eastAsia"/>
                <w:spacing w:val="-6"/>
                <w:szCs w:val="21"/>
              </w:rPr>
              <w:t>スメント、利用者の身体の状況等の評価及び個別機能訓練計画の作成を行っていること。その際、理学療法士等は、機能訓練指導員等に対し、日常生活上の留意点、介護の工夫等に関する助言を行うこと。</w:t>
            </w:r>
          </w:p>
          <w:p w14:paraId="2EAAEAF0" w14:textId="72AEEACB" w:rsidR="005756DA" w:rsidRPr="005C125D" w:rsidRDefault="005756DA" w:rsidP="005756DA">
            <w:pPr>
              <w:spacing w:line="280" w:lineRule="exact"/>
              <w:ind w:leftChars="100" w:left="210" w:firstLineChars="100" w:firstLine="210"/>
              <w:rPr>
                <w:rFonts w:asciiTheme="minorEastAsia" w:hAnsiTheme="minorEastAsia"/>
              </w:rPr>
            </w:pPr>
            <w:r w:rsidRPr="005C125D">
              <w:rPr>
                <w:rFonts w:asciiTheme="minorEastAsia" w:hAnsiTheme="minorEastAsia" w:hint="eastAsia"/>
                <w:szCs w:val="21"/>
              </w:rPr>
              <w:t>この場合の「リハビリテーションを実施している医療提</w:t>
            </w:r>
            <w:r w:rsidRPr="005C125D">
              <w:rPr>
                <w:rFonts w:asciiTheme="minorEastAsia" w:hAnsiTheme="minorEastAsia" w:hint="eastAsia"/>
              </w:rPr>
              <w:t>供施設」とは、診療報酬における疾患別リハビリテーション料の届出を行っている病院若しくは診療所又は介護老人保健施設、介護療養型医療施設若しくは介護医療院であること。</w:t>
            </w:r>
          </w:p>
        </w:tc>
        <w:tc>
          <w:tcPr>
            <w:tcW w:w="992" w:type="dxa"/>
            <w:tcBorders>
              <w:left w:val="single" w:sz="4" w:space="0" w:color="auto"/>
              <w:right w:val="single" w:sz="4" w:space="0" w:color="auto"/>
            </w:tcBorders>
            <w:tcMar>
              <w:left w:w="28" w:type="dxa"/>
              <w:right w:w="28" w:type="dxa"/>
            </w:tcMar>
          </w:tcPr>
          <w:p w14:paraId="6E03B833"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7D1B46F" w14:textId="77777777" w:rsidR="005756DA"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平18-0331005第2の8(13)</w:t>
            </w:r>
          </w:p>
          <w:p w14:paraId="1FBE7384" w14:textId="7C15D52D"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w:t>
            </w:r>
            <w:r>
              <w:rPr>
                <w:rFonts w:asciiTheme="minorEastAsia" w:hAnsiTheme="minorEastAsia" w:hint="eastAsia"/>
                <w:sz w:val="18"/>
                <w:szCs w:val="18"/>
              </w:rPr>
              <w:t>3</w:t>
            </w:r>
            <w:r w:rsidRPr="005C125D">
              <w:rPr>
                <w:rFonts w:asciiTheme="minorEastAsia" w:hAnsiTheme="minorEastAsia" w:hint="eastAsia"/>
                <w:sz w:val="18"/>
                <w:szCs w:val="18"/>
              </w:rPr>
              <w:t>の</w:t>
            </w:r>
            <w:r>
              <w:rPr>
                <w:rFonts w:asciiTheme="minorEastAsia" w:hAnsiTheme="minorEastAsia" w:hint="eastAsia"/>
                <w:sz w:val="18"/>
                <w:szCs w:val="18"/>
              </w:rPr>
              <w:t>2</w:t>
            </w:r>
            <w:r w:rsidRPr="005C125D">
              <w:rPr>
                <w:rFonts w:asciiTheme="minorEastAsia" w:hAnsiTheme="minorEastAsia" w:hint="eastAsia"/>
                <w:sz w:val="18"/>
                <w:szCs w:val="18"/>
              </w:rPr>
              <w:t>(</w:t>
            </w:r>
            <w:r>
              <w:rPr>
                <w:rFonts w:asciiTheme="minorEastAsia" w:hAnsiTheme="minorEastAsia" w:hint="eastAsia"/>
                <w:sz w:val="18"/>
                <w:szCs w:val="18"/>
              </w:rPr>
              <w:t>10</w:t>
            </w:r>
            <w:r w:rsidRPr="005C125D">
              <w:rPr>
                <w:rFonts w:asciiTheme="minorEastAsia" w:hAnsiTheme="minorEastAsia" w:hint="eastAsia"/>
                <w:sz w:val="18"/>
                <w:szCs w:val="18"/>
              </w:rPr>
              <w:t>)準用)</w:t>
            </w:r>
          </w:p>
        </w:tc>
      </w:tr>
      <w:tr w:rsidR="005756DA" w:rsidRPr="005C125D" w14:paraId="38F3D396"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1F2AAA2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2CE3A50" w14:textId="4CF424AD"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rPr>
              <w:t>※　個別機能訓練計画には、利用者ごとにその目標、実施時間、実施方法等の内容を記載しなければならない。目標については、利用者又はその家族の意向及び当該利用者を担当する介護支援専門員の意見も踏まえ策定することとし、当該利用者の意欲の向上につながるよう、段階的な目標を設定するなど可能な限り具体的かつ分かりやすい目標とすること。なお、個別機能訓練計画に相当する内容を地域密着型施設サービス計画の中に記載する場合は、その記載をもって個別機能訓練計画の作成に代えることができるものとすること。また、個別機能訓練加算を算定している場合は、別に個別機能訓練計画を作成する必要はないこと。</w:t>
            </w:r>
          </w:p>
        </w:tc>
        <w:tc>
          <w:tcPr>
            <w:tcW w:w="992" w:type="dxa"/>
            <w:tcBorders>
              <w:left w:val="single" w:sz="4" w:space="0" w:color="auto"/>
              <w:right w:val="single" w:sz="4" w:space="0" w:color="auto"/>
            </w:tcBorders>
            <w:tcMar>
              <w:left w:w="28" w:type="dxa"/>
              <w:right w:w="28" w:type="dxa"/>
            </w:tcMar>
          </w:tcPr>
          <w:p w14:paraId="7C9FE5FA"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D469CA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4A833F1"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7D08E812"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C2A55CA" w14:textId="280CDB56"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rPr>
              <w:t>※　個別機能訓練計画に基づき、利用者の身体機能又は生活機能の向上を目的とする機能訓練の項目を準備し、機能訓練指導員等が、利用者の心身の状況に応じて計画的に機能訓練を適切に提供していること。</w:t>
            </w:r>
          </w:p>
        </w:tc>
        <w:tc>
          <w:tcPr>
            <w:tcW w:w="992" w:type="dxa"/>
            <w:tcBorders>
              <w:left w:val="single" w:sz="4" w:space="0" w:color="auto"/>
              <w:right w:val="single" w:sz="4" w:space="0" w:color="auto"/>
            </w:tcBorders>
            <w:tcMar>
              <w:left w:w="28" w:type="dxa"/>
              <w:right w:w="28" w:type="dxa"/>
            </w:tcMar>
          </w:tcPr>
          <w:p w14:paraId="1F29E806"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5B6E627"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F2D372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73DD9338"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12272A0" w14:textId="77777777" w:rsidR="005756DA" w:rsidRDefault="005756DA" w:rsidP="005756DA">
            <w:pPr>
              <w:spacing w:line="280" w:lineRule="exact"/>
              <w:ind w:left="210" w:hangingChars="100" w:hanging="210"/>
              <w:rPr>
                <w:rFonts w:asciiTheme="minorEastAsia" w:hAnsiTheme="minorEastAsia"/>
              </w:rPr>
            </w:pPr>
            <w:r w:rsidRPr="005C125D">
              <w:rPr>
                <w:rFonts w:asciiTheme="minorEastAsia" w:hAnsiTheme="minorEastAsia" w:hint="eastAsia"/>
              </w:rPr>
              <w:t>※　個別機能訓練計画の進捗状況等について、３月ごとに１回以上、理学療法士等が指定地域密着型介護老人福祉施設を訪問し、機能訓練指導員等と共同で評価した上で、機能訓練指導員等が利用者又はその家族に対して個別機能訓練計画の内容（評価を含む。）や進捗状況等を説明し記録するとともに、必要応じて訓練内容の見直し等を行うこと。</w:t>
            </w:r>
          </w:p>
          <w:p w14:paraId="56227AF0" w14:textId="052C576C" w:rsidR="00C626A2" w:rsidRPr="005C125D" w:rsidRDefault="00C626A2"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3D335B0"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8BF550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6D067F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44A9653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A14C3F0" w14:textId="77777777" w:rsidR="005756DA" w:rsidRDefault="005756DA" w:rsidP="005756DA">
            <w:pPr>
              <w:spacing w:line="280" w:lineRule="exact"/>
              <w:ind w:left="210" w:hangingChars="100" w:hanging="210"/>
              <w:rPr>
                <w:rFonts w:asciiTheme="minorEastAsia" w:hAnsiTheme="minorEastAsia"/>
              </w:rPr>
            </w:pPr>
            <w:r w:rsidRPr="005C125D">
              <w:rPr>
                <w:rFonts w:asciiTheme="minorEastAsia" w:hAnsiTheme="minorEastAsia" w:hint="eastAsia"/>
              </w:rPr>
              <w:t>※　各月における評価内容や目標の達成度合いについて、機能訓練指導員等が、利用者又はその家族及び理学療法士等に報告・相談し、必要に応じて当該利用者又はその家族の意向を確認の上、理学療法士等から必要な助言を得た上で、当該利用者のＡＤＬ（寝返り、起き上がり、移乗、歩行、着衣、入浴、排せつ等）及びＩＡＤＬ（調理、掃除、買物、金銭管理、服薬状況等）の改善状況を踏まえた目標の見直しや訓練内容の変更など適切な対応を行うこと。</w:t>
            </w:r>
          </w:p>
          <w:p w14:paraId="319D334B" w14:textId="1EC015E5" w:rsidR="00C626A2" w:rsidRPr="005C125D" w:rsidRDefault="00C626A2"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6C59A30"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5B90A64"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D2AB5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right w:val="single" w:sz="4" w:space="0" w:color="auto"/>
            </w:tcBorders>
            <w:shd w:val="clear" w:color="auto" w:fill="auto"/>
          </w:tcPr>
          <w:p w14:paraId="3431F73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BE64D66"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rPr>
              <w:t>※　機能訓練に関する記録（実施時間、訓練内容、担当者等）は、利用者ごとに保管され、常に当該事業所の機能訓練指導員等により閲覧が可能であるようにすること。</w:t>
            </w:r>
          </w:p>
        </w:tc>
        <w:tc>
          <w:tcPr>
            <w:tcW w:w="992" w:type="dxa"/>
            <w:tcBorders>
              <w:left w:val="single" w:sz="4" w:space="0" w:color="auto"/>
              <w:right w:val="single" w:sz="4" w:space="0" w:color="auto"/>
            </w:tcBorders>
            <w:tcMar>
              <w:left w:w="28" w:type="dxa"/>
              <w:right w:w="28" w:type="dxa"/>
            </w:tcMar>
          </w:tcPr>
          <w:p w14:paraId="4D344062"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896D307"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93C161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A751599" w14:textId="02B947E0" w:rsidR="005756DA" w:rsidRPr="005C125D" w:rsidRDefault="00F41B2A" w:rsidP="005756DA">
            <w:pPr>
              <w:spacing w:line="280" w:lineRule="exact"/>
              <w:rPr>
                <w:rFonts w:asciiTheme="minorEastAsia" w:hAnsiTheme="minorEastAsia"/>
                <w:szCs w:val="21"/>
              </w:rPr>
            </w:pPr>
            <w:r>
              <w:rPr>
                <w:rFonts w:asciiTheme="minorEastAsia" w:hAnsiTheme="minorEastAsia" w:hint="eastAsia"/>
                <w:szCs w:val="21"/>
              </w:rPr>
              <w:t>21</w:t>
            </w:r>
          </w:p>
          <w:p w14:paraId="28CA8CD7"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個別機能訓練加算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D89CA0D" w14:textId="77777777" w:rsidR="005756DA" w:rsidRPr="005C125D" w:rsidRDefault="005756DA" w:rsidP="005756DA">
            <w:pPr>
              <w:spacing w:line="280" w:lineRule="exact"/>
              <w:ind w:left="316" w:hangingChars="150" w:hanging="316"/>
              <w:rPr>
                <w:rFonts w:ascii="ＭＳ ゴシック" w:eastAsia="ＭＳ ゴシック" w:hAnsi="ＭＳ ゴシック"/>
                <w:b/>
              </w:rPr>
            </w:pPr>
            <w:r w:rsidRPr="005C125D">
              <w:rPr>
                <w:rFonts w:ascii="ＭＳ ゴシック" w:eastAsia="ＭＳ ゴシック" w:hAnsi="ＭＳ ゴシック" w:hint="eastAsia"/>
                <w:b/>
              </w:rPr>
              <w:t xml:space="preserve">(1)　</w:t>
            </w:r>
            <w:r w:rsidRPr="005C125D">
              <w:rPr>
                <w:rFonts w:ascii="ＭＳ ゴシック" w:eastAsia="ＭＳ ゴシック" w:hAnsi="ＭＳ ゴシック" w:hint="eastAsia"/>
                <w:b/>
                <w:spacing w:val="-2"/>
                <w:szCs w:val="21"/>
              </w:rPr>
              <w:t>専ら機能訓練指導員の職務に従事する常勤の理学療法士等を１名以上配置しているものとして市長に届け出た指定地域密着型介護老人福祉施設において、機能訓練指導員、看護職員、介護職員、生活相談員その他の職種の者が共同して、入所者ごとに個別機能訓練計画を作成し、当該計画に基づき、計画的に機能訓練を行っている場合には、個別機能訓練加算（Ⅰ）として、所定単位数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A194C89" w14:textId="0707D7B8" w:rsidR="005756DA" w:rsidRPr="00AD6D52" w:rsidRDefault="007816F9" w:rsidP="005756DA">
            <w:pPr>
              <w:spacing w:line="280" w:lineRule="exact"/>
              <w:rPr>
                <w:rFonts w:asciiTheme="minorEastAsia" w:hAnsiTheme="minorEastAsia"/>
                <w:sz w:val="20"/>
                <w:szCs w:val="20"/>
              </w:rPr>
            </w:pPr>
            <w:sdt>
              <w:sdtPr>
                <w:rPr>
                  <w:sz w:val="20"/>
                  <w:szCs w:val="20"/>
                </w:rPr>
                <w:id w:val="-1075201802"/>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2799E855" w14:textId="1F19DEC4" w:rsidR="005756DA" w:rsidRPr="00AD6D52" w:rsidRDefault="007816F9" w:rsidP="005756DA">
            <w:pPr>
              <w:spacing w:line="280" w:lineRule="exact"/>
              <w:rPr>
                <w:rFonts w:asciiTheme="minorEastAsia" w:hAnsiTheme="minorEastAsia"/>
                <w:sz w:val="20"/>
                <w:szCs w:val="20"/>
              </w:rPr>
            </w:pPr>
            <w:sdt>
              <w:sdtPr>
                <w:rPr>
                  <w:sz w:val="20"/>
                  <w:szCs w:val="20"/>
                </w:rPr>
                <w:id w:val="-149425325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5672C012" w14:textId="4E8E2646" w:rsidR="005756DA" w:rsidRPr="00AD6D52" w:rsidRDefault="007816F9" w:rsidP="005756DA">
            <w:pPr>
              <w:spacing w:line="280" w:lineRule="exact"/>
              <w:rPr>
                <w:rFonts w:asciiTheme="minorEastAsia" w:hAnsiTheme="minorEastAsia"/>
                <w:sz w:val="20"/>
                <w:szCs w:val="20"/>
              </w:rPr>
            </w:pPr>
            <w:sdt>
              <w:sdtPr>
                <w:rPr>
                  <w:sz w:val="20"/>
                  <w:szCs w:val="20"/>
                </w:rPr>
                <w:id w:val="-596716002"/>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B3F5F6A"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平18厚告126別表7注12</w:t>
            </w:r>
          </w:p>
        </w:tc>
      </w:tr>
      <w:tr w:rsidR="005756DA" w:rsidRPr="005C125D" w14:paraId="01C0F2D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127324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47C014FF" w14:textId="77777777" w:rsidR="005756DA" w:rsidRPr="005C125D" w:rsidRDefault="005756DA" w:rsidP="005756DA">
            <w:pPr>
              <w:widowControl/>
              <w:ind w:left="210" w:hangingChars="100" w:hanging="210"/>
              <w:jc w:val="left"/>
              <w:rPr>
                <w:rFonts w:asciiTheme="minorEastAsia" w:hAnsiTheme="minorEastAsia"/>
              </w:rPr>
            </w:pPr>
            <w:r w:rsidRPr="005C125D">
              <w:rPr>
                <w:rFonts w:asciiTheme="minorEastAsia" w:hAnsiTheme="minorEastAsia" w:hint="eastAsia"/>
              </w:rPr>
              <w:t>※　個別機能訓練加算(Ⅰ</w:t>
            </w:r>
            <w:r w:rsidRPr="005C125D">
              <w:rPr>
                <w:rFonts w:asciiTheme="minorEastAsia" w:hAnsiTheme="minorEastAsia"/>
              </w:rPr>
              <w:t>)</w:t>
            </w:r>
            <w:r w:rsidRPr="005C125D">
              <w:rPr>
                <w:rFonts w:asciiTheme="minorEastAsia" w:hAnsiTheme="minorEastAsia" w:hint="eastAsia"/>
              </w:rPr>
              <w:t>の取扱いについては、以下のとおりとします。</w:t>
            </w:r>
          </w:p>
        </w:tc>
        <w:tc>
          <w:tcPr>
            <w:tcW w:w="992" w:type="dxa"/>
            <w:tcBorders>
              <w:left w:val="single" w:sz="4" w:space="0" w:color="auto"/>
              <w:right w:val="single" w:sz="4" w:space="0" w:color="auto"/>
            </w:tcBorders>
            <w:tcMar>
              <w:left w:w="28" w:type="dxa"/>
              <w:right w:w="28" w:type="dxa"/>
            </w:tcMar>
          </w:tcPr>
          <w:p w14:paraId="2EF2609E" w14:textId="77777777" w:rsidR="005756DA" w:rsidRPr="00AD6D52" w:rsidRDefault="005756DA" w:rsidP="005756DA">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5001A98" w14:textId="77777777" w:rsidR="005756DA"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平18-0331005第2の8(14)</w:t>
            </w:r>
          </w:p>
          <w:p w14:paraId="4C0BF4F3" w14:textId="38321944"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(第2の7(6)準用)</w:t>
            </w:r>
          </w:p>
        </w:tc>
      </w:tr>
      <w:tr w:rsidR="005756DA" w:rsidRPr="005C125D" w14:paraId="3962FC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30A613"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F6018CB" w14:textId="77777777" w:rsidR="005756DA" w:rsidRPr="005C125D" w:rsidRDefault="005756DA" w:rsidP="005756DA">
            <w:pPr>
              <w:widowControl/>
              <w:ind w:leftChars="100" w:left="420" w:hangingChars="100" w:hanging="210"/>
              <w:jc w:val="left"/>
              <w:rPr>
                <w:rFonts w:asciiTheme="minorEastAsia" w:hAnsiTheme="minorEastAsia"/>
              </w:rPr>
            </w:pPr>
            <w:r w:rsidRPr="005C125D">
              <w:rPr>
                <w:rFonts w:asciiTheme="minorEastAsia" w:hAnsiTheme="minorEastAsia" w:hint="eastAsia"/>
              </w:rPr>
              <w:t>①　個別機能訓練加算は、機能訓練指導員、看護職員、介護職員、生活相談員その他の職種の者が共同して、個別機能訓練計画に基づき、計画的に行った機能訓練（以下「個別機能訓練」という。）について算定すること。</w:t>
            </w:r>
          </w:p>
        </w:tc>
        <w:tc>
          <w:tcPr>
            <w:tcW w:w="992" w:type="dxa"/>
            <w:tcBorders>
              <w:left w:val="single" w:sz="4" w:space="0" w:color="auto"/>
              <w:right w:val="single" w:sz="4" w:space="0" w:color="auto"/>
            </w:tcBorders>
            <w:tcMar>
              <w:left w:w="28" w:type="dxa"/>
              <w:right w:w="28" w:type="dxa"/>
            </w:tcMar>
          </w:tcPr>
          <w:p w14:paraId="24A41830" w14:textId="77777777" w:rsidR="005756DA" w:rsidRPr="00AD6D52" w:rsidRDefault="005756DA" w:rsidP="005756DA">
            <w:pPr>
              <w:spacing w:line="280" w:lineRule="exact"/>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640A767"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93BD3D7"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806B4C"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C6C5766" w14:textId="4B4921E4" w:rsidR="005756DA" w:rsidRPr="005C125D" w:rsidRDefault="005756DA" w:rsidP="00AF4029">
            <w:pPr>
              <w:widowControl/>
              <w:ind w:leftChars="100" w:left="420" w:hangingChars="100" w:hanging="210"/>
              <w:jc w:val="left"/>
              <w:rPr>
                <w:rFonts w:asciiTheme="minorEastAsia" w:hAnsiTheme="minorEastAsia"/>
              </w:rPr>
            </w:pPr>
            <w:r w:rsidRPr="005C125D">
              <w:rPr>
                <w:rFonts w:asciiTheme="minorEastAsia" w:hAnsiTheme="minorEastAsia" w:hint="eastAsia"/>
              </w:rPr>
              <w:t>②　個別機能訓練加算に係る機能訓練は、専ら機能訓練指導員の職務に従事する機能訓練指導員、看護職員、介護職員、生活相談員その他の職種の者を１名以上配置して行うものであること。</w:t>
            </w:r>
          </w:p>
        </w:tc>
        <w:tc>
          <w:tcPr>
            <w:tcW w:w="992" w:type="dxa"/>
            <w:tcBorders>
              <w:left w:val="single" w:sz="4" w:space="0" w:color="auto"/>
              <w:right w:val="single" w:sz="4" w:space="0" w:color="auto"/>
            </w:tcBorders>
            <w:tcMar>
              <w:left w:w="28" w:type="dxa"/>
              <w:right w:w="28" w:type="dxa"/>
            </w:tcMar>
          </w:tcPr>
          <w:p w14:paraId="0361A88B"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8B90B8" w14:textId="77777777" w:rsidR="005756DA" w:rsidRPr="005C125D" w:rsidRDefault="005756DA" w:rsidP="005756DA">
            <w:pPr>
              <w:spacing w:line="240" w:lineRule="exact"/>
              <w:jc w:val="left"/>
              <w:rPr>
                <w:rFonts w:asciiTheme="minorEastAsia" w:hAnsiTheme="minorEastAsia"/>
                <w:sz w:val="18"/>
                <w:szCs w:val="18"/>
              </w:rPr>
            </w:pPr>
          </w:p>
        </w:tc>
      </w:tr>
      <w:tr w:rsidR="00AF4029" w:rsidRPr="005C125D" w14:paraId="383B78F5"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825C25" w14:textId="77777777" w:rsidR="00AF4029" w:rsidRPr="005C125D" w:rsidRDefault="00AF4029"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215E596" w14:textId="380083F1" w:rsidR="00AF4029" w:rsidRPr="00AF4029" w:rsidRDefault="00AF4029" w:rsidP="005756DA">
            <w:pPr>
              <w:widowControl/>
              <w:ind w:leftChars="100" w:left="420" w:hangingChars="100" w:hanging="210"/>
              <w:jc w:val="left"/>
              <w:rPr>
                <w:rFonts w:asciiTheme="minorEastAsia" w:hAnsiTheme="minorEastAsia"/>
              </w:rPr>
            </w:pPr>
            <w:r w:rsidRPr="005C125D">
              <w:rPr>
                <w:rFonts w:asciiTheme="minorEastAsia" w:hAnsiTheme="minorEastAsia" w:hint="eastAsia"/>
              </w:rPr>
              <w:t>③　個別機能訓練を行うに当たっては、機能訓練指導員、看護職員、介護職員、生活相談員その他の職種の者が共同して、利用者ごとにその目標、実施方法等を内容とする個別機能訓練計画を作成し、これに基づいて行った個別機能訓練の効果、実施方法等について評価等を行う。なお、地域密着型介護老人福祉施設においては、個別機能訓練計画に相当する内容を地域密着型介護老人福祉施設サービス計画の中に記載する場合は、その記載をもって個別機能訓練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0D1585C9" w14:textId="77777777" w:rsidR="00AF4029" w:rsidRPr="00AD6D52" w:rsidRDefault="00AF4029"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DBA1EC7" w14:textId="77777777" w:rsidR="00AF4029" w:rsidRPr="005C125D" w:rsidRDefault="00AF4029" w:rsidP="005756DA">
            <w:pPr>
              <w:spacing w:line="240" w:lineRule="exact"/>
              <w:jc w:val="left"/>
              <w:rPr>
                <w:rFonts w:asciiTheme="minorEastAsia" w:hAnsiTheme="minorEastAsia"/>
                <w:sz w:val="18"/>
                <w:szCs w:val="18"/>
              </w:rPr>
            </w:pPr>
          </w:p>
        </w:tc>
      </w:tr>
      <w:tr w:rsidR="005756DA" w:rsidRPr="005C125D" w14:paraId="1533FEF5"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73A8F49"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C97B57D" w14:textId="77777777" w:rsidR="005756DA" w:rsidRPr="005C125D" w:rsidRDefault="005756DA" w:rsidP="005756DA">
            <w:pPr>
              <w:widowControl/>
              <w:ind w:leftChars="100" w:left="420" w:hangingChars="100" w:hanging="210"/>
              <w:jc w:val="left"/>
              <w:rPr>
                <w:rFonts w:asciiTheme="minorEastAsia" w:hAnsiTheme="minorEastAsia"/>
              </w:rPr>
            </w:pPr>
            <w:r w:rsidRPr="005C125D">
              <w:rPr>
                <w:rFonts w:asciiTheme="minorEastAsia" w:hAnsiTheme="minorEastAsia" w:hint="eastAsia"/>
              </w:rPr>
              <w:t>④　個別機能訓練を行う場合は、開始時及びその３月ごとに１回以上利用者に対して個別機能訓練計画の内容を説明し、記録すること。</w:t>
            </w:r>
          </w:p>
          <w:p w14:paraId="631A71AC" w14:textId="77777777" w:rsidR="005756DA" w:rsidRPr="005C125D" w:rsidRDefault="005756DA" w:rsidP="005756DA">
            <w:pPr>
              <w:widowControl/>
              <w:ind w:leftChars="200" w:left="420" w:firstLineChars="100" w:firstLine="202"/>
              <w:jc w:val="left"/>
              <w:rPr>
                <w:rFonts w:asciiTheme="minorEastAsia" w:hAnsiTheme="minorEastAsia"/>
                <w:spacing w:val="-4"/>
              </w:rPr>
            </w:pPr>
            <w:r w:rsidRPr="005C125D">
              <w:rPr>
                <w:rFonts w:asciiTheme="minorEastAsia" w:hAnsiTheme="minorEastAsia" w:hint="eastAsia"/>
                <w:spacing w:val="-4"/>
              </w:rPr>
              <w:t>利用者に対する説明は、テレビ電話装置等を活用して行うことができます。ただし、テレビ電話装置等の活用について当該利用者の同意を得なければなりません。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tc>
        <w:tc>
          <w:tcPr>
            <w:tcW w:w="992" w:type="dxa"/>
            <w:tcBorders>
              <w:left w:val="single" w:sz="4" w:space="0" w:color="auto"/>
              <w:right w:val="single" w:sz="4" w:space="0" w:color="auto"/>
            </w:tcBorders>
            <w:tcMar>
              <w:left w:w="28" w:type="dxa"/>
              <w:right w:w="28" w:type="dxa"/>
            </w:tcMar>
          </w:tcPr>
          <w:p w14:paraId="0887B7AB"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9DC8FA"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681399A"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C8B235"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C694D61" w14:textId="77777777" w:rsidR="005756DA" w:rsidRPr="005C125D" w:rsidRDefault="005756DA" w:rsidP="005756DA">
            <w:pPr>
              <w:widowControl/>
              <w:ind w:leftChars="100" w:left="420" w:hangingChars="100" w:hanging="210"/>
              <w:jc w:val="left"/>
              <w:rPr>
                <w:rFonts w:asciiTheme="minorEastAsia" w:hAnsiTheme="minorEastAsia"/>
              </w:rPr>
            </w:pPr>
            <w:r w:rsidRPr="005C125D">
              <w:rPr>
                <w:rFonts w:asciiTheme="minorEastAsia" w:hAnsiTheme="minorEastAsia" w:hint="eastAsia"/>
              </w:rPr>
              <w:t>⑤　個別機能訓練に関する記録（実施時間、訓練内容、担当者等）は、利用者ごとに保管され、常に当該地域密着型介護老人福祉施設の個別機能訓練の従事者により閲覧が可能であるようにすること。</w:t>
            </w:r>
          </w:p>
        </w:tc>
        <w:tc>
          <w:tcPr>
            <w:tcW w:w="992" w:type="dxa"/>
            <w:tcBorders>
              <w:left w:val="single" w:sz="4" w:space="0" w:color="auto"/>
              <w:bottom w:val="single" w:sz="4" w:space="0" w:color="auto"/>
              <w:right w:val="single" w:sz="4" w:space="0" w:color="auto"/>
            </w:tcBorders>
            <w:tcMar>
              <w:left w:w="28" w:type="dxa"/>
              <w:right w:w="28" w:type="dxa"/>
            </w:tcMar>
          </w:tcPr>
          <w:p w14:paraId="4ECA6FEF"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734FAAA"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63FEB44B"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8BADB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79477D0" w14:textId="77777777" w:rsidR="005756DA" w:rsidRPr="005C125D" w:rsidRDefault="005756DA" w:rsidP="005756DA">
            <w:pPr>
              <w:widowControl/>
              <w:ind w:left="316" w:hangingChars="150" w:hanging="316"/>
              <w:jc w:val="left"/>
              <w:rPr>
                <w:rFonts w:ascii="ＭＳ ゴシック" w:eastAsia="ＭＳ ゴシック" w:hAnsi="ＭＳ ゴシック"/>
                <w:b/>
              </w:rPr>
            </w:pPr>
            <w:r w:rsidRPr="005C125D">
              <w:rPr>
                <w:rFonts w:ascii="ＭＳ 明朝" w:eastAsia="ＭＳ 明朝" w:hAnsi="ＭＳ 明朝" w:hint="eastAsia"/>
                <w:b/>
              </w:rPr>
              <w:t>(2)</w:t>
            </w:r>
            <w:r w:rsidRPr="005C125D">
              <w:rPr>
                <w:rFonts w:ascii="ＭＳ ゴシック" w:eastAsia="ＭＳ ゴシック" w:hAnsi="ＭＳ ゴシック" w:hint="eastAsia"/>
                <w:b/>
              </w:rPr>
              <w:t xml:space="preserve">　個別機能訓練加算(Ⅰ)を算定している場合であって、かつ、個別機能訓練計画の内容等の情報を厚生労働省に提出し、機能訓練の実施に当たって、当該情報その他機能訓練の適切かつ有効な実施のために必要な情報を活用した場合は、個別機能訓練加算(Ⅱ) 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5C525BB" w14:textId="5FB143C2" w:rsidR="005756DA" w:rsidRPr="00AD6D52" w:rsidRDefault="007816F9" w:rsidP="005756DA">
            <w:pPr>
              <w:spacing w:line="280" w:lineRule="exact"/>
              <w:rPr>
                <w:rFonts w:asciiTheme="minorEastAsia" w:hAnsiTheme="minorEastAsia"/>
                <w:sz w:val="20"/>
                <w:szCs w:val="20"/>
              </w:rPr>
            </w:pPr>
            <w:sdt>
              <w:sdtPr>
                <w:rPr>
                  <w:sz w:val="20"/>
                  <w:szCs w:val="20"/>
                </w:rPr>
                <w:id w:val="76535218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77452F20" w14:textId="6B55B70C" w:rsidR="005756DA" w:rsidRPr="00AD6D52" w:rsidRDefault="007816F9" w:rsidP="005756DA">
            <w:pPr>
              <w:spacing w:line="280" w:lineRule="exact"/>
              <w:rPr>
                <w:rFonts w:asciiTheme="minorEastAsia" w:hAnsiTheme="minorEastAsia"/>
                <w:sz w:val="20"/>
                <w:szCs w:val="20"/>
              </w:rPr>
            </w:pPr>
            <w:sdt>
              <w:sdtPr>
                <w:rPr>
                  <w:sz w:val="20"/>
                  <w:szCs w:val="20"/>
                </w:rPr>
                <w:id w:val="1010483592"/>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342DE7AB" w14:textId="1A8F3675" w:rsidR="005756DA" w:rsidRPr="00AD6D52" w:rsidRDefault="007816F9" w:rsidP="005756DA">
            <w:pPr>
              <w:spacing w:line="280" w:lineRule="exact"/>
              <w:rPr>
                <w:rFonts w:asciiTheme="minorEastAsia" w:hAnsiTheme="minorEastAsia"/>
                <w:sz w:val="20"/>
                <w:szCs w:val="20"/>
              </w:rPr>
            </w:pPr>
            <w:sdt>
              <w:sdtPr>
                <w:rPr>
                  <w:sz w:val="20"/>
                  <w:szCs w:val="20"/>
                </w:rPr>
                <w:id w:val="-97724100"/>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01D6D80" w14:textId="342B2B1A" w:rsidR="005756DA" w:rsidRPr="005C125D" w:rsidRDefault="005756DA" w:rsidP="005756DA">
            <w:pPr>
              <w:spacing w:line="240" w:lineRule="exact"/>
              <w:jc w:val="left"/>
              <w:rPr>
                <w:rFonts w:asciiTheme="minorEastAsia" w:hAnsiTheme="minorEastAsia"/>
                <w:sz w:val="18"/>
                <w:szCs w:val="18"/>
              </w:rPr>
            </w:pPr>
          </w:p>
        </w:tc>
      </w:tr>
      <w:tr w:rsidR="005756DA" w:rsidRPr="005C125D" w14:paraId="1C7C60D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D57978F"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45E1B85" w14:textId="77777777" w:rsidR="005756DA" w:rsidRPr="005C125D" w:rsidRDefault="005756DA" w:rsidP="00AF4029">
            <w:pPr>
              <w:widowControl/>
              <w:ind w:left="210" w:hangingChars="100" w:hanging="210"/>
              <w:jc w:val="left"/>
              <w:rPr>
                <w:rFonts w:ascii="ＭＳ ゴシック" w:eastAsia="ＭＳ ゴシック" w:hAnsi="ＭＳ ゴシック"/>
                <w:b/>
              </w:rPr>
            </w:pPr>
            <w:r w:rsidRPr="005C125D">
              <w:rPr>
                <w:rFonts w:ascii="ＭＳ 明朝" w:eastAsia="ＭＳ 明朝" w:hAnsi="ＭＳ 明朝" w:hint="eastAsia"/>
              </w:rPr>
              <w:t>※　厚生労働省への情報の提出については、「科学的介護情報システム（Long-term care Information system For Evidence）」（以下「ＬＩＦＥ」という。）を用いて行うこととします。ＬＩＦＥへの提出情報、提出頻度等については、「科学的介護情報システム（ＬＩＦＥ）関連加算に関する基本的考え方並びに事務処理手順及び様式例の提示について」（令和３年３月16 日老老発0316 第４号）を参照してください。</w:t>
            </w:r>
          </w:p>
        </w:tc>
        <w:tc>
          <w:tcPr>
            <w:tcW w:w="992" w:type="dxa"/>
            <w:tcBorders>
              <w:left w:val="single" w:sz="4" w:space="0" w:color="auto"/>
              <w:right w:val="single" w:sz="4" w:space="0" w:color="auto"/>
            </w:tcBorders>
            <w:tcMar>
              <w:left w:w="28" w:type="dxa"/>
              <w:right w:w="28" w:type="dxa"/>
            </w:tcMar>
          </w:tcPr>
          <w:p w14:paraId="09529D9A"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C555E1" w14:textId="4AAFA9DA" w:rsidR="005756DA" w:rsidRPr="005C125D" w:rsidRDefault="005756DA" w:rsidP="005756DA">
            <w:pPr>
              <w:spacing w:line="240" w:lineRule="exact"/>
              <w:jc w:val="left"/>
              <w:rPr>
                <w:rFonts w:asciiTheme="minorEastAsia" w:hAnsiTheme="minorEastAsia"/>
                <w:sz w:val="18"/>
                <w:szCs w:val="18"/>
              </w:rPr>
            </w:pPr>
          </w:p>
        </w:tc>
      </w:tr>
      <w:tr w:rsidR="005756DA" w:rsidRPr="005C125D" w14:paraId="0EA2C75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A9B2816"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D5DBEFD" w14:textId="77777777" w:rsidR="005756DA" w:rsidRPr="005C125D" w:rsidRDefault="005756DA" w:rsidP="00AF4029">
            <w:pPr>
              <w:widowControl/>
              <w:ind w:leftChars="100" w:left="210" w:firstLineChars="100" w:firstLine="210"/>
              <w:jc w:val="left"/>
              <w:rPr>
                <w:rFonts w:ascii="ＭＳ ゴシック" w:eastAsia="ＭＳ ゴシック" w:hAnsi="ＭＳ ゴシック"/>
                <w:b/>
              </w:rPr>
            </w:pPr>
            <w:r w:rsidRPr="005C125D">
              <w:rPr>
                <w:rFonts w:ascii="ＭＳ 明朝" w:eastAsia="ＭＳ 明朝" w:hAnsi="ＭＳ 明朝" w:hint="eastAsia"/>
              </w:rPr>
              <w:t>サービスの質の向上を図るため、ＬＩＦＥへの提出情報及びフィードバック情報を活用し、利用者の状態に応じた個別機能訓練計画の作成（Plan）、当該計画に基づく個別機能訓練の実施（Do)、当該実施内容の評価（Check）、その評価結果を踏まえた当該計画の見直し・改善（Action）の一連のサイクル（ＰＤＣＡサイクル）により、サービスの質の管理を行ってください。</w:t>
            </w:r>
          </w:p>
        </w:tc>
        <w:tc>
          <w:tcPr>
            <w:tcW w:w="992" w:type="dxa"/>
            <w:tcBorders>
              <w:left w:val="single" w:sz="4" w:space="0" w:color="auto"/>
              <w:right w:val="single" w:sz="4" w:space="0" w:color="auto"/>
            </w:tcBorders>
            <w:tcMar>
              <w:left w:w="28" w:type="dxa"/>
              <w:right w:w="28" w:type="dxa"/>
            </w:tcMar>
          </w:tcPr>
          <w:p w14:paraId="7074D86F"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A0031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2C116D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5C653D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48AFC8D" w14:textId="77777777" w:rsidR="005756DA" w:rsidRPr="005C125D" w:rsidRDefault="005756DA" w:rsidP="005756DA">
            <w:pPr>
              <w:spacing w:line="280" w:lineRule="exact"/>
              <w:ind w:left="100" w:hanging="100"/>
              <w:rPr>
                <w:rFonts w:asciiTheme="minorEastAsia" w:hAnsiTheme="minorEastAsia"/>
                <w:iCs/>
                <w:szCs w:val="21"/>
              </w:rPr>
            </w:pPr>
            <w:r w:rsidRPr="005C125D">
              <w:rPr>
                <w:rFonts w:asciiTheme="minorEastAsia" w:hAnsiTheme="minorEastAsia" w:hint="eastAsia"/>
                <w:iCs/>
                <w:szCs w:val="21"/>
              </w:rPr>
              <w:t>【Ｈ18Ｑ＆Ａ　Vol.１</w:t>
            </w:r>
            <w:r w:rsidRPr="005C125D">
              <w:rPr>
                <w:rFonts w:asciiTheme="minorEastAsia" w:hAnsiTheme="minorEastAsia"/>
                <w:szCs w:val="21"/>
              </w:rPr>
              <w:t xml:space="preserve"> </w:t>
            </w:r>
            <w:r w:rsidRPr="005C125D">
              <w:rPr>
                <w:rFonts w:asciiTheme="minorEastAsia" w:hAnsiTheme="minorEastAsia" w:hint="eastAsia"/>
                <w:iCs/>
                <w:szCs w:val="21"/>
              </w:rPr>
              <w:t>問77】</w:t>
            </w:r>
          </w:p>
          <w:p w14:paraId="130795D3"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iCs/>
                <w:szCs w:val="21"/>
              </w:rPr>
              <w:t xml:space="preserve">　　</w:t>
            </w:r>
            <w:r w:rsidRPr="005C125D">
              <w:rPr>
                <w:rFonts w:asciiTheme="minorEastAsia" w:hAnsiTheme="minorEastAsia" w:hint="eastAsia"/>
                <w:szCs w:val="21"/>
              </w:rPr>
              <w:t>個別機能訓練を行うに当たっては、機能訓練指導員、看護職員、介護職員、生活相談員、その他の職種が共同して個別機能訓練計画に従い訓練を行うこととしており、</w:t>
            </w:r>
            <w:r w:rsidRPr="005C125D">
              <w:rPr>
                <w:rFonts w:asciiTheme="minorEastAsia" w:hAnsiTheme="minorEastAsia" w:hint="eastAsia"/>
                <w:iCs/>
                <w:szCs w:val="21"/>
              </w:rPr>
              <w:t>機能訓練指導員が不在の日でも算定できる。</w:t>
            </w:r>
          </w:p>
        </w:tc>
        <w:tc>
          <w:tcPr>
            <w:tcW w:w="992" w:type="dxa"/>
            <w:tcBorders>
              <w:left w:val="single" w:sz="4" w:space="0" w:color="auto"/>
              <w:bottom w:val="single" w:sz="4" w:space="0" w:color="auto"/>
              <w:right w:val="single" w:sz="4" w:space="0" w:color="auto"/>
            </w:tcBorders>
            <w:tcMar>
              <w:left w:w="28" w:type="dxa"/>
              <w:right w:w="28" w:type="dxa"/>
            </w:tcMar>
          </w:tcPr>
          <w:p w14:paraId="250B8902"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693E4E6"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C279AC4"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496BE74" w14:textId="74FA2E1E" w:rsidR="005756DA" w:rsidRPr="005C125D" w:rsidRDefault="00773F69" w:rsidP="005756DA">
            <w:pPr>
              <w:spacing w:line="280" w:lineRule="exact"/>
              <w:rPr>
                <w:rFonts w:asciiTheme="minorEastAsia" w:hAnsiTheme="minorEastAsia"/>
                <w:szCs w:val="21"/>
              </w:rPr>
            </w:pPr>
            <w:r>
              <w:rPr>
                <w:rFonts w:asciiTheme="minorEastAsia" w:hAnsiTheme="minorEastAsia" w:hint="eastAsia"/>
                <w:szCs w:val="21"/>
              </w:rPr>
              <w:t>22</w:t>
            </w:r>
          </w:p>
          <w:p w14:paraId="16153B64"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ＡＤＬ維持等加算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794173C" w14:textId="4171DCF5" w:rsidR="005756DA" w:rsidRPr="005C125D" w:rsidRDefault="005756DA" w:rsidP="005756DA">
            <w:pPr>
              <w:spacing w:line="280" w:lineRule="exact"/>
              <w:ind w:firstLineChars="100" w:firstLine="211"/>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別に厚生労働大臣が定める基準に適合しているものとして市長に届け出た地域密着型介護老人福祉施設において、利用者に対して指定地域密着型介護老人福祉入居者生活介護を行った場合は、評価対象期間（別に厚生労働大臣が定める期間をいう。）の満了日の属する月の翌月から12</w:t>
            </w:r>
            <w:r>
              <w:rPr>
                <w:rFonts w:ascii="ＭＳ ゴシック" w:eastAsia="ＭＳ ゴシック" w:hAnsi="ＭＳ ゴシック" w:hint="eastAsia"/>
                <w:b/>
                <w:iCs/>
                <w:szCs w:val="21"/>
              </w:rPr>
              <w:t>月以内の期間に限り、当該基準に掲げる区分に従い、１月につき所定単位数を</w:t>
            </w:r>
            <w:r w:rsidRPr="005C125D">
              <w:rPr>
                <w:rFonts w:ascii="ＭＳ ゴシック" w:eastAsia="ＭＳ ゴシック" w:hAnsi="ＭＳ ゴシック" w:hint="eastAsia"/>
                <w:b/>
                <w:iCs/>
                <w:szCs w:val="21"/>
              </w:rPr>
              <w:t>加算していますか。</w:t>
            </w:r>
          </w:p>
          <w:p w14:paraId="174C4393" w14:textId="77777777" w:rsidR="005756DA" w:rsidRPr="005C125D" w:rsidRDefault="005756DA" w:rsidP="005756DA">
            <w:pPr>
              <w:spacing w:line="280" w:lineRule="exact"/>
              <w:ind w:firstLineChars="100" w:firstLine="211"/>
              <w:rPr>
                <w:rFonts w:asciiTheme="minorEastAsia" w:hAnsiTheme="minorEastAsia"/>
                <w:iCs/>
                <w:szCs w:val="21"/>
              </w:rPr>
            </w:pPr>
            <w:r w:rsidRPr="005C125D">
              <w:rPr>
                <w:rFonts w:ascii="ＭＳ ゴシック" w:eastAsia="ＭＳ ゴシック" w:hAnsi="ＭＳ ゴシック" w:hint="eastAsia"/>
                <w:b/>
                <w:iCs/>
                <w:szCs w:val="21"/>
              </w:rPr>
              <w:t>ただし、(Ⅰ)と(Ⅱ)を同時に算定することはできません。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3C90BA8" w14:textId="797F247C" w:rsidR="005756DA" w:rsidRPr="00AD6D52" w:rsidRDefault="007816F9" w:rsidP="005756DA">
            <w:pPr>
              <w:spacing w:line="280" w:lineRule="exact"/>
              <w:rPr>
                <w:rFonts w:asciiTheme="minorEastAsia" w:hAnsiTheme="minorEastAsia"/>
                <w:sz w:val="20"/>
                <w:szCs w:val="20"/>
              </w:rPr>
            </w:pPr>
            <w:sdt>
              <w:sdtPr>
                <w:rPr>
                  <w:sz w:val="20"/>
                  <w:szCs w:val="20"/>
                </w:rPr>
                <w:id w:val="195960349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32D12125" w14:textId="7785121B" w:rsidR="005756DA" w:rsidRPr="00AD6D52" w:rsidRDefault="007816F9" w:rsidP="005756DA">
            <w:pPr>
              <w:spacing w:line="280" w:lineRule="exact"/>
              <w:rPr>
                <w:rFonts w:asciiTheme="minorEastAsia" w:hAnsiTheme="minorEastAsia"/>
                <w:sz w:val="20"/>
                <w:szCs w:val="20"/>
              </w:rPr>
            </w:pPr>
            <w:sdt>
              <w:sdtPr>
                <w:rPr>
                  <w:sz w:val="20"/>
                  <w:szCs w:val="20"/>
                </w:rPr>
                <w:id w:val="82734930"/>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1BF15E9D" w14:textId="4B92CA85" w:rsidR="005756DA" w:rsidRPr="00AD6D52" w:rsidRDefault="007816F9" w:rsidP="005756DA">
            <w:pPr>
              <w:spacing w:line="280" w:lineRule="exact"/>
              <w:rPr>
                <w:rFonts w:asciiTheme="minorEastAsia" w:hAnsiTheme="minorEastAsia"/>
                <w:sz w:val="20"/>
                <w:szCs w:val="20"/>
              </w:rPr>
            </w:pPr>
            <w:sdt>
              <w:sdtPr>
                <w:rPr>
                  <w:sz w:val="20"/>
                  <w:szCs w:val="20"/>
                </w:rPr>
                <w:id w:val="-67101759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5C75C2B"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平18厚告126別表7注13</w:t>
            </w:r>
          </w:p>
        </w:tc>
      </w:tr>
      <w:tr w:rsidR="005756DA" w:rsidRPr="005C125D" w14:paraId="70143BF3"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690D12"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7274A65" w14:textId="77777777" w:rsidR="005756DA" w:rsidRPr="005C125D" w:rsidRDefault="005756DA" w:rsidP="005756DA">
            <w:pPr>
              <w:spacing w:line="280" w:lineRule="exact"/>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（1）ＡＤＬ維持等加算(Ⅰ)</w:t>
            </w:r>
          </w:p>
        </w:tc>
        <w:tc>
          <w:tcPr>
            <w:tcW w:w="992" w:type="dxa"/>
            <w:tcBorders>
              <w:top w:val="dotted" w:sz="4" w:space="0" w:color="auto"/>
              <w:left w:val="single" w:sz="4" w:space="0" w:color="auto"/>
              <w:right w:val="single" w:sz="4" w:space="0" w:color="auto"/>
            </w:tcBorders>
            <w:tcMar>
              <w:left w:w="28" w:type="dxa"/>
              <w:right w:w="28" w:type="dxa"/>
            </w:tcMar>
          </w:tcPr>
          <w:p w14:paraId="395E033F" w14:textId="77777777" w:rsidR="005756DA" w:rsidRPr="00AD6D52" w:rsidRDefault="005756DA" w:rsidP="005756DA">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6AF59C8"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平27厚告95第16号の2</w:t>
            </w:r>
          </w:p>
        </w:tc>
      </w:tr>
      <w:tr w:rsidR="005756DA" w:rsidRPr="005C125D" w14:paraId="7E9ED52E"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34CC180"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2A83ED1" w14:textId="77777777" w:rsidR="005756DA" w:rsidRPr="005C125D" w:rsidRDefault="005756DA" w:rsidP="005756DA">
            <w:pPr>
              <w:spacing w:line="280" w:lineRule="exact"/>
              <w:ind w:left="211" w:hangingChars="100" w:hanging="211"/>
              <w:rPr>
                <w:rFonts w:ascii="ＭＳ ゴシック" w:eastAsia="ＭＳ ゴシック" w:hAnsi="ＭＳ ゴシック"/>
                <w:b/>
                <w:iCs/>
                <w:szCs w:val="21"/>
              </w:rPr>
            </w:pPr>
            <w:r w:rsidRPr="005C125D">
              <w:rPr>
                <w:rFonts w:ascii="ＭＳ 明朝" w:eastAsia="ＭＳ 明朝" w:hAnsi="ＭＳ 明朝" w:hint="eastAsia"/>
                <w:b/>
                <w:iCs/>
                <w:szCs w:val="21"/>
              </w:rPr>
              <w:t>①</w:t>
            </w:r>
            <w:r w:rsidRPr="005C125D">
              <w:rPr>
                <w:rFonts w:ascii="ＭＳ ゴシック" w:eastAsia="ＭＳ ゴシック" w:hAnsi="ＭＳ ゴシック" w:hint="eastAsia"/>
                <w:b/>
                <w:iCs/>
                <w:szCs w:val="21"/>
              </w:rPr>
              <w:t xml:space="preserve">　評価対象者（当該事業所又は当該施設の利用期間（②において「評価対象利用期間」という。）が6月を超える者をいう。以下同じ。）の総数が10人以上ですか。</w:t>
            </w:r>
          </w:p>
        </w:tc>
        <w:tc>
          <w:tcPr>
            <w:tcW w:w="992" w:type="dxa"/>
            <w:tcBorders>
              <w:left w:val="single" w:sz="4" w:space="0" w:color="auto"/>
              <w:right w:val="single" w:sz="4" w:space="0" w:color="auto"/>
            </w:tcBorders>
            <w:tcMar>
              <w:left w:w="28" w:type="dxa"/>
              <w:right w:w="28" w:type="dxa"/>
            </w:tcMar>
          </w:tcPr>
          <w:p w14:paraId="4B7EA04E" w14:textId="7B4A7110" w:rsidR="005756DA" w:rsidRPr="00AD6D52" w:rsidRDefault="007816F9" w:rsidP="005756DA">
            <w:pPr>
              <w:spacing w:line="280" w:lineRule="exact"/>
              <w:rPr>
                <w:rFonts w:asciiTheme="minorEastAsia" w:hAnsiTheme="minorEastAsia"/>
                <w:sz w:val="20"/>
                <w:szCs w:val="20"/>
              </w:rPr>
            </w:pPr>
            <w:sdt>
              <w:sdtPr>
                <w:rPr>
                  <w:sz w:val="20"/>
                  <w:szCs w:val="20"/>
                </w:rPr>
                <w:id w:val="667671423"/>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53D8BC02" w14:textId="3AF52EF1" w:rsidR="005756DA" w:rsidRPr="00AD6D52" w:rsidRDefault="007816F9" w:rsidP="005756DA">
            <w:pPr>
              <w:spacing w:line="280" w:lineRule="exact"/>
              <w:rPr>
                <w:rFonts w:asciiTheme="minorEastAsia" w:hAnsiTheme="minorEastAsia"/>
                <w:sz w:val="20"/>
                <w:szCs w:val="20"/>
              </w:rPr>
            </w:pPr>
            <w:sdt>
              <w:sdtPr>
                <w:rPr>
                  <w:sz w:val="20"/>
                  <w:szCs w:val="20"/>
                </w:rPr>
                <w:id w:val="-58530124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3CB1733E"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5B4F4AB"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E6546BD"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E579267" w14:textId="77777777" w:rsidR="005756DA" w:rsidRPr="005C125D" w:rsidRDefault="005756DA" w:rsidP="005756DA">
            <w:pPr>
              <w:spacing w:line="280" w:lineRule="exact"/>
              <w:ind w:left="211" w:hangingChars="100" w:hanging="211"/>
              <w:rPr>
                <w:rFonts w:ascii="ＭＳ ゴシック" w:eastAsia="ＭＳ ゴシック" w:hAnsi="ＭＳ ゴシック"/>
                <w:b/>
                <w:iCs/>
                <w:szCs w:val="21"/>
              </w:rPr>
            </w:pPr>
            <w:r w:rsidRPr="005C125D">
              <w:rPr>
                <w:rFonts w:ascii="ＭＳ 明朝" w:eastAsia="ＭＳ 明朝" w:hAnsi="ＭＳ 明朝" w:hint="eastAsia"/>
                <w:b/>
                <w:iCs/>
                <w:szCs w:val="21"/>
              </w:rPr>
              <w:t>②</w:t>
            </w:r>
            <w:r w:rsidRPr="005C125D">
              <w:rPr>
                <w:rFonts w:ascii="ＭＳ ゴシック" w:eastAsia="ＭＳ ゴシック" w:hAnsi="ＭＳ ゴシック" w:hint="eastAsia"/>
                <w:b/>
                <w:iCs/>
                <w:szCs w:val="21"/>
              </w:rPr>
              <w:t xml:space="preserve">　評価対象者全員について、評価対象利用期間の初月（以下「評価対象利用開始月」という。）と、当該月の翌月から起算して6月目（6月目にサービスの利用がない場合については当該サービスの利用があった最終の月）においてＡＤＬを評価し、その評価に基づく値（以下「ＡＤＬ値」という。）を測定し、測定した日が属する月ごとに厚生労働省に当該測定を提出していますか。</w:t>
            </w:r>
          </w:p>
        </w:tc>
        <w:tc>
          <w:tcPr>
            <w:tcW w:w="992" w:type="dxa"/>
            <w:tcBorders>
              <w:left w:val="single" w:sz="4" w:space="0" w:color="auto"/>
              <w:right w:val="single" w:sz="4" w:space="0" w:color="auto"/>
            </w:tcBorders>
            <w:tcMar>
              <w:left w:w="28" w:type="dxa"/>
              <w:right w:w="28" w:type="dxa"/>
            </w:tcMar>
          </w:tcPr>
          <w:p w14:paraId="00988025" w14:textId="79FAC6A8" w:rsidR="005756DA" w:rsidRPr="00AD6D52" w:rsidRDefault="007816F9" w:rsidP="005756DA">
            <w:pPr>
              <w:spacing w:line="280" w:lineRule="exact"/>
              <w:rPr>
                <w:rFonts w:asciiTheme="minorEastAsia" w:hAnsiTheme="minorEastAsia"/>
                <w:sz w:val="20"/>
                <w:szCs w:val="20"/>
              </w:rPr>
            </w:pPr>
            <w:sdt>
              <w:sdtPr>
                <w:rPr>
                  <w:sz w:val="20"/>
                  <w:szCs w:val="20"/>
                </w:rPr>
                <w:id w:val="966550450"/>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7578AF54" w14:textId="0C049704" w:rsidR="005756DA" w:rsidRPr="00AD6D52" w:rsidRDefault="007816F9" w:rsidP="005756DA">
            <w:pPr>
              <w:spacing w:line="280" w:lineRule="exact"/>
              <w:rPr>
                <w:rFonts w:asciiTheme="minorEastAsia" w:hAnsiTheme="minorEastAsia"/>
                <w:sz w:val="20"/>
                <w:szCs w:val="20"/>
              </w:rPr>
            </w:pPr>
            <w:sdt>
              <w:sdtPr>
                <w:rPr>
                  <w:sz w:val="20"/>
                  <w:szCs w:val="20"/>
                </w:rPr>
                <w:id w:val="-859657929"/>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31EB29F2"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79FF8B1"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A1B101A"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6B456FF6" w14:textId="2B78D223" w:rsidR="005756DA" w:rsidRPr="005C125D" w:rsidRDefault="005756DA" w:rsidP="005756DA">
            <w:pPr>
              <w:spacing w:line="280" w:lineRule="exact"/>
              <w:ind w:left="211" w:hangingChars="100" w:hanging="211"/>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 xml:space="preserve">③　</w:t>
            </w:r>
            <w:r w:rsidRPr="005C125D">
              <w:rPr>
                <w:rFonts w:ascii="ＭＳ ゴシック" w:eastAsia="ＭＳ ゴシック" w:hAnsi="ＭＳ ゴシック" w:hint="eastAsia"/>
                <w:b/>
                <w:iCs/>
                <w:spacing w:val="-6"/>
                <w:szCs w:val="21"/>
              </w:rPr>
              <w:t>評価対象者の評価対象利用開始月の翌月から起算して6月目の月に測定したＡＤＬ値から評価対象利用開始月に測定したＡＤＬ値を控除して得た値を用いて一定の基準に基づき算出した値（以下「ＡＤＬ利得」という。）の平均値が1以上ですか。</w:t>
            </w:r>
          </w:p>
        </w:tc>
        <w:tc>
          <w:tcPr>
            <w:tcW w:w="992" w:type="dxa"/>
            <w:tcBorders>
              <w:left w:val="single" w:sz="4" w:space="0" w:color="auto"/>
              <w:bottom w:val="dotted" w:sz="4" w:space="0" w:color="auto"/>
              <w:right w:val="single" w:sz="4" w:space="0" w:color="auto"/>
            </w:tcBorders>
            <w:tcMar>
              <w:left w:w="28" w:type="dxa"/>
              <w:right w:w="28" w:type="dxa"/>
            </w:tcMar>
          </w:tcPr>
          <w:p w14:paraId="61E52B3F" w14:textId="0C262141" w:rsidR="005756DA" w:rsidRPr="00AD6D52" w:rsidRDefault="007816F9" w:rsidP="005756DA">
            <w:pPr>
              <w:spacing w:line="280" w:lineRule="exact"/>
              <w:rPr>
                <w:rFonts w:asciiTheme="minorEastAsia" w:hAnsiTheme="minorEastAsia"/>
                <w:sz w:val="20"/>
                <w:szCs w:val="20"/>
              </w:rPr>
            </w:pPr>
            <w:sdt>
              <w:sdtPr>
                <w:rPr>
                  <w:sz w:val="20"/>
                  <w:szCs w:val="20"/>
                </w:rPr>
                <w:id w:val="11480302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2FB90BE5" w14:textId="315FCE6C" w:rsidR="005756DA" w:rsidRPr="00AD6D52" w:rsidRDefault="007816F9" w:rsidP="005756DA">
            <w:pPr>
              <w:spacing w:line="280" w:lineRule="exact"/>
              <w:rPr>
                <w:rFonts w:asciiTheme="minorEastAsia" w:hAnsiTheme="minorEastAsia"/>
                <w:sz w:val="20"/>
                <w:szCs w:val="20"/>
              </w:rPr>
            </w:pPr>
            <w:sdt>
              <w:sdtPr>
                <w:rPr>
                  <w:sz w:val="20"/>
                  <w:szCs w:val="20"/>
                </w:rPr>
                <w:id w:val="131491136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690A1B44"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C5000E"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70DB08D" w14:textId="77777777" w:rsidTr="00AF40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F1495D0"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BE9EDB9" w14:textId="5C155AEB" w:rsidR="005756DA" w:rsidRPr="005C125D" w:rsidRDefault="005756DA" w:rsidP="005756DA">
            <w:pPr>
              <w:spacing w:line="280" w:lineRule="exact"/>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（２）ＡＤＬ維持等加算(Ⅱ)</w:t>
            </w:r>
          </w:p>
        </w:tc>
        <w:tc>
          <w:tcPr>
            <w:tcW w:w="992" w:type="dxa"/>
            <w:tcBorders>
              <w:top w:val="dotted" w:sz="4" w:space="0" w:color="auto"/>
              <w:left w:val="single" w:sz="4" w:space="0" w:color="auto"/>
              <w:right w:val="single" w:sz="4" w:space="0" w:color="auto"/>
            </w:tcBorders>
            <w:tcMar>
              <w:left w:w="28" w:type="dxa"/>
              <w:right w:w="28" w:type="dxa"/>
            </w:tcMar>
          </w:tcPr>
          <w:p w14:paraId="59BDAD3D" w14:textId="34FCDEA8" w:rsidR="005756DA" w:rsidRPr="00AD6D52" w:rsidRDefault="005756DA" w:rsidP="005756DA">
            <w:pPr>
              <w:spacing w:line="280" w:lineRule="exact"/>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CABD4C0" w14:textId="317FD049" w:rsidR="005756DA" w:rsidRPr="005C125D" w:rsidRDefault="005756DA" w:rsidP="005756DA">
            <w:pPr>
              <w:spacing w:line="240" w:lineRule="exact"/>
              <w:jc w:val="left"/>
              <w:rPr>
                <w:rFonts w:asciiTheme="minorEastAsia" w:hAnsiTheme="minorEastAsia"/>
                <w:sz w:val="18"/>
                <w:szCs w:val="18"/>
              </w:rPr>
            </w:pPr>
          </w:p>
        </w:tc>
      </w:tr>
      <w:tr w:rsidR="005756DA" w:rsidRPr="005C125D" w14:paraId="0AA082D7"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854889"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A3CA9D4" w14:textId="41C1C3EB" w:rsidR="005756DA" w:rsidRPr="005C125D" w:rsidRDefault="005756DA" w:rsidP="005756DA">
            <w:pPr>
              <w:spacing w:line="280" w:lineRule="exact"/>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①　（1）の①②の要件を満たしていますか。</w:t>
            </w:r>
          </w:p>
        </w:tc>
        <w:tc>
          <w:tcPr>
            <w:tcW w:w="992" w:type="dxa"/>
            <w:tcBorders>
              <w:left w:val="single" w:sz="4" w:space="0" w:color="auto"/>
              <w:right w:val="single" w:sz="4" w:space="0" w:color="auto"/>
            </w:tcBorders>
            <w:tcMar>
              <w:left w:w="28" w:type="dxa"/>
              <w:right w:w="28" w:type="dxa"/>
            </w:tcMar>
          </w:tcPr>
          <w:p w14:paraId="328DBD2A" w14:textId="22B91C86" w:rsidR="005756DA" w:rsidRPr="00AD6D52" w:rsidRDefault="007816F9" w:rsidP="005756DA">
            <w:pPr>
              <w:spacing w:line="280" w:lineRule="exact"/>
              <w:rPr>
                <w:rFonts w:asciiTheme="minorEastAsia" w:hAnsiTheme="minorEastAsia"/>
                <w:sz w:val="20"/>
                <w:szCs w:val="20"/>
              </w:rPr>
            </w:pPr>
            <w:sdt>
              <w:sdtPr>
                <w:rPr>
                  <w:sz w:val="20"/>
                  <w:szCs w:val="20"/>
                </w:rPr>
                <w:id w:val="-34733159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444BFFBC" w14:textId="43EA974F" w:rsidR="005756DA" w:rsidRPr="00AD6D52" w:rsidRDefault="007816F9" w:rsidP="005756DA">
            <w:pPr>
              <w:spacing w:line="280" w:lineRule="exact"/>
              <w:rPr>
                <w:rFonts w:asciiTheme="minorEastAsia" w:hAnsiTheme="minorEastAsia"/>
                <w:sz w:val="20"/>
                <w:szCs w:val="20"/>
              </w:rPr>
            </w:pPr>
            <w:sdt>
              <w:sdtPr>
                <w:rPr>
                  <w:sz w:val="20"/>
                  <w:szCs w:val="20"/>
                </w:rPr>
                <w:id w:val="-1935891919"/>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tc>
        <w:tc>
          <w:tcPr>
            <w:tcW w:w="1417" w:type="dxa"/>
            <w:vMerge/>
            <w:tcBorders>
              <w:left w:val="single" w:sz="4" w:space="0" w:color="auto"/>
              <w:right w:val="single" w:sz="4" w:space="0" w:color="auto"/>
            </w:tcBorders>
            <w:shd w:val="clear" w:color="auto" w:fill="auto"/>
          </w:tcPr>
          <w:p w14:paraId="329EA15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857874D"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9C0977"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323E277" w14:textId="4925B043" w:rsidR="005756DA" w:rsidRPr="005C125D" w:rsidRDefault="005756DA" w:rsidP="005756DA">
            <w:pPr>
              <w:spacing w:line="280" w:lineRule="exact"/>
              <w:rPr>
                <w:rFonts w:ascii="ＭＳ ゴシック" w:eastAsia="ＭＳ ゴシック" w:hAnsi="ＭＳ ゴシック"/>
                <w:b/>
                <w:iCs/>
                <w:szCs w:val="21"/>
              </w:rPr>
            </w:pPr>
            <w:r w:rsidRPr="005C125D">
              <w:rPr>
                <w:rFonts w:ascii="ＭＳ ゴシック" w:eastAsia="ＭＳ ゴシック" w:hAnsi="ＭＳ ゴシック" w:hint="eastAsia"/>
                <w:b/>
                <w:iCs/>
                <w:szCs w:val="21"/>
              </w:rPr>
              <w:t>②　評価対象者のＡＤＬ利得の平均値が2以上ですか。</w:t>
            </w:r>
          </w:p>
        </w:tc>
        <w:tc>
          <w:tcPr>
            <w:tcW w:w="992" w:type="dxa"/>
            <w:tcBorders>
              <w:left w:val="single" w:sz="4" w:space="0" w:color="auto"/>
              <w:right w:val="single" w:sz="4" w:space="0" w:color="auto"/>
            </w:tcBorders>
            <w:tcMar>
              <w:left w:w="28" w:type="dxa"/>
              <w:right w:w="28" w:type="dxa"/>
            </w:tcMar>
          </w:tcPr>
          <w:p w14:paraId="56E6696D" w14:textId="7F0B818D" w:rsidR="005756DA" w:rsidRPr="00AD6D52" w:rsidRDefault="007816F9" w:rsidP="005756DA">
            <w:pPr>
              <w:spacing w:line="280" w:lineRule="exact"/>
              <w:rPr>
                <w:rFonts w:asciiTheme="minorEastAsia" w:hAnsiTheme="minorEastAsia"/>
                <w:sz w:val="20"/>
                <w:szCs w:val="20"/>
              </w:rPr>
            </w:pPr>
            <w:sdt>
              <w:sdtPr>
                <w:rPr>
                  <w:sz w:val="20"/>
                  <w:szCs w:val="20"/>
                </w:rPr>
                <w:id w:val="-1124529303"/>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12B3A69B" w14:textId="5CFC6A79" w:rsidR="005756DA" w:rsidRPr="00AD6D52" w:rsidRDefault="007816F9" w:rsidP="005756DA">
            <w:pPr>
              <w:spacing w:line="280" w:lineRule="exact"/>
              <w:rPr>
                <w:rFonts w:asciiTheme="minorEastAsia" w:hAnsiTheme="minorEastAsia"/>
                <w:sz w:val="20"/>
                <w:szCs w:val="20"/>
              </w:rPr>
            </w:pPr>
            <w:sdt>
              <w:sdtPr>
                <w:rPr>
                  <w:sz w:val="20"/>
                  <w:szCs w:val="20"/>
                </w:rPr>
                <w:id w:val="568383614"/>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110B44B5" w14:textId="77777777" w:rsidR="005756DA" w:rsidRPr="005C125D" w:rsidRDefault="005756DA" w:rsidP="005756DA">
            <w:pPr>
              <w:spacing w:line="240" w:lineRule="exact"/>
              <w:jc w:val="left"/>
              <w:rPr>
                <w:rFonts w:asciiTheme="minorEastAsia" w:hAnsiTheme="minorEastAsia"/>
                <w:sz w:val="18"/>
                <w:szCs w:val="18"/>
              </w:rPr>
            </w:pPr>
          </w:p>
        </w:tc>
      </w:tr>
      <w:tr w:rsidR="00773F69" w:rsidRPr="005C125D" w14:paraId="3F41B41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244EB9" w14:textId="77777777" w:rsidR="00773F69" w:rsidRPr="005C125D" w:rsidRDefault="00773F69"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7ECD590" w14:textId="7B92B7F9" w:rsidR="00773F69" w:rsidRPr="00773F69" w:rsidRDefault="00773F69" w:rsidP="00773F69">
            <w:pPr>
              <w:spacing w:line="280" w:lineRule="exact"/>
              <w:ind w:left="420" w:hangingChars="200" w:hanging="420"/>
              <w:rPr>
                <w:rFonts w:ascii="ＭＳ 明朝" w:eastAsia="ＭＳ 明朝" w:hAnsi="ＭＳ 明朝"/>
                <w:iCs/>
                <w:szCs w:val="21"/>
              </w:rPr>
            </w:pPr>
            <w:r w:rsidRPr="005C125D">
              <w:rPr>
                <w:rFonts w:ascii="ＭＳ 明朝" w:eastAsia="ＭＳ 明朝" w:hAnsi="ＭＳ 明朝" w:hint="eastAsia"/>
                <w:iCs/>
                <w:szCs w:val="21"/>
              </w:rPr>
              <w:t>※　ＡＤＬの評価は、一定の研修を受けた者により、Barthel Index を用いて行うものとします。</w:t>
            </w:r>
          </w:p>
        </w:tc>
        <w:tc>
          <w:tcPr>
            <w:tcW w:w="992" w:type="dxa"/>
            <w:tcBorders>
              <w:left w:val="single" w:sz="4" w:space="0" w:color="auto"/>
              <w:right w:val="single" w:sz="4" w:space="0" w:color="auto"/>
            </w:tcBorders>
            <w:tcMar>
              <w:left w:w="28" w:type="dxa"/>
              <w:right w:w="28" w:type="dxa"/>
            </w:tcMar>
          </w:tcPr>
          <w:p w14:paraId="03C9E4A9" w14:textId="77777777" w:rsidR="00773F69" w:rsidRPr="00AD6D52" w:rsidRDefault="00773F69"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55D7B8" w14:textId="7E2BCD1F" w:rsidR="00773F69" w:rsidRPr="005C125D" w:rsidRDefault="00773F69"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平18-0331005第2の8(15)</w:t>
            </w:r>
          </w:p>
        </w:tc>
      </w:tr>
      <w:tr w:rsidR="00773F69" w:rsidRPr="005C125D" w14:paraId="792641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6C5636" w14:textId="77777777" w:rsidR="00773F69" w:rsidRPr="005C125D" w:rsidRDefault="00773F69"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1343599" w14:textId="0B3E7B4E" w:rsidR="00773F69" w:rsidRPr="00773F69" w:rsidRDefault="00773F69" w:rsidP="00773F69">
            <w:pPr>
              <w:spacing w:line="280" w:lineRule="exact"/>
              <w:ind w:left="210" w:hangingChars="100" w:hanging="210"/>
              <w:rPr>
                <w:rFonts w:ascii="ＭＳ 明朝" w:eastAsia="ＭＳ 明朝" w:hAnsi="ＭＳ 明朝"/>
                <w:iCs/>
                <w:szCs w:val="21"/>
              </w:rPr>
            </w:pPr>
            <w:r w:rsidRPr="005C125D">
              <w:rPr>
                <w:rFonts w:ascii="ＭＳ 明朝" w:eastAsia="ＭＳ 明朝" w:hAnsi="ＭＳ 明朝" w:hint="eastAsia"/>
                <w:iCs/>
                <w:szCs w:val="21"/>
              </w:rPr>
              <w:t>※　厚生労働省へのＡＤＬ値の提出は、ＬＩＦＥを用いて行うこととします。</w:t>
            </w:r>
          </w:p>
        </w:tc>
        <w:tc>
          <w:tcPr>
            <w:tcW w:w="992" w:type="dxa"/>
            <w:tcBorders>
              <w:left w:val="single" w:sz="4" w:space="0" w:color="auto"/>
              <w:right w:val="single" w:sz="4" w:space="0" w:color="auto"/>
            </w:tcBorders>
            <w:tcMar>
              <w:left w:w="28" w:type="dxa"/>
              <w:right w:w="28" w:type="dxa"/>
            </w:tcMar>
          </w:tcPr>
          <w:p w14:paraId="7AF92291" w14:textId="77777777" w:rsidR="00773F69" w:rsidRPr="00AD6D52" w:rsidRDefault="00773F69"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2B01BC6" w14:textId="77777777" w:rsidR="00773F69" w:rsidRPr="005C125D" w:rsidRDefault="00773F69" w:rsidP="005756DA">
            <w:pPr>
              <w:spacing w:line="240" w:lineRule="exact"/>
              <w:jc w:val="left"/>
              <w:rPr>
                <w:rFonts w:asciiTheme="minorEastAsia" w:hAnsiTheme="minorEastAsia"/>
                <w:sz w:val="18"/>
                <w:szCs w:val="18"/>
              </w:rPr>
            </w:pPr>
          </w:p>
        </w:tc>
      </w:tr>
      <w:tr w:rsidR="005756DA" w:rsidRPr="005C125D" w14:paraId="24E3CA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33AF327"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BC29CB8" w14:textId="77777777" w:rsidR="005756DA" w:rsidRDefault="005756DA" w:rsidP="005756DA">
            <w:pPr>
              <w:spacing w:line="280" w:lineRule="exact"/>
              <w:ind w:left="210" w:hangingChars="100" w:hanging="210"/>
              <w:rPr>
                <w:rFonts w:ascii="ＭＳ 明朝" w:eastAsia="ＭＳ 明朝" w:hAnsi="ＭＳ 明朝"/>
                <w:iCs/>
                <w:szCs w:val="21"/>
              </w:rPr>
            </w:pPr>
            <w:r w:rsidRPr="005C125D">
              <w:rPr>
                <w:rFonts w:ascii="ＭＳ 明朝" w:eastAsia="ＭＳ 明朝" w:hAnsi="ＭＳ 明朝" w:hint="eastAsia"/>
                <w:iCs/>
                <w:szCs w:val="21"/>
              </w:rPr>
              <w:t>※　ＡＤＬ利得は、評価対象利用開始月の翌月から起算して６月目の月に測定したＡＤＬ値から、評価対象利用開始月に測定したＡＤＬ値を控除して得た値に、次の表の左欄に掲げる者に係る同表の中欄の評価対象利用開始月に測定したＡＤＬ値に応じてそれぞれ同表の右欄に掲げる値を加えた値を平均して得た値とします。</w:t>
            </w:r>
          </w:p>
          <w:tbl>
            <w:tblPr>
              <w:tblStyle w:val="a3"/>
              <w:tblW w:w="5669" w:type="dxa"/>
              <w:tblInd w:w="113" w:type="dxa"/>
              <w:tblLayout w:type="fixed"/>
              <w:tblLook w:val="04A0" w:firstRow="1" w:lastRow="0" w:firstColumn="1" w:lastColumn="0" w:noHBand="0" w:noVBand="1"/>
            </w:tblPr>
            <w:tblGrid>
              <w:gridCol w:w="2324"/>
              <w:gridCol w:w="2835"/>
              <w:gridCol w:w="510"/>
            </w:tblGrid>
            <w:tr w:rsidR="00773F69" w14:paraId="690ACCE4" w14:textId="04770CBB" w:rsidTr="00A56F9F">
              <w:trPr>
                <w:trHeight w:val="397"/>
              </w:trPr>
              <w:tc>
                <w:tcPr>
                  <w:tcW w:w="2324" w:type="dxa"/>
                  <w:vMerge w:val="restart"/>
                </w:tcPr>
                <w:p w14:paraId="12E40108" w14:textId="15EEAB56" w:rsidR="00773F69" w:rsidRDefault="00773F69" w:rsidP="00773F69">
                  <w:pPr>
                    <w:ind w:left="152" w:hanging="152"/>
                    <w:rPr>
                      <w:rFonts w:hAnsi="ＭＳ ゴシック"/>
                      <w:b/>
                      <w:iCs/>
                      <w:szCs w:val="21"/>
                    </w:rPr>
                  </w:pPr>
                  <w:r w:rsidRPr="005C125D">
                    <w:rPr>
                      <w:rFonts w:asciiTheme="minorEastAsia" w:eastAsiaTheme="minorEastAsia" w:hAnsiTheme="minorEastAsia" w:hint="eastAsia"/>
                      <w:sz w:val="20"/>
                      <w:szCs w:val="20"/>
                    </w:rPr>
                    <w:t>１</w:t>
                  </w:r>
                  <w:r w:rsidRPr="005C125D">
                    <w:rPr>
                      <w:rFonts w:asciiTheme="minorEastAsia" w:eastAsiaTheme="minorEastAsia" w:hAnsiTheme="minorEastAsia"/>
                      <w:sz w:val="20"/>
                      <w:szCs w:val="20"/>
                    </w:rPr>
                    <w:t xml:space="preserve"> ２以外の者</w:t>
                  </w:r>
                </w:p>
              </w:tc>
              <w:tc>
                <w:tcPr>
                  <w:tcW w:w="2835" w:type="dxa"/>
                  <w:vAlign w:val="center"/>
                </w:tcPr>
                <w:p w14:paraId="500849FA" w14:textId="002FB127" w:rsidR="00773F69" w:rsidRDefault="00773F69" w:rsidP="00A56F9F">
                  <w:pPr>
                    <w:ind w:left="152" w:hanging="152"/>
                    <w:rPr>
                      <w:rFonts w:hAnsi="ＭＳ ゴシック"/>
                      <w:b/>
                      <w:iCs/>
                      <w:szCs w:val="21"/>
                    </w:rPr>
                  </w:pPr>
                  <w:r w:rsidRPr="005C125D">
                    <w:rPr>
                      <w:rFonts w:asciiTheme="minorEastAsia" w:eastAsiaTheme="minorEastAsia" w:hAnsiTheme="minorEastAsia" w:hint="eastAsia"/>
                      <w:sz w:val="20"/>
                      <w:szCs w:val="20"/>
                    </w:rPr>
                    <w:t>ＡＤＬ値が０以上</w:t>
                  </w:r>
                  <w:r w:rsidRPr="005C125D">
                    <w:rPr>
                      <w:rFonts w:asciiTheme="minorEastAsia" w:eastAsiaTheme="minorEastAsia" w:hAnsiTheme="minorEastAsia"/>
                      <w:sz w:val="20"/>
                      <w:szCs w:val="20"/>
                    </w:rPr>
                    <w:t>25 以下</w:t>
                  </w:r>
                </w:p>
              </w:tc>
              <w:tc>
                <w:tcPr>
                  <w:tcW w:w="510" w:type="dxa"/>
                  <w:vAlign w:val="center"/>
                </w:tcPr>
                <w:p w14:paraId="663013E9" w14:textId="40ABCD68" w:rsidR="00773F69" w:rsidRDefault="00773F69" w:rsidP="00A56F9F">
                  <w:pPr>
                    <w:ind w:left="167" w:hanging="167"/>
                    <w:jc w:val="center"/>
                    <w:rPr>
                      <w:rFonts w:hAnsi="ＭＳ ゴシック"/>
                      <w:b/>
                      <w:iCs/>
                      <w:szCs w:val="21"/>
                    </w:rPr>
                  </w:pPr>
                  <w:r w:rsidRPr="005C125D">
                    <w:rPr>
                      <w:rFonts w:asciiTheme="minorEastAsia" w:eastAsiaTheme="minorEastAsia" w:hAnsiTheme="minorEastAsia" w:hint="eastAsia"/>
                      <w:sz w:val="22"/>
                    </w:rPr>
                    <w:t>3</w:t>
                  </w:r>
                </w:p>
              </w:tc>
            </w:tr>
            <w:tr w:rsidR="00773F69" w14:paraId="5EB9C82D" w14:textId="5D78B167" w:rsidTr="00A56F9F">
              <w:trPr>
                <w:trHeight w:val="397"/>
              </w:trPr>
              <w:tc>
                <w:tcPr>
                  <w:tcW w:w="2324" w:type="dxa"/>
                  <w:vMerge/>
                </w:tcPr>
                <w:p w14:paraId="5E633532" w14:textId="77777777" w:rsidR="00773F69" w:rsidRDefault="00773F69" w:rsidP="00773F69">
                  <w:pPr>
                    <w:ind w:left="183" w:hanging="183"/>
                    <w:rPr>
                      <w:rFonts w:hAnsi="ＭＳ ゴシック"/>
                      <w:b/>
                      <w:iCs/>
                      <w:szCs w:val="21"/>
                    </w:rPr>
                  </w:pPr>
                </w:p>
              </w:tc>
              <w:tc>
                <w:tcPr>
                  <w:tcW w:w="2835" w:type="dxa"/>
                  <w:vAlign w:val="center"/>
                </w:tcPr>
                <w:p w14:paraId="1EFCAE5C" w14:textId="19F3D704" w:rsidR="00773F69" w:rsidRDefault="00773F69" w:rsidP="00A56F9F">
                  <w:pPr>
                    <w:ind w:left="152" w:hanging="152"/>
                    <w:rPr>
                      <w:rFonts w:hAnsi="ＭＳ ゴシック"/>
                      <w:b/>
                      <w:iCs/>
                      <w:szCs w:val="21"/>
                    </w:rPr>
                  </w:pPr>
                  <w:r w:rsidRPr="005C125D">
                    <w:rPr>
                      <w:rFonts w:asciiTheme="minorEastAsia" w:eastAsiaTheme="minorEastAsia" w:hAnsiTheme="minorEastAsia" w:hint="eastAsia"/>
                      <w:sz w:val="20"/>
                      <w:szCs w:val="20"/>
                    </w:rPr>
                    <w:t>ＡＤＬ値が</w:t>
                  </w:r>
                  <w:r w:rsidRPr="005C125D">
                    <w:rPr>
                      <w:rFonts w:asciiTheme="minorEastAsia" w:eastAsiaTheme="minorEastAsia" w:hAnsiTheme="minorEastAsia"/>
                      <w:sz w:val="20"/>
                      <w:szCs w:val="20"/>
                    </w:rPr>
                    <w:t>30 以上50 以下</w:t>
                  </w:r>
                </w:p>
              </w:tc>
              <w:tc>
                <w:tcPr>
                  <w:tcW w:w="510" w:type="dxa"/>
                  <w:vAlign w:val="center"/>
                </w:tcPr>
                <w:p w14:paraId="7A3A9B80" w14:textId="3A8C7A36" w:rsidR="00773F69" w:rsidRDefault="00773F69" w:rsidP="00A56F9F">
                  <w:pPr>
                    <w:ind w:left="167" w:hanging="167"/>
                    <w:jc w:val="center"/>
                    <w:rPr>
                      <w:rFonts w:hAnsi="ＭＳ ゴシック"/>
                      <w:b/>
                      <w:iCs/>
                      <w:szCs w:val="21"/>
                    </w:rPr>
                  </w:pPr>
                  <w:r w:rsidRPr="005C125D">
                    <w:rPr>
                      <w:rFonts w:asciiTheme="minorEastAsia" w:eastAsiaTheme="minorEastAsia" w:hAnsiTheme="minorEastAsia" w:hint="eastAsia"/>
                      <w:sz w:val="22"/>
                    </w:rPr>
                    <w:t>3</w:t>
                  </w:r>
                </w:p>
              </w:tc>
            </w:tr>
            <w:tr w:rsidR="00773F69" w14:paraId="27CC63AE" w14:textId="356C6A99" w:rsidTr="00A56F9F">
              <w:trPr>
                <w:trHeight w:val="397"/>
              </w:trPr>
              <w:tc>
                <w:tcPr>
                  <w:tcW w:w="2324" w:type="dxa"/>
                  <w:vMerge/>
                </w:tcPr>
                <w:p w14:paraId="18414E80" w14:textId="77777777" w:rsidR="00773F69" w:rsidRDefault="00773F69" w:rsidP="00773F69">
                  <w:pPr>
                    <w:ind w:left="183" w:hanging="183"/>
                    <w:rPr>
                      <w:rFonts w:hAnsi="ＭＳ ゴシック"/>
                      <w:b/>
                      <w:iCs/>
                      <w:szCs w:val="21"/>
                    </w:rPr>
                  </w:pPr>
                </w:p>
              </w:tc>
              <w:tc>
                <w:tcPr>
                  <w:tcW w:w="2835" w:type="dxa"/>
                  <w:vAlign w:val="center"/>
                </w:tcPr>
                <w:p w14:paraId="1C6D4A69" w14:textId="3A394794" w:rsidR="00773F69" w:rsidRDefault="00773F69" w:rsidP="00A56F9F">
                  <w:pPr>
                    <w:ind w:left="152" w:hanging="152"/>
                    <w:rPr>
                      <w:rFonts w:hAnsi="ＭＳ ゴシック"/>
                      <w:b/>
                      <w:iCs/>
                      <w:szCs w:val="21"/>
                    </w:rPr>
                  </w:pPr>
                  <w:r w:rsidRPr="005C125D">
                    <w:rPr>
                      <w:rFonts w:asciiTheme="minorEastAsia" w:eastAsiaTheme="minorEastAsia" w:hAnsiTheme="minorEastAsia" w:hint="eastAsia"/>
                      <w:sz w:val="20"/>
                      <w:szCs w:val="20"/>
                    </w:rPr>
                    <w:t>ＡＤＬ値が</w:t>
                  </w:r>
                  <w:r w:rsidRPr="005C125D">
                    <w:rPr>
                      <w:rFonts w:asciiTheme="minorEastAsia" w:eastAsiaTheme="minorEastAsia" w:hAnsiTheme="minorEastAsia"/>
                      <w:sz w:val="20"/>
                      <w:szCs w:val="20"/>
                    </w:rPr>
                    <w:t>55 以上75 以下</w:t>
                  </w:r>
                </w:p>
              </w:tc>
              <w:tc>
                <w:tcPr>
                  <w:tcW w:w="510" w:type="dxa"/>
                  <w:vAlign w:val="center"/>
                </w:tcPr>
                <w:p w14:paraId="1B42350B" w14:textId="427BCA10" w:rsidR="00773F69" w:rsidRDefault="00773F69" w:rsidP="00A56F9F">
                  <w:pPr>
                    <w:ind w:left="167" w:hanging="167"/>
                    <w:jc w:val="center"/>
                    <w:rPr>
                      <w:rFonts w:hAnsi="ＭＳ ゴシック"/>
                      <w:b/>
                      <w:iCs/>
                      <w:szCs w:val="21"/>
                    </w:rPr>
                  </w:pPr>
                  <w:r w:rsidRPr="005C125D">
                    <w:rPr>
                      <w:rFonts w:asciiTheme="minorEastAsia" w:eastAsiaTheme="minorEastAsia" w:hAnsiTheme="minorEastAsia" w:hint="eastAsia"/>
                      <w:sz w:val="22"/>
                    </w:rPr>
                    <w:t>4</w:t>
                  </w:r>
                </w:p>
              </w:tc>
            </w:tr>
            <w:tr w:rsidR="00773F69" w14:paraId="11D38C93" w14:textId="55F9A915" w:rsidTr="00A56F9F">
              <w:trPr>
                <w:trHeight w:val="397"/>
              </w:trPr>
              <w:tc>
                <w:tcPr>
                  <w:tcW w:w="2324" w:type="dxa"/>
                  <w:vMerge/>
                </w:tcPr>
                <w:p w14:paraId="6718D344" w14:textId="77777777" w:rsidR="00773F69" w:rsidRDefault="00773F69" w:rsidP="00773F69">
                  <w:pPr>
                    <w:ind w:left="183" w:hanging="183"/>
                    <w:rPr>
                      <w:rFonts w:hAnsi="ＭＳ ゴシック"/>
                      <w:b/>
                      <w:iCs/>
                      <w:szCs w:val="21"/>
                    </w:rPr>
                  </w:pPr>
                </w:p>
              </w:tc>
              <w:tc>
                <w:tcPr>
                  <w:tcW w:w="2835" w:type="dxa"/>
                  <w:vAlign w:val="center"/>
                </w:tcPr>
                <w:p w14:paraId="3E6DB55D" w14:textId="2203A4BA" w:rsidR="00773F69" w:rsidRDefault="00773F69" w:rsidP="00A56F9F">
                  <w:pPr>
                    <w:ind w:left="152" w:hanging="152"/>
                    <w:rPr>
                      <w:rFonts w:hAnsi="ＭＳ ゴシック"/>
                      <w:b/>
                      <w:iCs/>
                      <w:szCs w:val="21"/>
                    </w:rPr>
                  </w:pPr>
                  <w:r w:rsidRPr="005C125D">
                    <w:rPr>
                      <w:rFonts w:asciiTheme="minorEastAsia" w:eastAsiaTheme="minorEastAsia" w:hAnsiTheme="minorEastAsia" w:hint="eastAsia"/>
                      <w:sz w:val="20"/>
                      <w:szCs w:val="20"/>
                    </w:rPr>
                    <w:t>ＡＤＬ値が</w:t>
                  </w:r>
                  <w:r w:rsidRPr="005C125D">
                    <w:rPr>
                      <w:rFonts w:asciiTheme="minorEastAsia" w:eastAsiaTheme="minorEastAsia" w:hAnsiTheme="minorEastAsia"/>
                      <w:sz w:val="20"/>
                      <w:szCs w:val="20"/>
                    </w:rPr>
                    <w:t>80 以上100 以下</w:t>
                  </w:r>
                </w:p>
              </w:tc>
              <w:tc>
                <w:tcPr>
                  <w:tcW w:w="510" w:type="dxa"/>
                  <w:vAlign w:val="center"/>
                </w:tcPr>
                <w:p w14:paraId="65D86C69" w14:textId="00D3300B" w:rsidR="00773F69" w:rsidRDefault="00773F69" w:rsidP="00A56F9F">
                  <w:pPr>
                    <w:ind w:left="167" w:hanging="167"/>
                    <w:jc w:val="center"/>
                    <w:rPr>
                      <w:rFonts w:hAnsi="ＭＳ ゴシック"/>
                      <w:b/>
                      <w:iCs/>
                      <w:szCs w:val="21"/>
                    </w:rPr>
                  </w:pPr>
                  <w:r w:rsidRPr="005C125D">
                    <w:rPr>
                      <w:rFonts w:asciiTheme="minorEastAsia" w:eastAsiaTheme="minorEastAsia" w:hAnsiTheme="minorEastAsia" w:hint="eastAsia"/>
                      <w:sz w:val="22"/>
                    </w:rPr>
                    <w:t>5</w:t>
                  </w:r>
                </w:p>
              </w:tc>
            </w:tr>
            <w:tr w:rsidR="00A56F9F" w14:paraId="0B3C1613" w14:textId="3AC3D38F" w:rsidTr="00A56F9F">
              <w:trPr>
                <w:trHeight w:val="482"/>
              </w:trPr>
              <w:tc>
                <w:tcPr>
                  <w:tcW w:w="2324" w:type="dxa"/>
                  <w:vMerge w:val="restart"/>
                </w:tcPr>
                <w:p w14:paraId="7BC4AA6E" w14:textId="40E6B983" w:rsidR="00A56F9F" w:rsidRDefault="00A56F9F" w:rsidP="00773F69">
                  <w:pPr>
                    <w:ind w:left="152" w:hanging="152"/>
                    <w:rPr>
                      <w:rFonts w:hAnsi="ＭＳ ゴシック"/>
                      <w:b/>
                      <w:iCs/>
                      <w:szCs w:val="21"/>
                    </w:rPr>
                  </w:pPr>
                  <w:r w:rsidRPr="005C125D">
                    <w:rPr>
                      <w:rFonts w:asciiTheme="minorEastAsia" w:eastAsiaTheme="minorEastAsia" w:hAnsiTheme="minorEastAsia" w:hint="eastAsia"/>
                      <w:sz w:val="20"/>
                      <w:szCs w:val="20"/>
                    </w:rPr>
                    <w:lastRenderedPageBreak/>
                    <w:t>２</w:t>
                  </w:r>
                  <w:r w:rsidRPr="005C125D">
                    <w:rPr>
                      <w:rFonts w:asciiTheme="minorEastAsia" w:eastAsiaTheme="minorEastAsia" w:hAnsiTheme="minorEastAsia"/>
                      <w:sz w:val="20"/>
                      <w:szCs w:val="20"/>
                    </w:rPr>
                    <w:t xml:space="preserve"> 評価対象利用開始月</w:t>
                  </w:r>
                  <w:r w:rsidRPr="005C125D">
                    <w:rPr>
                      <w:rFonts w:asciiTheme="minorEastAsia" w:eastAsiaTheme="minorEastAsia" w:hAnsiTheme="minorEastAsia" w:hint="eastAsia"/>
                      <w:sz w:val="20"/>
                      <w:szCs w:val="20"/>
                    </w:rPr>
                    <w:t>において、初回の要介護認定（法第</w:t>
                  </w:r>
                  <w:r w:rsidRPr="005C125D">
                    <w:rPr>
                      <w:rFonts w:asciiTheme="minorEastAsia" w:eastAsiaTheme="minorEastAsia" w:hAnsiTheme="minorEastAsia"/>
                      <w:sz w:val="20"/>
                      <w:szCs w:val="20"/>
                    </w:rPr>
                    <w:t>27 条第１</w:t>
                  </w:r>
                  <w:r w:rsidRPr="005C125D">
                    <w:rPr>
                      <w:rFonts w:asciiTheme="minorEastAsia" w:eastAsiaTheme="minorEastAsia" w:hAnsiTheme="minorEastAsia" w:hint="eastAsia"/>
                      <w:sz w:val="20"/>
                      <w:szCs w:val="20"/>
                    </w:rPr>
                    <w:t>項に規定する要介護認定をいう。）があった月から起算して</w:t>
                  </w:r>
                  <w:r w:rsidRPr="005C125D">
                    <w:rPr>
                      <w:rFonts w:asciiTheme="minorEastAsia" w:eastAsiaTheme="minorEastAsia" w:hAnsiTheme="minorEastAsia"/>
                      <w:sz w:val="20"/>
                      <w:szCs w:val="20"/>
                    </w:rPr>
                    <w:t>12 月以内</w:t>
                  </w:r>
                  <w:r w:rsidRPr="005C125D">
                    <w:rPr>
                      <w:rFonts w:asciiTheme="minorEastAsia" w:eastAsiaTheme="minorEastAsia" w:hAnsiTheme="minorEastAsia" w:hint="eastAsia"/>
                      <w:sz w:val="20"/>
                      <w:szCs w:val="20"/>
                    </w:rPr>
                    <w:t>である者</w:t>
                  </w:r>
                </w:p>
              </w:tc>
              <w:tc>
                <w:tcPr>
                  <w:tcW w:w="2835" w:type="dxa"/>
                  <w:vAlign w:val="center"/>
                </w:tcPr>
                <w:p w14:paraId="42CB45A8" w14:textId="6E67B42D" w:rsidR="00A56F9F" w:rsidRDefault="00A56F9F" w:rsidP="00A56F9F">
                  <w:pPr>
                    <w:ind w:left="152" w:hanging="152"/>
                    <w:rPr>
                      <w:rFonts w:hAnsi="ＭＳ ゴシック"/>
                      <w:b/>
                      <w:iCs/>
                      <w:szCs w:val="21"/>
                    </w:rPr>
                  </w:pPr>
                  <w:r w:rsidRPr="005C125D">
                    <w:rPr>
                      <w:rFonts w:asciiTheme="minorEastAsia" w:eastAsiaTheme="minorEastAsia" w:hAnsiTheme="minorEastAsia" w:hint="eastAsia"/>
                      <w:sz w:val="20"/>
                      <w:szCs w:val="20"/>
                    </w:rPr>
                    <w:t>ＡＤＬ値が０以上</w:t>
                  </w:r>
                  <w:r w:rsidRPr="005C125D">
                    <w:rPr>
                      <w:rFonts w:asciiTheme="minorEastAsia" w:eastAsiaTheme="minorEastAsia" w:hAnsiTheme="minorEastAsia"/>
                      <w:sz w:val="20"/>
                      <w:szCs w:val="20"/>
                    </w:rPr>
                    <w:t>25 以下</w:t>
                  </w:r>
                </w:p>
              </w:tc>
              <w:tc>
                <w:tcPr>
                  <w:tcW w:w="510" w:type="dxa"/>
                  <w:vAlign w:val="center"/>
                </w:tcPr>
                <w:p w14:paraId="0597DF82" w14:textId="1B7802A2" w:rsidR="00A56F9F" w:rsidRDefault="00A56F9F" w:rsidP="00A56F9F">
                  <w:pPr>
                    <w:ind w:left="167" w:hanging="167"/>
                    <w:jc w:val="center"/>
                    <w:rPr>
                      <w:rFonts w:hAnsi="ＭＳ ゴシック"/>
                      <w:b/>
                      <w:iCs/>
                      <w:szCs w:val="21"/>
                    </w:rPr>
                  </w:pPr>
                  <w:r w:rsidRPr="005C125D">
                    <w:rPr>
                      <w:rFonts w:asciiTheme="minorEastAsia" w:eastAsiaTheme="minorEastAsia" w:hAnsiTheme="minorEastAsia" w:hint="eastAsia"/>
                      <w:sz w:val="22"/>
                    </w:rPr>
                    <w:t>2</w:t>
                  </w:r>
                </w:p>
              </w:tc>
            </w:tr>
            <w:tr w:rsidR="00A56F9F" w14:paraId="52A56617" w14:textId="2E662770" w:rsidTr="00A56F9F">
              <w:trPr>
                <w:trHeight w:val="483"/>
              </w:trPr>
              <w:tc>
                <w:tcPr>
                  <w:tcW w:w="2324" w:type="dxa"/>
                  <w:vMerge/>
                </w:tcPr>
                <w:p w14:paraId="1B279ACA" w14:textId="77777777" w:rsidR="00A56F9F" w:rsidRDefault="00A56F9F" w:rsidP="00773F69">
                  <w:pPr>
                    <w:ind w:left="183" w:hanging="183"/>
                    <w:rPr>
                      <w:rFonts w:hAnsi="ＭＳ ゴシック"/>
                      <w:b/>
                      <w:iCs/>
                      <w:szCs w:val="21"/>
                    </w:rPr>
                  </w:pPr>
                </w:p>
              </w:tc>
              <w:tc>
                <w:tcPr>
                  <w:tcW w:w="2835" w:type="dxa"/>
                  <w:vAlign w:val="center"/>
                </w:tcPr>
                <w:p w14:paraId="596A0096" w14:textId="6609C40F" w:rsidR="00A56F9F" w:rsidRDefault="00A56F9F" w:rsidP="00A56F9F">
                  <w:pPr>
                    <w:ind w:left="152" w:hanging="152"/>
                    <w:rPr>
                      <w:rFonts w:hAnsi="ＭＳ ゴシック"/>
                      <w:b/>
                      <w:iCs/>
                      <w:szCs w:val="21"/>
                    </w:rPr>
                  </w:pPr>
                  <w:r w:rsidRPr="005C125D">
                    <w:rPr>
                      <w:rFonts w:asciiTheme="minorEastAsia" w:eastAsiaTheme="minorEastAsia" w:hAnsiTheme="minorEastAsia" w:hint="eastAsia"/>
                      <w:sz w:val="20"/>
                      <w:szCs w:val="20"/>
                    </w:rPr>
                    <w:t>ＡＤＬ値が</w:t>
                  </w:r>
                  <w:r w:rsidRPr="005C125D">
                    <w:rPr>
                      <w:rFonts w:asciiTheme="minorEastAsia" w:eastAsiaTheme="minorEastAsia" w:hAnsiTheme="minorEastAsia"/>
                      <w:sz w:val="20"/>
                      <w:szCs w:val="20"/>
                    </w:rPr>
                    <w:t>30 以上50 以下</w:t>
                  </w:r>
                </w:p>
              </w:tc>
              <w:tc>
                <w:tcPr>
                  <w:tcW w:w="510" w:type="dxa"/>
                  <w:vAlign w:val="center"/>
                </w:tcPr>
                <w:p w14:paraId="2003C9C8" w14:textId="1FB37108" w:rsidR="00A56F9F" w:rsidRDefault="00A56F9F" w:rsidP="00A56F9F">
                  <w:pPr>
                    <w:ind w:left="167" w:hanging="167"/>
                    <w:jc w:val="center"/>
                    <w:rPr>
                      <w:rFonts w:hAnsi="ＭＳ ゴシック"/>
                      <w:b/>
                      <w:iCs/>
                      <w:szCs w:val="21"/>
                    </w:rPr>
                  </w:pPr>
                  <w:r w:rsidRPr="005C125D">
                    <w:rPr>
                      <w:rFonts w:asciiTheme="minorEastAsia" w:eastAsiaTheme="minorEastAsia" w:hAnsiTheme="minorEastAsia" w:hint="eastAsia"/>
                      <w:sz w:val="22"/>
                    </w:rPr>
                    <w:t>2</w:t>
                  </w:r>
                </w:p>
              </w:tc>
            </w:tr>
            <w:tr w:rsidR="00A56F9F" w14:paraId="28FF8951" w14:textId="4C60CC2E" w:rsidTr="00A56F9F">
              <w:trPr>
                <w:trHeight w:val="482"/>
              </w:trPr>
              <w:tc>
                <w:tcPr>
                  <w:tcW w:w="2324" w:type="dxa"/>
                  <w:vMerge/>
                </w:tcPr>
                <w:p w14:paraId="2E4A53E7" w14:textId="77777777" w:rsidR="00A56F9F" w:rsidRDefault="00A56F9F" w:rsidP="00773F69">
                  <w:pPr>
                    <w:ind w:left="183" w:hanging="183"/>
                    <w:rPr>
                      <w:rFonts w:hAnsi="ＭＳ ゴシック"/>
                      <w:b/>
                      <w:iCs/>
                      <w:szCs w:val="21"/>
                    </w:rPr>
                  </w:pPr>
                </w:p>
              </w:tc>
              <w:tc>
                <w:tcPr>
                  <w:tcW w:w="2835" w:type="dxa"/>
                  <w:vAlign w:val="center"/>
                </w:tcPr>
                <w:p w14:paraId="74818CB2" w14:textId="420403DE" w:rsidR="00A56F9F" w:rsidRDefault="00A56F9F" w:rsidP="00A56F9F">
                  <w:pPr>
                    <w:ind w:left="152" w:hanging="152"/>
                    <w:rPr>
                      <w:rFonts w:hAnsi="ＭＳ ゴシック"/>
                      <w:b/>
                      <w:iCs/>
                      <w:szCs w:val="21"/>
                    </w:rPr>
                  </w:pPr>
                  <w:r w:rsidRPr="005C125D">
                    <w:rPr>
                      <w:rFonts w:asciiTheme="minorEastAsia" w:eastAsiaTheme="minorEastAsia" w:hAnsiTheme="minorEastAsia" w:hint="eastAsia"/>
                      <w:sz w:val="20"/>
                      <w:szCs w:val="20"/>
                    </w:rPr>
                    <w:t>ＡＤＬ値が</w:t>
                  </w:r>
                  <w:r w:rsidRPr="005C125D">
                    <w:rPr>
                      <w:rFonts w:asciiTheme="minorEastAsia" w:eastAsiaTheme="minorEastAsia" w:hAnsiTheme="minorEastAsia"/>
                      <w:sz w:val="20"/>
                      <w:szCs w:val="20"/>
                    </w:rPr>
                    <w:t>55 以上75 以下</w:t>
                  </w:r>
                </w:p>
              </w:tc>
              <w:tc>
                <w:tcPr>
                  <w:tcW w:w="510" w:type="dxa"/>
                  <w:vAlign w:val="center"/>
                </w:tcPr>
                <w:p w14:paraId="3885E856" w14:textId="2F152BD3" w:rsidR="00A56F9F" w:rsidRDefault="00A56F9F" w:rsidP="00A56F9F">
                  <w:pPr>
                    <w:ind w:left="167" w:hanging="167"/>
                    <w:jc w:val="center"/>
                    <w:rPr>
                      <w:rFonts w:hAnsi="ＭＳ ゴシック"/>
                      <w:b/>
                      <w:iCs/>
                      <w:szCs w:val="21"/>
                    </w:rPr>
                  </w:pPr>
                  <w:r w:rsidRPr="005C125D">
                    <w:rPr>
                      <w:rFonts w:asciiTheme="minorEastAsia" w:eastAsiaTheme="minorEastAsia" w:hAnsiTheme="minorEastAsia" w:hint="eastAsia"/>
                      <w:sz w:val="22"/>
                    </w:rPr>
                    <w:t>3</w:t>
                  </w:r>
                </w:p>
              </w:tc>
            </w:tr>
            <w:tr w:rsidR="00A56F9F" w14:paraId="7F22A30A" w14:textId="042F0D1A" w:rsidTr="00A56F9F">
              <w:trPr>
                <w:trHeight w:val="483"/>
              </w:trPr>
              <w:tc>
                <w:tcPr>
                  <w:tcW w:w="2324" w:type="dxa"/>
                  <w:vMerge/>
                </w:tcPr>
                <w:p w14:paraId="6E43BD9E" w14:textId="77777777" w:rsidR="00A56F9F" w:rsidRDefault="00A56F9F" w:rsidP="00773F69">
                  <w:pPr>
                    <w:ind w:left="183" w:hanging="183"/>
                    <w:rPr>
                      <w:rFonts w:hAnsi="ＭＳ ゴシック"/>
                      <w:b/>
                      <w:iCs/>
                      <w:szCs w:val="21"/>
                    </w:rPr>
                  </w:pPr>
                </w:p>
              </w:tc>
              <w:tc>
                <w:tcPr>
                  <w:tcW w:w="2835" w:type="dxa"/>
                  <w:vAlign w:val="center"/>
                </w:tcPr>
                <w:p w14:paraId="37CE4465" w14:textId="59CE8772" w:rsidR="00A56F9F" w:rsidRPr="00A56F9F" w:rsidRDefault="00A56F9F" w:rsidP="00A56F9F">
                  <w:pPr>
                    <w:pStyle w:val="af2"/>
                    <w:ind w:leftChars="0" w:left="140" w:hanging="140"/>
                    <w:rPr>
                      <w:rFonts w:asciiTheme="minorEastAsia" w:eastAsiaTheme="minorEastAsia" w:hAnsiTheme="minorEastAsia"/>
                      <w:spacing w:val="-8"/>
                      <w:sz w:val="20"/>
                      <w:szCs w:val="20"/>
                    </w:rPr>
                  </w:pPr>
                  <w:r w:rsidRPr="005C125D">
                    <w:rPr>
                      <w:rFonts w:asciiTheme="minorEastAsia" w:eastAsiaTheme="minorEastAsia" w:hAnsiTheme="minorEastAsia" w:hint="eastAsia"/>
                      <w:spacing w:val="-8"/>
                      <w:sz w:val="20"/>
                      <w:szCs w:val="20"/>
                    </w:rPr>
                    <w:t>ＡＤＬ値が</w:t>
                  </w:r>
                  <w:r w:rsidRPr="005C125D">
                    <w:rPr>
                      <w:rFonts w:asciiTheme="minorEastAsia" w:eastAsiaTheme="minorEastAsia" w:hAnsiTheme="minorEastAsia"/>
                      <w:spacing w:val="-8"/>
                      <w:sz w:val="20"/>
                      <w:szCs w:val="20"/>
                    </w:rPr>
                    <w:t>80 以上100 以下</w:t>
                  </w:r>
                </w:p>
              </w:tc>
              <w:tc>
                <w:tcPr>
                  <w:tcW w:w="510" w:type="dxa"/>
                  <w:vAlign w:val="center"/>
                </w:tcPr>
                <w:p w14:paraId="1C165A77" w14:textId="3DC07920" w:rsidR="00A56F9F" w:rsidRDefault="00A56F9F" w:rsidP="00A56F9F">
                  <w:pPr>
                    <w:ind w:left="167" w:hanging="167"/>
                    <w:jc w:val="center"/>
                    <w:rPr>
                      <w:rFonts w:hAnsi="ＭＳ ゴシック"/>
                      <w:b/>
                      <w:iCs/>
                      <w:szCs w:val="21"/>
                    </w:rPr>
                  </w:pPr>
                  <w:r w:rsidRPr="005C125D">
                    <w:rPr>
                      <w:rFonts w:asciiTheme="minorEastAsia" w:eastAsiaTheme="minorEastAsia" w:hAnsiTheme="minorEastAsia" w:hint="eastAsia"/>
                      <w:sz w:val="22"/>
                    </w:rPr>
                    <w:t>4</w:t>
                  </w:r>
                </w:p>
              </w:tc>
            </w:tr>
          </w:tbl>
          <w:p w14:paraId="005FE88F" w14:textId="687215FE" w:rsidR="00773F69" w:rsidRPr="005C125D" w:rsidRDefault="00773F69" w:rsidP="005756DA">
            <w:pPr>
              <w:spacing w:line="280" w:lineRule="exact"/>
              <w:ind w:left="211" w:hangingChars="100" w:hanging="211"/>
              <w:rPr>
                <w:rFonts w:ascii="ＭＳ ゴシック" w:eastAsia="ＭＳ ゴシック" w:hAnsi="ＭＳ ゴシック"/>
                <w:b/>
                <w:iCs/>
                <w:szCs w:val="21"/>
              </w:rPr>
            </w:pPr>
          </w:p>
        </w:tc>
        <w:tc>
          <w:tcPr>
            <w:tcW w:w="992" w:type="dxa"/>
            <w:tcBorders>
              <w:left w:val="single" w:sz="4" w:space="0" w:color="auto"/>
              <w:right w:val="single" w:sz="4" w:space="0" w:color="auto"/>
            </w:tcBorders>
            <w:tcMar>
              <w:left w:w="28" w:type="dxa"/>
              <w:right w:w="28" w:type="dxa"/>
            </w:tcMar>
          </w:tcPr>
          <w:p w14:paraId="7A695664"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6242D1F" w14:textId="19705EE7" w:rsidR="005756DA" w:rsidRPr="005C125D" w:rsidRDefault="005756DA" w:rsidP="005756DA">
            <w:pPr>
              <w:spacing w:line="240" w:lineRule="exact"/>
              <w:jc w:val="left"/>
              <w:rPr>
                <w:rFonts w:asciiTheme="minorEastAsia" w:hAnsiTheme="minorEastAsia"/>
                <w:sz w:val="18"/>
                <w:szCs w:val="18"/>
              </w:rPr>
            </w:pPr>
          </w:p>
        </w:tc>
      </w:tr>
      <w:tr w:rsidR="005756DA" w:rsidRPr="005C125D" w14:paraId="51055337"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E0C665"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4912C634" w14:textId="09B5E99B" w:rsidR="00773F69" w:rsidRPr="005C125D" w:rsidRDefault="00773F69" w:rsidP="00773F69">
            <w:pPr>
              <w:spacing w:line="280" w:lineRule="exact"/>
              <w:rPr>
                <w:rFonts w:ascii="ＭＳ 明朝" w:eastAsia="ＭＳ 明朝" w:hAnsi="ＭＳ 明朝"/>
                <w:iCs/>
                <w:szCs w:val="21"/>
              </w:rPr>
            </w:pPr>
          </w:p>
        </w:tc>
        <w:tc>
          <w:tcPr>
            <w:tcW w:w="992" w:type="dxa"/>
            <w:tcBorders>
              <w:left w:val="single" w:sz="4" w:space="0" w:color="auto"/>
              <w:right w:val="single" w:sz="4" w:space="0" w:color="auto"/>
            </w:tcBorders>
            <w:tcMar>
              <w:left w:w="28" w:type="dxa"/>
              <w:right w:w="28" w:type="dxa"/>
            </w:tcMar>
          </w:tcPr>
          <w:p w14:paraId="704A8624"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08F754" w14:textId="77777777" w:rsidR="005756DA" w:rsidRPr="005C125D" w:rsidRDefault="005756DA" w:rsidP="005756DA">
            <w:pPr>
              <w:spacing w:line="240" w:lineRule="exact"/>
              <w:jc w:val="left"/>
              <w:rPr>
                <w:rFonts w:asciiTheme="minorEastAsia" w:hAnsiTheme="minorEastAsia"/>
                <w:sz w:val="18"/>
                <w:szCs w:val="18"/>
              </w:rPr>
            </w:pPr>
          </w:p>
        </w:tc>
      </w:tr>
      <w:tr w:rsidR="00773F69" w:rsidRPr="005C125D" w14:paraId="16B5F6C3" w14:textId="77777777" w:rsidTr="00773F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921137" w14:textId="77777777" w:rsidR="00773F69" w:rsidRPr="005C125D" w:rsidRDefault="00773F69"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82D04AA" w14:textId="77777777" w:rsidR="00773F69" w:rsidRDefault="00773F69" w:rsidP="00773F69">
            <w:pPr>
              <w:pStyle w:val="af2"/>
              <w:ind w:leftChars="0" w:left="206" w:hangingChars="100" w:hanging="206"/>
              <w:rPr>
                <w:rFonts w:asciiTheme="minorEastAsia" w:eastAsiaTheme="minorEastAsia" w:hAnsiTheme="minorEastAsia"/>
              </w:rPr>
            </w:pPr>
            <w:r>
              <w:rPr>
                <w:rFonts w:asciiTheme="minorEastAsia" w:eastAsiaTheme="minorEastAsia" w:hAnsiTheme="minorEastAsia" w:hint="eastAsia"/>
              </w:rPr>
              <w:t xml:space="preserve">※　</w:t>
            </w:r>
            <w:r w:rsidRPr="005C125D">
              <w:rPr>
                <w:rFonts w:asciiTheme="minorEastAsia" w:eastAsiaTheme="minorEastAsia" w:hAnsiTheme="minorEastAsia" w:hint="eastAsia"/>
              </w:rPr>
              <w:t>ＡＤＬ利得の平均を計算するに当たって対象とする者は、ＡＤＬ利得の多い順に、上位</w:t>
            </w:r>
            <w:r w:rsidRPr="005C125D">
              <w:rPr>
                <w:rFonts w:asciiTheme="minorEastAsia" w:eastAsiaTheme="minorEastAsia" w:hAnsiTheme="minorEastAsia"/>
              </w:rPr>
              <w:t xml:space="preserve">100 </w:t>
            </w:r>
            <w:r w:rsidRPr="005C125D">
              <w:rPr>
                <w:rFonts w:asciiTheme="minorEastAsia" w:eastAsiaTheme="minorEastAsia" w:hAnsiTheme="minorEastAsia" w:hint="eastAsia"/>
              </w:rPr>
              <w:t>分の</w:t>
            </w:r>
            <w:r w:rsidRPr="005C125D">
              <w:rPr>
                <w:rFonts w:asciiTheme="minorEastAsia" w:eastAsiaTheme="minorEastAsia" w:hAnsiTheme="minorEastAsia"/>
              </w:rPr>
              <w:t xml:space="preserve">10 </w:t>
            </w:r>
            <w:r w:rsidRPr="005C125D">
              <w:rPr>
                <w:rFonts w:asciiTheme="minorEastAsia" w:eastAsiaTheme="minorEastAsia" w:hAnsiTheme="minorEastAsia" w:hint="eastAsia"/>
              </w:rPr>
              <w:t>に相当する利用者（その数に１未満の端数が生じたときは、これを切り捨てるものとする。）及び下位</w:t>
            </w:r>
            <w:r w:rsidRPr="005C125D">
              <w:rPr>
                <w:rFonts w:asciiTheme="minorEastAsia" w:eastAsiaTheme="minorEastAsia" w:hAnsiTheme="minorEastAsia"/>
              </w:rPr>
              <w:t xml:space="preserve">100 </w:t>
            </w:r>
            <w:r w:rsidRPr="005C125D">
              <w:rPr>
                <w:rFonts w:asciiTheme="minorEastAsia" w:eastAsiaTheme="minorEastAsia" w:hAnsiTheme="minorEastAsia" w:hint="eastAsia"/>
              </w:rPr>
              <w:t>分の</w:t>
            </w:r>
            <w:r w:rsidRPr="005C125D">
              <w:rPr>
                <w:rFonts w:asciiTheme="minorEastAsia" w:eastAsiaTheme="minorEastAsia" w:hAnsiTheme="minorEastAsia"/>
              </w:rPr>
              <w:t xml:space="preserve">10 </w:t>
            </w:r>
            <w:r w:rsidRPr="005C125D">
              <w:rPr>
                <w:rFonts w:asciiTheme="minorEastAsia" w:eastAsiaTheme="minorEastAsia" w:hAnsiTheme="minorEastAsia" w:hint="eastAsia"/>
              </w:rPr>
              <w:t>に相当する利用者（その数に１未満の端数が生じたときは、これを切り捨てるものとする。）を除く利用者（以下「評価対象利用者」という。）とします。</w:t>
            </w:r>
          </w:p>
          <w:p w14:paraId="01AB66D7" w14:textId="0B9898DD" w:rsidR="002F715B" w:rsidRPr="005C125D" w:rsidRDefault="002F715B" w:rsidP="00773F69">
            <w:pPr>
              <w:pStyle w:val="af2"/>
              <w:ind w:leftChars="0" w:left="206" w:hangingChars="100" w:hanging="206"/>
              <w:rPr>
                <w:rFonts w:asciiTheme="minorEastAsia" w:eastAsiaTheme="minorEastAsia" w:hAnsiTheme="minorEastAsia"/>
              </w:rPr>
            </w:pPr>
          </w:p>
        </w:tc>
        <w:tc>
          <w:tcPr>
            <w:tcW w:w="992" w:type="dxa"/>
            <w:tcBorders>
              <w:left w:val="single" w:sz="4" w:space="0" w:color="auto"/>
              <w:right w:val="single" w:sz="4" w:space="0" w:color="auto"/>
            </w:tcBorders>
            <w:tcMar>
              <w:left w:w="28" w:type="dxa"/>
              <w:right w:w="28" w:type="dxa"/>
            </w:tcMar>
          </w:tcPr>
          <w:p w14:paraId="27950340" w14:textId="77777777" w:rsidR="00773F69" w:rsidRPr="00AD6D52" w:rsidRDefault="00773F69" w:rsidP="005756DA">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AA6A1F" w14:textId="77777777" w:rsidR="00773F69" w:rsidRPr="005C125D" w:rsidRDefault="00773F69" w:rsidP="005756DA">
            <w:pPr>
              <w:spacing w:line="240" w:lineRule="exact"/>
              <w:jc w:val="left"/>
              <w:rPr>
                <w:rFonts w:asciiTheme="minorEastAsia" w:hAnsiTheme="minorEastAsia"/>
                <w:sz w:val="18"/>
                <w:szCs w:val="18"/>
              </w:rPr>
            </w:pPr>
          </w:p>
        </w:tc>
      </w:tr>
      <w:tr w:rsidR="005756DA" w:rsidRPr="005C125D" w14:paraId="658237E7" w14:textId="77777777" w:rsidTr="00F41B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25AC935"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7E5C29C" w14:textId="77777777" w:rsidR="005756DA" w:rsidRDefault="005756DA" w:rsidP="005756DA">
            <w:pPr>
              <w:ind w:left="210" w:hangingChars="100" w:hanging="210"/>
              <w:rPr>
                <w:rFonts w:asciiTheme="minorEastAsia" w:hAnsiTheme="minorEastAsia"/>
                <w:szCs w:val="21"/>
              </w:rPr>
            </w:pPr>
            <w:r w:rsidRPr="00A56F9F">
              <w:rPr>
                <w:rFonts w:asciiTheme="minorEastAsia" w:hAnsiTheme="minorEastAsia" w:hint="eastAsia"/>
                <w:szCs w:val="21"/>
              </w:rPr>
              <w:t>※　他の施設や事業所が提供するリハビリテーションを併用している利用者については、リハビリテーションを提供している当該他の施設や事業所と連携してサービスを実施している場合に限り、ＡＤＬ利得の評価対象利用者に含めるものとします。</w:t>
            </w:r>
          </w:p>
          <w:p w14:paraId="4FE5EC1E" w14:textId="2CCA4C81" w:rsidR="002F715B" w:rsidRPr="00A56F9F" w:rsidRDefault="002F715B" w:rsidP="005756DA">
            <w:pPr>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42A00A06" w14:textId="77777777" w:rsidR="005756DA" w:rsidRPr="00AD6D52" w:rsidRDefault="005756DA" w:rsidP="005756DA">
            <w:pPr>
              <w:spacing w:line="280" w:lineRule="exact"/>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0AD5AD4"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A81DD4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FA77E4C" w14:textId="2C39B136" w:rsidR="005756DA" w:rsidRPr="005C125D" w:rsidRDefault="00A56F9F" w:rsidP="005756DA">
            <w:pPr>
              <w:spacing w:line="280" w:lineRule="exact"/>
              <w:rPr>
                <w:rFonts w:asciiTheme="minorEastAsia" w:hAnsiTheme="minorEastAsia"/>
                <w:szCs w:val="21"/>
              </w:rPr>
            </w:pPr>
            <w:r>
              <w:rPr>
                <w:rFonts w:asciiTheme="minorEastAsia" w:hAnsiTheme="minorEastAsia" w:hint="eastAsia"/>
                <w:szCs w:val="21"/>
              </w:rPr>
              <w:t>23</w:t>
            </w:r>
          </w:p>
          <w:p w14:paraId="67A4FA3B"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若年性認知症入所者受入加</w:t>
            </w:r>
          </w:p>
          <w:p w14:paraId="3F20945B"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算</w:t>
            </w:r>
          </w:p>
        </w:tc>
        <w:tc>
          <w:tcPr>
            <w:tcW w:w="6096" w:type="dxa"/>
            <w:gridSpan w:val="3"/>
            <w:tcBorders>
              <w:top w:val="single" w:sz="4" w:space="0" w:color="auto"/>
              <w:left w:val="single" w:sz="4" w:space="0" w:color="auto"/>
              <w:right w:val="single" w:sz="4" w:space="0" w:color="auto"/>
            </w:tcBorders>
            <w:shd w:val="clear" w:color="auto" w:fill="auto"/>
          </w:tcPr>
          <w:p w14:paraId="32E92655" w14:textId="77777777" w:rsidR="005756DA" w:rsidRDefault="005756DA" w:rsidP="005756DA">
            <w:pPr>
              <w:spacing w:line="280" w:lineRule="exact"/>
              <w:ind w:firstLineChars="100" w:firstLine="211"/>
              <w:rPr>
                <w:rFonts w:ascii="ＭＳ ゴシック" w:eastAsia="ＭＳ ゴシック" w:hAnsi="ＭＳ ゴシック"/>
                <w:b/>
                <w:szCs w:val="21"/>
              </w:rPr>
            </w:pPr>
            <w:r>
              <w:rPr>
                <w:rFonts w:ascii="ＭＳ ゴシック" w:eastAsia="ＭＳ ゴシック" w:hAnsi="ＭＳ ゴシック" w:hint="eastAsia"/>
                <w:b/>
                <w:szCs w:val="21"/>
              </w:rPr>
              <w:t>別に厚生労働大臣が定める基準</w:t>
            </w:r>
            <w:r w:rsidRPr="005C125D">
              <w:rPr>
                <w:rFonts w:ascii="ＭＳ ゴシック" w:eastAsia="ＭＳ ゴシック" w:hAnsi="ＭＳ ゴシック" w:hint="eastAsia"/>
                <w:b/>
                <w:szCs w:val="21"/>
              </w:rPr>
              <w:t>に適合しているものとして市長に届け出た指定地域密着型介護老人福祉施設において、若年性認知症入所者（介護保険法施行令第２条第６号に規定する初老期における認知症によって要介護者となった者をいう。）に対して指定地域密着型介護老人福祉施設入所者生活介護を行った場合は、若年性認知症受入加算として、１日につき</w:t>
            </w:r>
            <w:r>
              <w:rPr>
                <w:rFonts w:ascii="ＭＳ ゴシック" w:eastAsia="ＭＳ ゴシック" w:hAnsi="ＭＳ ゴシック" w:hint="eastAsia"/>
                <w:b/>
                <w:szCs w:val="21"/>
              </w:rPr>
              <w:t>所定単位数を</w:t>
            </w:r>
            <w:r w:rsidRPr="005C125D">
              <w:rPr>
                <w:rFonts w:ascii="ＭＳ ゴシック" w:eastAsia="ＭＳ ゴシック" w:hAnsi="ＭＳ ゴシック" w:hint="eastAsia"/>
                <w:b/>
                <w:szCs w:val="21"/>
              </w:rPr>
              <w:t>加算していますか。</w:t>
            </w:r>
          </w:p>
          <w:p w14:paraId="5FE8489D" w14:textId="5AC78293" w:rsidR="002F715B" w:rsidRPr="005C125D" w:rsidRDefault="002F715B" w:rsidP="005756DA">
            <w:pPr>
              <w:spacing w:line="280" w:lineRule="exact"/>
              <w:ind w:firstLineChars="100" w:firstLine="211"/>
              <w:rPr>
                <w:rFonts w:ascii="ＭＳ ゴシック" w:eastAsia="ＭＳ ゴシック" w:hAnsi="ＭＳ ゴシック"/>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6D369BE7" w14:textId="07907B46" w:rsidR="005756DA" w:rsidRPr="00AD6D52" w:rsidRDefault="007816F9" w:rsidP="005756DA">
            <w:pPr>
              <w:spacing w:line="280" w:lineRule="exact"/>
              <w:rPr>
                <w:rFonts w:asciiTheme="minorEastAsia" w:hAnsiTheme="minorEastAsia"/>
                <w:sz w:val="20"/>
                <w:szCs w:val="20"/>
              </w:rPr>
            </w:pPr>
            <w:sdt>
              <w:sdtPr>
                <w:rPr>
                  <w:sz w:val="20"/>
                  <w:szCs w:val="20"/>
                </w:rPr>
                <w:id w:val="-200141780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6307EA32" w14:textId="3F6AE3A3" w:rsidR="005756DA" w:rsidRPr="00AD6D52" w:rsidRDefault="007816F9" w:rsidP="005756DA">
            <w:pPr>
              <w:spacing w:line="280" w:lineRule="exact"/>
              <w:rPr>
                <w:rFonts w:asciiTheme="minorEastAsia" w:hAnsiTheme="minorEastAsia"/>
                <w:sz w:val="20"/>
                <w:szCs w:val="20"/>
              </w:rPr>
            </w:pPr>
            <w:sdt>
              <w:sdtPr>
                <w:rPr>
                  <w:sz w:val="20"/>
                  <w:szCs w:val="20"/>
                </w:rPr>
                <w:id w:val="179733854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41B074FA" w14:textId="14824B8C" w:rsidR="005756DA" w:rsidRPr="00AD6D52" w:rsidRDefault="007816F9" w:rsidP="005756DA">
            <w:pPr>
              <w:spacing w:line="280" w:lineRule="exact"/>
              <w:rPr>
                <w:rFonts w:asciiTheme="minorEastAsia" w:hAnsiTheme="minorEastAsia"/>
                <w:sz w:val="20"/>
                <w:szCs w:val="20"/>
              </w:rPr>
            </w:pPr>
            <w:sdt>
              <w:sdtPr>
                <w:rPr>
                  <w:sz w:val="20"/>
                  <w:szCs w:val="20"/>
                </w:rPr>
                <w:id w:val="-146032822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9847B7B"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平18厚告126別表7注14</w:t>
            </w:r>
          </w:p>
        </w:tc>
      </w:tr>
      <w:tr w:rsidR="005756DA" w:rsidRPr="005C125D" w14:paraId="35E33E25"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3138E9E"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DA0884D" w14:textId="77777777" w:rsidR="005756DA"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「認知症行動・心理症状緊急対応加算」を算定している場合は算定できません。</w:t>
            </w:r>
          </w:p>
          <w:p w14:paraId="6D341A3F" w14:textId="2ED3C7B0" w:rsidR="002F715B" w:rsidRPr="005C125D" w:rsidRDefault="002F715B" w:rsidP="005756DA">
            <w:pPr>
              <w:spacing w:line="280" w:lineRule="exact"/>
              <w:ind w:left="210" w:hangingChars="100" w:hanging="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2DFD9F4"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B90AE1" w14:textId="77777777" w:rsidR="005756DA" w:rsidRPr="005C125D" w:rsidRDefault="005756DA" w:rsidP="005756DA">
            <w:pPr>
              <w:spacing w:line="240" w:lineRule="exact"/>
              <w:jc w:val="left"/>
              <w:rPr>
                <w:rFonts w:asciiTheme="minorEastAsia" w:hAnsiTheme="minorEastAsia"/>
                <w:sz w:val="18"/>
                <w:szCs w:val="18"/>
              </w:rPr>
            </w:pPr>
          </w:p>
        </w:tc>
      </w:tr>
      <w:tr w:rsidR="00A56F9F" w:rsidRPr="005C125D" w14:paraId="1073BE8F"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D3EB34"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02CC3CE" w14:textId="71DB68A9" w:rsidR="00A56F9F" w:rsidRPr="005C125D" w:rsidRDefault="00A56F9F" w:rsidP="00A56F9F">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0609C1E"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551DC0D" w14:textId="77777777" w:rsidR="00A56F9F" w:rsidRPr="005C125D" w:rsidRDefault="00A56F9F"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平27厚労告95第64号</w:t>
            </w:r>
          </w:p>
        </w:tc>
      </w:tr>
      <w:tr w:rsidR="00A56F9F" w:rsidRPr="005C125D" w14:paraId="4A536610"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227777"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AA08447" w14:textId="77777777" w:rsidR="00A56F9F" w:rsidRDefault="00A56F9F"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受け入れた若年性認知症入所者ごとに個別の担当者を定めていること。</w:t>
            </w:r>
          </w:p>
          <w:p w14:paraId="0F4DED12" w14:textId="67BFF82B" w:rsidR="002F715B" w:rsidRPr="005C125D" w:rsidRDefault="002F715B" w:rsidP="005756DA">
            <w:pPr>
              <w:spacing w:line="280" w:lineRule="exact"/>
              <w:ind w:left="100" w:hanging="100"/>
              <w:rPr>
                <w:rFonts w:asciiTheme="minorEastAsia" w:hAnsiTheme="minorEastAsia"/>
                <w:szCs w:val="21"/>
              </w:rPr>
            </w:pPr>
          </w:p>
        </w:tc>
        <w:tc>
          <w:tcPr>
            <w:tcW w:w="992" w:type="dxa"/>
            <w:tcBorders>
              <w:top w:val="dotted" w:sz="4" w:space="0" w:color="auto"/>
              <w:left w:val="single" w:sz="4" w:space="0" w:color="auto"/>
              <w:right w:val="single" w:sz="4" w:space="0" w:color="auto"/>
            </w:tcBorders>
            <w:tcMar>
              <w:left w:w="28" w:type="dxa"/>
              <w:right w:w="28" w:type="dxa"/>
            </w:tcMar>
          </w:tcPr>
          <w:p w14:paraId="3B8C810A"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183F2AA3" w14:textId="77777777" w:rsidR="00A56F9F" w:rsidRPr="005C125D" w:rsidRDefault="00A56F9F" w:rsidP="005756DA">
            <w:pPr>
              <w:spacing w:line="240" w:lineRule="exact"/>
              <w:jc w:val="left"/>
              <w:rPr>
                <w:rFonts w:asciiTheme="minorEastAsia" w:hAnsiTheme="minorEastAsia"/>
                <w:sz w:val="18"/>
                <w:szCs w:val="18"/>
              </w:rPr>
            </w:pPr>
          </w:p>
        </w:tc>
      </w:tr>
      <w:tr w:rsidR="005756DA" w:rsidRPr="005C125D" w14:paraId="6663FA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0"/>
        </w:trPr>
        <w:tc>
          <w:tcPr>
            <w:tcW w:w="1559" w:type="dxa"/>
            <w:tcBorders>
              <w:left w:val="single" w:sz="4" w:space="0" w:color="auto"/>
              <w:right w:val="single" w:sz="4" w:space="0" w:color="auto"/>
            </w:tcBorders>
            <w:shd w:val="clear" w:color="auto" w:fill="auto"/>
          </w:tcPr>
          <w:p w14:paraId="436233A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963DD31" w14:textId="450B7FD8" w:rsidR="002F715B" w:rsidRPr="005C125D" w:rsidRDefault="005756DA" w:rsidP="002F715B">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受け入れた若年性認知症入所者ごとに個別に担当者を定め、その者を中心に、当該入所者の特性やニーズに応じたサービス提供を行うことが必要です。</w:t>
            </w:r>
          </w:p>
        </w:tc>
        <w:tc>
          <w:tcPr>
            <w:tcW w:w="992" w:type="dxa"/>
            <w:tcBorders>
              <w:left w:val="single" w:sz="4" w:space="0" w:color="auto"/>
              <w:right w:val="single" w:sz="4" w:space="0" w:color="auto"/>
            </w:tcBorders>
            <w:tcMar>
              <w:left w:w="28" w:type="dxa"/>
              <w:right w:w="28" w:type="dxa"/>
            </w:tcMar>
          </w:tcPr>
          <w:p w14:paraId="772966A2"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EB8329" w14:textId="5DC209E1" w:rsidR="005756DA"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平18-0331005第2の</w:t>
            </w:r>
            <w:r>
              <w:rPr>
                <w:rFonts w:ascii="ＭＳ 明朝" w:eastAsia="ＭＳ 明朝" w:hAnsi="ＭＳ 明朝" w:hint="eastAsia"/>
                <w:sz w:val="18"/>
                <w:szCs w:val="18"/>
              </w:rPr>
              <w:t>8(12</w:t>
            </w:r>
            <w:r w:rsidRPr="005C125D">
              <w:rPr>
                <w:rFonts w:ascii="ＭＳ 明朝" w:eastAsia="ＭＳ 明朝" w:hAnsi="ＭＳ 明朝" w:hint="eastAsia"/>
                <w:sz w:val="18"/>
                <w:szCs w:val="18"/>
              </w:rPr>
              <w:t>)</w:t>
            </w:r>
          </w:p>
          <w:p w14:paraId="35DC7AE9" w14:textId="0C04B6F5" w:rsidR="005756DA" w:rsidRPr="005C125D" w:rsidRDefault="005756DA" w:rsidP="005756DA">
            <w:pPr>
              <w:spacing w:line="240" w:lineRule="exact"/>
              <w:jc w:val="left"/>
              <w:rPr>
                <w:rFonts w:asciiTheme="minorEastAsia" w:hAnsiTheme="minorEastAsia"/>
                <w:sz w:val="18"/>
                <w:szCs w:val="18"/>
              </w:rPr>
            </w:pPr>
            <w:r>
              <w:rPr>
                <w:rFonts w:ascii="ＭＳ 明朝" w:eastAsia="ＭＳ 明朝" w:hAnsi="ＭＳ 明朝" w:hint="eastAsia"/>
                <w:sz w:val="18"/>
                <w:szCs w:val="18"/>
              </w:rPr>
              <w:t>(</w:t>
            </w:r>
            <w:r w:rsidRPr="005C125D">
              <w:rPr>
                <w:rFonts w:ascii="ＭＳ 明朝" w:eastAsia="ＭＳ 明朝" w:hAnsi="ＭＳ 明朝" w:hint="eastAsia"/>
                <w:sz w:val="18"/>
                <w:szCs w:val="18"/>
              </w:rPr>
              <w:t>準用第2の3の2(13))</w:t>
            </w:r>
          </w:p>
        </w:tc>
      </w:tr>
      <w:tr w:rsidR="005756DA" w:rsidRPr="005C125D" w14:paraId="270E00B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74"/>
        </w:trPr>
        <w:tc>
          <w:tcPr>
            <w:tcW w:w="1559" w:type="dxa"/>
            <w:tcBorders>
              <w:left w:val="single" w:sz="4" w:space="0" w:color="auto"/>
              <w:bottom w:val="single" w:sz="4" w:space="0" w:color="auto"/>
              <w:right w:val="single" w:sz="4" w:space="0" w:color="auto"/>
            </w:tcBorders>
            <w:shd w:val="clear" w:color="auto" w:fill="auto"/>
          </w:tcPr>
          <w:p w14:paraId="248F34F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4EF7705" w14:textId="77777777" w:rsidR="005756DA" w:rsidRPr="005C125D" w:rsidRDefault="005756DA" w:rsidP="005756DA">
            <w:pPr>
              <w:spacing w:line="280" w:lineRule="exact"/>
              <w:ind w:left="100" w:hanging="100"/>
              <w:rPr>
                <w:rFonts w:asciiTheme="minorEastAsia" w:hAnsiTheme="minorEastAsia"/>
                <w:iCs/>
                <w:szCs w:val="21"/>
              </w:rPr>
            </w:pPr>
            <w:r w:rsidRPr="005C125D">
              <w:rPr>
                <w:rFonts w:asciiTheme="minorEastAsia" w:hAnsiTheme="minorEastAsia" w:hint="eastAsia"/>
                <w:iCs/>
                <w:szCs w:val="21"/>
              </w:rPr>
              <w:t>【Ｈ21Ｑ＆Ａ　Vol.１　問101】</w:t>
            </w:r>
          </w:p>
          <w:p w14:paraId="16A084A4" w14:textId="77777777" w:rsidR="005756DA" w:rsidRDefault="005756DA" w:rsidP="00A56F9F">
            <w:pPr>
              <w:spacing w:line="280" w:lineRule="exact"/>
              <w:ind w:leftChars="100" w:left="210" w:firstLineChars="100" w:firstLine="210"/>
              <w:rPr>
                <w:rFonts w:asciiTheme="minorEastAsia" w:hAnsiTheme="minorEastAsia"/>
                <w:iCs/>
                <w:szCs w:val="21"/>
              </w:rPr>
            </w:pPr>
            <w:r w:rsidRPr="005C125D">
              <w:rPr>
                <w:rFonts w:asciiTheme="minorEastAsia" w:hAnsiTheme="minorEastAsia" w:hint="eastAsia"/>
                <w:iCs/>
                <w:szCs w:val="21"/>
              </w:rPr>
              <w:t>一度本加算制度の対象者となった場合、65歳の誕生日の前々日までは対象である。</w:t>
            </w:r>
          </w:p>
          <w:p w14:paraId="11B5B065" w14:textId="22DD15F8" w:rsidR="002F715B" w:rsidRPr="005C125D" w:rsidRDefault="002F715B" w:rsidP="00A56F9F">
            <w:pPr>
              <w:spacing w:line="280" w:lineRule="exact"/>
              <w:ind w:leftChars="100" w:left="210" w:firstLineChars="100" w:firstLine="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23CC14D"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FD059B2"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FFE8C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bottom w:val="single" w:sz="4" w:space="0" w:color="auto"/>
              <w:right w:val="single" w:sz="4" w:space="0" w:color="auto"/>
            </w:tcBorders>
            <w:shd w:val="clear" w:color="auto" w:fill="auto"/>
          </w:tcPr>
          <w:p w14:paraId="5F3F6C56" w14:textId="21F8E29C" w:rsidR="005756DA" w:rsidRPr="005C125D" w:rsidRDefault="00A56F9F" w:rsidP="005756DA">
            <w:pPr>
              <w:spacing w:line="280" w:lineRule="exact"/>
              <w:rPr>
                <w:rFonts w:asciiTheme="minorEastAsia" w:hAnsiTheme="minorEastAsia"/>
                <w:szCs w:val="21"/>
              </w:rPr>
            </w:pPr>
            <w:r>
              <w:rPr>
                <w:rFonts w:asciiTheme="minorEastAsia" w:hAnsiTheme="minorEastAsia" w:hint="eastAsia"/>
                <w:szCs w:val="21"/>
              </w:rPr>
              <w:t>24</w:t>
            </w:r>
          </w:p>
          <w:p w14:paraId="1F2C0DFD"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専従の常勤の医師を配置している場合</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0F3944C3" w14:textId="77777777" w:rsidR="005756DA" w:rsidRDefault="005756DA" w:rsidP="005756D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専ら当該指定地域密着型介護老人福祉施設の職務に従事する常勤の医師を１名以上配置しているものとして市長に</w:t>
            </w:r>
            <w:r>
              <w:rPr>
                <w:rFonts w:ascii="ＭＳ ゴシック" w:eastAsia="ＭＳ ゴシック" w:hAnsi="ＭＳ ゴシック" w:hint="eastAsia"/>
                <w:b/>
                <w:szCs w:val="21"/>
              </w:rPr>
              <w:t>届け出た指定地域密着型介護老人福祉施設については、１日につき</w:t>
            </w:r>
            <w:r w:rsidRPr="005C125D">
              <w:rPr>
                <w:rFonts w:ascii="ＭＳ ゴシック" w:eastAsia="ＭＳ ゴシック" w:hAnsi="ＭＳ ゴシック" w:hint="eastAsia"/>
                <w:b/>
                <w:szCs w:val="21"/>
              </w:rPr>
              <w:t>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p w14:paraId="34A806DC" w14:textId="156999AD" w:rsidR="002F715B" w:rsidRPr="005C125D" w:rsidRDefault="002F715B" w:rsidP="005756DA">
            <w:pPr>
              <w:spacing w:line="280" w:lineRule="exact"/>
              <w:ind w:firstLineChars="100" w:firstLine="211"/>
              <w:rPr>
                <w:rFonts w:ascii="ＭＳ ゴシック" w:eastAsia="ＭＳ ゴシック" w:hAnsi="ＭＳ ゴシック"/>
                <w:b/>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D1BE995" w14:textId="0DB5423E" w:rsidR="005756DA" w:rsidRPr="00AD6D52" w:rsidRDefault="007816F9" w:rsidP="005756DA">
            <w:pPr>
              <w:spacing w:line="280" w:lineRule="exact"/>
              <w:rPr>
                <w:rFonts w:asciiTheme="minorEastAsia" w:hAnsiTheme="minorEastAsia"/>
                <w:sz w:val="20"/>
                <w:szCs w:val="20"/>
              </w:rPr>
            </w:pPr>
            <w:sdt>
              <w:sdtPr>
                <w:rPr>
                  <w:sz w:val="20"/>
                  <w:szCs w:val="20"/>
                </w:rPr>
                <w:id w:val="-186181641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22DCD3CB" w14:textId="6B069BDC" w:rsidR="005756DA" w:rsidRPr="00AD6D52" w:rsidRDefault="007816F9" w:rsidP="005756DA">
            <w:pPr>
              <w:spacing w:line="280" w:lineRule="exact"/>
              <w:rPr>
                <w:rFonts w:asciiTheme="minorEastAsia" w:hAnsiTheme="minorEastAsia"/>
                <w:sz w:val="20"/>
                <w:szCs w:val="20"/>
              </w:rPr>
            </w:pPr>
            <w:sdt>
              <w:sdtPr>
                <w:rPr>
                  <w:sz w:val="20"/>
                  <w:szCs w:val="20"/>
                </w:rPr>
                <w:id w:val="-1461262175"/>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0CB5E459" w14:textId="26154C53" w:rsidR="005756DA" w:rsidRPr="00AD6D52" w:rsidRDefault="007816F9" w:rsidP="005756DA">
            <w:pPr>
              <w:spacing w:line="280" w:lineRule="exact"/>
              <w:rPr>
                <w:rFonts w:asciiTheme="minorEastAsia" w:hAnsiTheme="minorEastAsia"/>
                <w:sz w:val="20"/>
                <w:szCs w:val="20"/>
              </w:rPr>
            </w:pPr>
            <w:sdt>
              <w:sdtPr>
                <w:rPr>
                  <w:sz w:val="20"/>
                  <w:szCs w:val="20"/>
                </w:rPr>
                <w:id w:val="288861013"/>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905D664"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平18厚告126別表7注15</w:t>
            </w:r>
          </w:p>
        </w:tc>
      </w:tr>
      <w:tr w:rsidR="005756DA" w:rsidRPr="005C125D" w14:paraId="54A35634"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5367943A" w14:textId="08258B3C" w:rsidR="005756DA" w:rsidRPr="005C125D" w:rsidRDefault="00A56F9F" w:rsidP="005756DA">
            <w:pPr>
              <w:spacing w:line="280" w:lineRule="exact"/>
              <w:rPr>
                <w:rFonts w:asciiTheme="minorEastAsia" w:hAnsiTheme="minorEastAsia"/>
                <w:szCs w:val="21"/>
              </w:rPr>
            </w:pPr>
            <w:r>
              <w:rPr>
                <w:rFonts w:asciiTheme="minorEastAsia" w:hAnsiTheme="minorEastAsia" w:hint="eastAsia"/>
                <w:szCs w:val="21"/>
              </w:rPr>
              <w:lastRenderedPageBreak/>
              <w:t>25</w:t>
            </w:r>
          </w:p>
          <w:p w14:paraId="47AE4492"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精神科医による療養指導が行われている場合</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48D471E7" w14:textId="4F7D1F34" w:rsidR="005756DA" w:rsidRPr="005C125D" w:rsidRDefault="005756DA" w:rsidP="005756DA">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認知症である入所者が全入所者の３分の１以上を占める指定地域密着型介護老人福祉施設において、精神科を担当する医師による定期的な療養指導が月に２回以上行われている場合は、１日につき所定単位数</w:t>
            </w:r>
            <w:r>
              <w:rPr>
                <w:rFonts w:ascii="ＭＳ ゴシック" w:eastAsia="ＭＳ ゴシック" w:hAnsi="ＭＳ ゴシック" w:hint="eastAsia"/>
                <w:b/>
                <w:szCs w:val="21"/>
              </w:rPr>
              <w:t>を</w:t>
            </w:r>
            <w:r w:rsidRPr="005C125D">
              <w:rPr>
                <w:rFonts w:ascii="ＭＳ ゴシック" w:eastAsia="ＭＳ ゴシック" w:hAnsi="ＭＳ ゴシック" w:hint="eastAsia"/>
                <w:b/>
                <w:szCs w:val="21"/>
              </w:rPr>
              <w:t>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922922C" w14:textId="458D1E83" w:rsidR="005756DA" w:rsidRPr="00AD6D52" w:rsidRDefault="007816F9" w:rsidP="005756DA">
            <w:pPr>
              <w:spacing w:line="280" w:lineRule="exact"/>
              <w:rPr>
                <w:rFonts w:asciiTheme="minorEastAsia" w:hAnsiTheme="minorEastAsia"/>
                <w:sz w:val="20"/>
                <w:szCs w:val="20"/>
              </w:rPr>
            </w:pPr>
            <w:sdt>
              <w:sdtPr>
                <w:rPr>
                  <w:sz w:val="20"/>
                  <w:szCs w:val="20"/>
                </w:rPr>
                <w:id w:val="-153072658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5E4E60FF" w14:textId="5F48F636" w:rsidR="005756DA" w:rsidRPr="00AD6D52" w:rsidRDefault="007816F9" w:rsidP="005756DA">
            <w:pPr>
              <w:spacing w:line="280" w:lineRule="exact"/>
              <w:rPr>
                <w:rFonts w:asciiTheme="minorEastAsia" w:hAnsiTheme="minorEastAsia"/>
                <w:sz w:val="20"/>
                <w:szCs w:val="20"/>
              </w:rPr>
            </w:pPr>
            <w:sdt>
              <w:sdtPr>
                <w:rPr>
                  <w:sz w:val="20"/>
                  <w:szCs w:val="20"/>
                </w:rPr>
                <w:id w:val="-60318239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7FEC0D9F" w14:textId="2B3C3840" w:rsidR="005756DA" w:rsidRPr="00AD6D52" w:rsidRDefault="007816F9" w:rsidP="005756DA">
            <w:pPr>
              <w:spacing w:line="280" w:lineRule="exact"/>
              <w:rPr>
                <w:rFonts w:asciiTheme="minorEastAsia" w:hAnsiTheme="minorEastAsia"/>
                <w:sz w:val="20"/>
                <w:szCs w:val="20"/>
              </w:rPr>
            </w:pPr>
            <w:sdt>
              <w:sdtPr>
                <w:rPr>
                  <w:sz w:val="20"/>
                  <w:szCs w:val="20"/>
                </w:rPr>
                <w:id w:val="2002466353"/>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DD377B0"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平18厚告126別表7注16</w:t>
            </w:r>
          </w:p>
        </w:tc>
      </w:tr>
      <w:tr w:rsidR="00A56F9F" w:rsidRPr="005C125D" w14:paraId="18FECA68"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9"/>
        </w:trPr>
        <w:tc>
          <w:tcPr>
            <w:tcW w:w="1559" w:type="dxa"/>
            <w:vMerge/>
            <w:tcBorders>
              <w:left w:val="single" w:sz="4" w:space="0" w:color="auto"/>
              <w:right w:val="single" w:sz="4" w:space="0" w:color="auto"/>
            </w:tcBorders>
            <w:shd w:val="clear" w:color="auto" w:fill="auto"/>
          </w:tcPr>
          <w:p w14:paraId="392A904A"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0EE302A" w14:textId="0507BBC4" w:rsidR="00A56F9F" w:rsidRPr="00A56F9F" w:rsidRDefault="00A56F9F" w:rsidP="00A56F9F">
            <w:pPr>
              <w:spacing w:line="280" w:lineRule="exact"/>
              <w:ind w:left="100" w:hanging="100"/>
              <w:rPr>
                <w:rFonts w:asciiTheme="minorEastAsia" w:hAnsiTheme="minorEastAsia"/>
                <w:szCs w:val="21"/>
              </w:rPr>
            </w:pPr>
            <w:r w:rsidRPr="005C125D">
              <w:rPr>
                <w:rFonts w:asciiTheme="minorEastAsia" w:hAnsiTheme="minorEastAsia" w:hint="eastAsia"/>
                <w:szCs w:val="21"/>
              </w:rPr>
              <w:t>【精神科を担当する医師に係る加算について】</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CBA8776"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AEB894A" w14:textId="25C669DD" w:rsidR="00A56F9F" w:rsidRPr="005C125D" w:rsidRDefault="00A56F9F"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平18-0331005第2の8（16）</w:t>
            </w:r>
          </w:p>
        </w:tc>
      </w:tr>
      <w:tr w:rsidR="00A56F9F" w:rsidRPr="005C125D" w14:paraId="4647CE20"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83"/>
        </w:trPr>
        <w:tc>
          <w:tcPr>
            <w:tcW w:w="1559" w:type="dxa"/>
            <w:vMerge/>
            <w:tcBorders>
              <w:left w:val="single" w:sz="4" w:space="0" w:color="auto"/>
              <w:right w:val="single" w:sz="4" w:space="0" w:color="auto"/>
            </w:tcBorders>
            <w:shd w:val="clear" w:color="auto" w:fill="auto"/>
          </w:tcPr>
          <w:p w14:paraId="192EFCBC"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2FF28C3" w14:textId="77777777" w:rsidR="00A56F9F" w:rsidRPr="005C125D" w:rsidRDefault="00A56F9F" w:rsidP="00A56F9F">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「認知症である入所者」とは、次のいずれかに該当する者です。</w:t>
            </w:r>
          </w:p>
          <w:p w14:paraId="11CB779E" w14:textId="263E815F" w:rsidR="00A56F9F" w:rsidRPr="005C125D" w:rsidRDefault="00A56F9F" w:rsidP="00A56F9F">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医師が認知症と診断した者</w:t>
            </w:r>
          </w:p>
          <w:p w14:paraId="54FBF7AA" w14:textId="6CF42E0E" w:rsidR="00A56F9F" w:rsidRPr="005C125D" w:rsidRDefault="00A56F9F" w:rsidP="00A56F9F">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旧措置入所者にあっては、イにかかわらず、従来の「老人福祉法による特別養護老人ホームにおける痴呆性老人等介護加算制度について」（平成６年９月30日老計第131号）における認知症老人介護加算の対象者に該当する者（この場合は医師の診断は必要としない。）</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61590A66"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FF0DC7F" w14:textId="30722371" w:rsidR="00A56F9F" w:rsidRPr="005C125D" w:rsidRDefault="00A56F9F" w:rsidP="005756DA">
            <w:pPr>
              <w:spacing w:line="240" w:lineRule="exact"/>
              <w:jc w:val="left"/>
              <w:rPr>
                <w:rFonts w:asciiTheme="minorEastAsia" w:hAnsiTheme="minorEastAsia"/>
                <w:sz w:val="18"/>
                <w:szCs w:val="18"/>
              </w:rPr>
            </w:pPr>
          </w:p>
        </w:tc>
      </w:tr>
      <w:tr w:rsidR="00A56F9F" w:rsidRPr="005C125D" w14:paraId="46D302DF"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32"/>
        </w:trPr>
        <w:tc>
          <w:tcPr>
            <w:tcW w:w="1559" w:type="dxa"/>
            <w:tcBorders>
              <w:left w:val="single" w:sz="4" w:space="0" w:color="auto"/>
              <w:right w:val="single" w:sz="4" w:space="0" w:color="auto"/>
            </w:tcBorders>
            <w:shd w:val="clear" w:color="auto" w:fill="auto"/>
          </w:tcPr>
          <w:p w14:paraId="00E943BE"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FD8811B" w14:textId="0B884B6D" w:rsidR="00A56F9F" w:rsidRPr="005C125D" w:rsidRDefault="00A56F9F" w:rsidP="00A56F9F">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精神科を担当する医師に係る加算を算定しようとする施設は、常に認知症である入所者の数を的確に把握する必要があります。</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FDD9B4F" w14:textId="77777777" w:rsidR="00A56F9F" w:rsidRPr="00AD6D52" w:rsidRDefault="00A56F9F"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39C1B5F" w14:textId="77777777" w:rsidR="00A56F9F" w:rsidRPr="005C125D" w:rsidRDefault="00A56F9F" w:rsidP="005756DA">
            <w:pPr>
              <w:spacing w:line="240" w:lineRule="exact"/>
              <w:jc w:val="left"/>
              <w:rPr>
                <w:rFonts w:asciiTheme="minorEastAsia" w:hAnsiTheme="minorEastAsia"/>
                <w:sz w:val="18"/>
                <w:szCs w:val="18"/>
              </w:rPr>
            </w:pPr>
          </w:p>
        </w:tc>
      </w:tr>
      <w:tr w:rsidR="005756DA" w:rsidRPr="005C125D" w14:paraId="6DC999BF"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top w:val="nil"/>
              <w:left w:val="single" w:sz="4" w:space="0" w:color="auto"/>
              <w:right w:val="single" w:sz="4" w:space="0" w:color="auto"/>
            </w:tcBorders>
            <w:shd w:val="clear" w:color="auto" w:fill="auto"/>
          </w:tcPr>
          <w:p w14:paraId="4BBB813C"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22631E3" w14:textId="7007C284" w:rsidR="005756DA" w:rsidRPr="005C125D" w:rsidRDefault="005756DA" w:rsidP="00A56F9F">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③　「精神科を担当する医師」とあるのは、精神科を標ぼうしている医療機関において精神科を担当している医師を指すものであることが原則であるが、過去に相当期間、精神科を担当する医師であった場合や精神保健指定医の指定を受けているなど、その専門性が担保されていると判断できる場合は算定できます。</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E54BCB1"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3D78301"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2F4030B"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8"/>
        </w:trPr>
        <w:tc>
          <w:tcPr>
            <w:tcW w:w="1559" w:type="dxa"/>
            <w:tcBorders>
              <w:left w:val="single" w:sz="4" w:space="0" w:color="auto"/>
              <w:bottom w:val="nil"/>
              <w:right w:val="single" w:sz="4" w:space="0" w:color="auto"/>
            </w:tcBorders>
            <w:shd w:val="clear" w:color="auto" w:fill="auto"/>
          </w:tcPr>
          <w:p w14:paraId="6A1C332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E2B3415" w14:textId="77777777" w:rsidR="005756DA" w:rsidRDefault="005756DA" w:rsidP="00A56F9F">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④　精神科を担当する医師について、常勤の医師の配置加算が算定されている場合は、この規定にかかわらず、精神科を担当する医師に係る加算は算定できません。</w:t>
            </w:r>
          </w:p>
          <w:p w14:paraId="56E3B8FC" w14:textId="30F41089" w:rsidR="002F715B" w:rsidRPr="005C125D" w:rsidRDefault="002F715B" w:rsidP="00A56F9F">
            <w:pPr>
              <w:spacing w:line="280" w:lineRule="exact"/>
              <w:ind w:left="210" w:hangingChars="100" w:hanging="210"/>
              <w:rPr>
                <w:rFonts w:asciiTheme="minorEastAsia" w:hAnsiTheme="minorEastAsia"/>
                <w:szCs w:val="21"/>
              </w:rPr>
            </w:pP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793C7682"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1F9B46B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EF0C048"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8"/>
        </w:trPr>
        <w:tc>
          <w:tcPr>
            <w:tcW w:w="1559" w:type="dxa"/>
            <w:tcBorders>
              <w:top w:val="nil"/>
              <w:left w:val="single" w:sz="4" w:space="0" w:color="auto"/>
              <w:bottom w:val="nil"/>
              <w:right w:val="single" w:sz="4" w:space="0" w:color="auto"/>
            </w:tcBorders>
            <w:shd w:val="clear" w:color="auto" w:fill="auto"/>
          </w:tcPr>
          <w:p w14:paraId="0625717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EB0A90D" w14:textId="77777777" w:rsidR="005756DA" w:rsidRDefault="005756DA" w:rsidP="00A56F9F">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⑤　健康管理を担当する指定介護老人福祉施設の配置医師（嘱託医）が１名であり、当該医師が精神科を担当する医師も兼ねる場合は、配置医師として勤務する回数のうち月４回（１回あたりの勤務時間３～４時間程度）までは、加算の算定の基礎としません。（例えば、月６回配置医師として勤務している精神科を担当する医師の場合、６回－４回＝２回となるので、当該費用を算定できることになります。）</w:t>
            </w:r>
          </w:p>
          <w:p w14:paraId="657E01F2" w14:textId="337E4883" w:rsidR="002F715B" w:rsidRPr="005C125D" w:rsidRDefault="002F715B" w:rsidP="00A56F9F">
            <w:pPr>
              <w:spacing w:line="280" w:lineRule="exact"/>
              <w:ind w:left="210" w:hangingChars="100" w:hanging="210"/>
              <w:rPr>
                <w:rFonts w:asciiTheme="minorEastAsia" w:hAnsiTheme="minorEastAsia"/>
                <w:szCs w:val="21"/>
              </w:rPr>
            </w:pP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E1D9175"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F62089A"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C4A79F0"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top w:val="nil"/>
              <w:left w:val="single" w:sz="4" w:space="0" w:color="auto"/>
              <w:bottom w:val="nil"/>
              <w:right w:val="single" w:sz="4" w:space="0" w:color="auto"/>
            </w:tcBorders>
            <w:shd w:val="clear" w:color="auto" w:fill="auto"/>
          </w:tcPr>
          <w:p w14:paraId="650D56CE"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2A6415D" w14:textId="77777777" w:rsidR="005756DA" w:rsidRDefault="005756DA" w:rsidP="00A56F9F">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⑥　入所者に対し療養指導を行った記録等を残しておくようにしてください。</w:t>
            </w:r>
          </w:p>
          <w:p w14:paraId="4BC81612" w14:textId="725359BB" w:rsidR="002F715B" w:rsidRPr="005C125D" w:rsidRDefault="002F715B" w:rsidP="00A56F9F">
            <w:pPr>
              <w:spacing w:line="280" w:lineRule="exact"/>
              <w:ind w:left="210" w:hangingChars="100" w:hanging="210"/>
              <w:rPr>
                <w:rFonts w:asciiTheme="minorEastAsia" w:hAnsiTheme="minorEastAsia"/>
                <w:szCs w:val="21"/>
              </w:rPr>
            </w:pP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6038655"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604543E4"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ECDF6B3"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034CC8C" w14:textId="7C8E9286" w:rsidR="005756DA" w:rsidRPr="005C125D" w:rsidRDefault="008A3E91" w:rsidP="005756DA">
            <w:pPr>
              <w:spacing w:line="280" w:lineRule="exact"/>
              <w:rPr>
                <w:rFonts w:asciiTheme="minorEastAsia" w:hAnsiTheme="minorEastAsia"/>
                <w:szCs w:val="21"/>
              </w:rPr>
            </w:pPr>
            <w:r>
              <w:rPr>
                <w:rFonts w:asciiTheme="minorEastAsia" w:hAnsiTheme="minorEastAsia" w:hint="eastAsia"/>
                <w:szCs w:val="21"/>
              </w:rPr>
              <w:t>26</w:t>
            </w:r>
          </w:p>
          <w:p w14:paraId="7497E0F6"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障害者生活支援体制加算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C9ED361" w14:textId="73ED932F" w:rsidR="005756DA" w:rsidRPr="00A56F9F" w:rsidRDefault="005756DA" w:rsidP="00A56F9F">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入所者のうち、別に厚生労働大臣が定める基準に適合する視覚、聴覚若しくは言語機能に障害のある者、知的障害者又は精神障害者（以下「視覚障害者等」という。）である入所者の占める割合が100分の30以上である指定地域密着型介護老人福祉施設において、視覚障害者等に対する生活支援に関し専門性を有する者として別に厚生労働大臣が定める者（以下「障害者生活支援員」という。）であって、専ら障害者生活支援員としての職務に従事する常勤の職員であるものを１名以上配置しているものとして市長に届け出た指定地域密着型介護老人福祉施設については、障害者生活支援体制加算(Ⅰ)として、１日につき２６単位を、入所者のうち、視覚障害者等である入所者の占める割合が</w:t>
            </w:r>
            <w:r w:rsidRPr="005C125D">
              <w:rPr>
                <w:rFonts w:ascii="ＭＳ ゴシック" w:eastAsia="ＭＳ ゴシック" w:hAnsi="ＭＳ ゴシック"/>
                <w:b/>
              </w:rPr>
              <w:t>100分の50以上である指定地域密着型介護老人福</w:t>
            </w:r>
            <w:r w:rsidRPr="005C125D">
              <w:rPr>
                <w:rFonts w:ascii="ＭＳ ゴシック" w:eastAsia="ＭＳ ゴシック" w:hAnsi="ＭＳ ゴシック"/>
                <w:b/>
              </w:rPr>
              <w:lastRenderedPageBreak/>
              <w:t>祉施設</w:t>
            </w:r>
            <w:r w:rsidRPr="005C125D">
              <w:rPr>
                <w:rFonts w:ascii="ＭＳ ゴシック" w:eastAsia="ＭＳ ゴシック" w:hAnsi="ＭＳ ゴシック" w:hint="eastAsia"/>
                <w:b/>
              </w:rPr>
              <w:t>において、障害者生活支援員であって専ら障害者生活支援員としての職務に従事する常勤の職員であるものを２名以上配置しているものとして市長に届け出た指定地域密着型介護老人福祉施設については、障害者生活支援体制加算</w:t>
            </w:r>
            <w:r w:rsidRPr="005C125D">
              <w:rPr>
                <w:rFonts w:ascii="ＭＳ ゴシック" w:eastAsia="ＭＳ ゴシック" w:hAnsi="ＭＳ ゴシック"/>
                <w:b/>
              </w:rPr>
              <w:t>(</w:t>
            </w:r>
            <w:r w:rsidRPr="005C125D">
              <w:rPr>
                <w:rFonts w:ascii="ＭＳ ゴシック" w:eastAsia="ＭＳ ゴシック" w:hAnsi="ＭＳ ゴシック" w:cs="ＭＳ 明朝" w:hint="eastAsia"/>
                <w:b/>
              </w:rPr>
              <w:t>Ⅱ</w:t>
            </w:r>
            <w:r w:rsidRPr="005C125D">
              <w:rPr>
                <w:rFonts w:ascii="ＭＳ ゴシック" w:eastAsia="ＭＳ ゴシック" w:hAnsi="ＭＳ ゴシック"/>
                <w:b/>
              </w:rPr>
              <w:t>)として、</w:t>
            </w:r>
            <w:r w:rsidRPr="005C125D">
              <w:rPr>
                <w:rFonts w:ascii="ＭＳ ゴシック" w:eastAsia="ＭＳ ゴシック" w:hAnsi="ＭＳ ゴシック" w:hint="eastAsia"/>
                <w:b/>
              </w:rPr>
              <w:t>1</w:t>
            </w:r>
            <w:r w:rsidRPr="005C125D">
              <w:rPr>
                <w:rFonts w:ascii="ＭＳ ゴシック" w:eastAsia="ＭＳ ゴシック" w:hAnsi="ＭＳ ゴシック"/>
                <w:b/>
              </w:rPr>
              <w:t>日</w:t>
            </w:r>
            <w:r>
              <w:rPr>
                <w:rFonts w:ascii="ＭＳ ゴシック" w:eastAsia="ＭＳ ゴシック" w:hAnsi="ＭＳ ゴシック" w:hint="eastAsia"/>
                <w:b/>
              </w:rPr>
              <w:t>につき</w:t>
            </w:r>
            <w:r>
              <w:rPr>
                <w:rFonts w:ascii="ＭＳ ゴシック" w:eastAsia="ＭＳ ゴシック" w:hAnsi="ＭＳ ゴシック"/>
                <w:b/>
              </w:rPr>
              <w:t>所定単位数</w:t>
            </w:r>
            <w:r>
              <w:rPr>
                <w:rFonts w:ascii="ＭＳ ゴシック" w:eastAsia="ＭＳ ゴシック" w:hAnsi="ＭＳ ゴシック" w:hint="eastAsia"/>
                <w:b/>
              </w:rPr>
              <w:t>を</w:t>
            </w:r>
            <w:r w:rsidRPr="005C125D">
              <w:rPr>
                <w:rFonts w:ascii="ＭＳ ゴシック" w:eastAsia="ＭＳ ゴシック" w:hAnsi="ＭＳ ゴシック"/>
                <w:b/>
              </w:rPr>
              <w:t>加算</w:t>
            </w:r>
            <w:r w:rsidRPr="005C125D">
              <w:rPr>
                <w:rFonts w:ascii="ＭＳ ゴシック" w:eastAsia="ＭＳ ゴシック" w:hAnsi="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41FFC84" w14:textId="0533AA55" w:rsidR="005756DA" w:rsidRPr="00AD6D52" w:rsidRDefault="007816F9" w:rsidP="005756DA">
            <w:pPr>
              <w:spacing w:line="280" w:lineRule="exact"/>
              <w:rPr>
                <w:rFonts w:asciiTheme="minorEastAsia" w:hAnsiTheme="minorEastAsia"/>
                <w:sz w:val="20"/>
                <w:szCs w:val="20"/>
              </w:rPr>
            </w:pPr>
            <w:sdt>
              <w:sdtPr>
                <w:rPr>
                  <w:sz w:val="20"/>
                  <w:szCs w:val="20"/>
                </w:rPr>
                <w:id w:val="-1619980922"/>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3A2735D9" w14:textId="23BCCDE1" w:rsidR="005756DA" w:rsidRPr="00AD6D52" w:rsidRDefault="007816F9" w:rsidP="005756DA">
            <w:pPr>
              <w:spacing w:line="280" w:lineRule="exact"/>
              <w:rPr>
                <w:rFonts w:asciiTheme="minorEastAsia" w:hAnsiTheme="minorEastAsia"/>
                <w:sz w:val="20"/>
                <w:szCs w:val="20"/>
              </w:rPr>
            </w:pPr>
            <w:sdt>
              <w:sdtPr>
                <w:rPr>
                  <w:sz w:val="20"/>
                  <w:szCs w:val="20"/>
                </w:rPr>
                <w:id w:val="453829739"/>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0D49988E" w14:textId="278AC253" w:rsidR="005756DA" w:rsidRPr="00AD6D52" w:rsidRDefault="007816F9" w:rsidP="005756DA">
            <w:pPr>
              <w:spacing w:line="280" w:lineRule="exact"/>
              <w:rPr>
                <w:rFonts w:asciiTheme="minorEastAsia" w:hAnsiTheme="minorEastAsia"/>
                <w:sz w:val="20"/>
                <w:szCs w:val="20"/>
              </w:rPr>
            </w:pPr>
            <w:sdt>
              <w:sdtPr>
                <w:rPr>
                  <w:sz w:val="20"/>
                  <w:szCs w:val="20"/>
                </w:rPr>
                <w:id w:val="-127824909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B6E4771"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平18厚告126別表7注17</w:t>
            </w:r>
          </w:p>
          <w:p w14:paraId="30B79B4F"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46408CE"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E7DF212"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0BC4321"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rPr>
              <w:t>※　障害者生活支援体制加算</w:t>
            </w:r>
            <w:r w:rsidRPr="005C125D">
              <w:rPr>
                <w:rFonts w:asciiTheme="minorEastAsia" w:hAnsiTheme="minorEastAsia"/>
              </w:rPr>
              <w:t>(Ⅰ)を算定している場合は、障害者生活支援体制加算(Ⅱ)は算定</w:t>
            </w:r>
            <w:r w:rsidRPr="005C125D">
              <w:rPr>
                <w:rFonts w:asciiTheme="minorEastAsia" w:hAnsiTheme="minorEastAsia" w:hint="eastAsia"/>
              </w:rPr>
              <w:t>できません</w:t>
            </w:r>
            <w:r w:rsidRPr="005C125D">
              <w:rPr>
                <w:rFonts w:asciiTheme="minorEastAsia" w:hAnsiTheme="minorEastAsia"/>
              </w:rPr>
              <w:t>。</w:t>
            </w:r>
          </w:p>
        </w:tc>
        <w:tc>
          <w:tcPr>
            <w:tcW w:w="992" w:type="dxa"/>
            <w:tcBorders>
              <w:left w:val="single" w:sz="4" w:space="0" w:color="auto"/>
              <w:bottom w:val="single" w:sz="4" w:space="0" w:color="auto"/>
              <w:right w:val="single" w:sz="4" w:space="0" w:color="auto"/>
            </w:tcBorders>
            <w:tcMar>
              <w:left w:w="28" w:type="dxa"/>
              <w:right w:w="28" w:type="dxa"/>
            </w:tcMar>
          </w:tcPr>
          <w:p w14:paraId="2168115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6F2ED2" w14:textId="77777777" w:rsidR="005756DA" w:rsidRPr="005C125D" w:rsidRDefault="005756DA" w:rsidP="005756DA">
            <w:pPr>
              <w:spacing w:line="240" w:lineRule="exact"/>
              <w:jc w:val="left"/>
              <w:rPr>
                <w:rFonts w:asciiTheme="minorEastAsia" w:hAnsiTheme="minorEastAsia"/>
                <w:sz w:val="18"/>
                <w:szCs w:val="18"/>
              </w:rPr>
            </w:pPr>
          </w:p>
        </w:tc>
      </w:tr>
      <w:tr w:rsidR="00A56F9F" w:rsidRPr="005C125D" w14:paraId="521F243D"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6EEFAA"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6ED3834" w14:textId="5E3EAE91" w:rsidR="00A56F9F" w:rsidRPr="00A56F9F" w:rsidRDefault="00A56F9F" w:rsidP="00A56F9F">
            <w:pPr>
              <w:ind w:left="100" w:hanging="100"/>
              <w:jc w:val="left"/>
              <w:rPr>
                <w:rFonts w:ascii="ＭＳ 明朝" w:eastAsia="ＭＳ 明朝" w:hAnsi="ＭＳ 明朝"/>
                <w:szCs w:val="21"/>
              </w:rPr>
            </w:pPr>
            <w:r w:rsidRPr="005C125D">
              <w:rPr>
                <w:rFonts w:ascii="ＭＳ 明朝" w:eastAsia="ＭＳ 明朝" w:hAnsi="ＭＳ 明朝"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5920EDC"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2F51044F" w14:textId="214E3881" w:rsidR="00A56F9F" w:rsidRPr="005C125D" w:rsidRDefault="00A56F9F" w:rsidP="005756DA">
            <w:pPr>
              <w:spacing w:line="240" w:lineRule="exact"/>
              <w:jc w:val="left"/>
              <w:rPr>
                <w:rFonts w:ascii="ＭＳ 明朝" w:eastAsia="ＭＳ 明朝"/>
                <w:sz w:val="18"/>
                <w:szCs w:val="18"/>
              </w:rPr>
            </w:pPr>
            <w:r w:rsidRPr="005C125D">
              <w:rPr>
                <w:rFonts w:ascii="ＭＳ 明朝" w:eastAsia="ＭＳ 明朝" w:hint="eastAsia"/>
                <w:sz w:val="18"/>
                <w:szCs w:val="18"/>
              </w:rPr>
              <w:t>平成27厚告94第44号</w:t>
            </w:r>
          </w:p>
        </w:tc>
      </w:tr>
      <w:tr w:rsidR="00A56F9F" w:rsidRPr="005C125D" w14:paraId="6FAB0543"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CB28A7E"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F5CFE38" w14:textId="77777777" w:rsidR="00A56F9F" w:rsidRPr="005C125D" w:rsidRDefault="00A56F9F" w:rsidP="005756DA">
            <w:pPr>
              <w:spacing w:line="280" w:lineRule="exact"/>
              <w:ind w:left="100" w:firstLineChars="100" w:firstLine="210"/>
              <w:rPr>
                <w:rFonts w:asciiTheme="minorEastAsia" w:hAnsiTheme="minorEastAsia"/>
                <w:szCs w:val="21"/>
              </w:rPr>
            </w:pPr>
            <w:r w:rsidRPr="005C125D">
              <w:rPr>
                <w:rFonts w:ascii="ＭＳ 明朝" w:eastAsia="ＭＳ 明朝" w:hAnsi="ＭＳ 明朝" w:hint="eastAsia"/>
                <w:szCs w:val="21"/>
              </w:rPr>
              <w:t>視覚、聴覚若しくは言語機能に障害のある者、知的障害者又は精神障害者視覚、聴覚若しくは言語機能に重度の障害のある者又は重度の知的障害者若しくは精神障害者</w:t>
            </w:r>
          </w:p>
        </w:tc>
        <w:tc>
          <w:tcPr>
            <w:tcW w:w="992" w:type="dxa"/>
            <w:tcBorders>
              <w:top w:val="dotted" w:sz="4" w:space="0" w:color="auto"/>
              <w:left w:val="single" w:sz="4" w:space="0" w:color="auto"/>
              <w:right w:val="single" w:sz="4" w:space="0" w:color="auto"/>
            </w:tcBorders>
            <w:tcMar>
              <w:left w:w="28" w:type="dxa"/>
              <w:right w:w="28" w:type="dxa"/>
            </w:tcMar>
          </w:tcPr>
          <w:p w14:paraId="0D918AB4"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382E57F" w14:textId="54ECF3B5" w:rsidR="00A56F9F" w:rsidRPr="005C125D" w:rsidRDefault="00A56F9F" w:rsidP="005756DA">
            <w:pPr>
              <w:spacing w:line="240" w:lineRule="exact"/>
              <w:jc w:val="left"/>
              <w:rPr>
                <w:rFonts w:asciiTheme="minorEastAsia" w:hAnsiTheme="minorEastAsia"/>
                <w:sz w:val="18"/>
                <w:szCs w:val="18"/>
              </w:rPr>
            </w:pPr>
          </w:p>
        </w:tc>
      </w:tr>
      <w:tr w:rsidR="005756DA" w:rsidRPr="005C125D" w14:paraId="703B35CE"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17"/>
        </w:trPr>
        <w:tc>
          <w:tcPr>
            <w:tcW w:w="1559" w:type="dxa"/>
            <w:tcBorders>
              <w:left w:val="single" w:sz="4" w:space="0" w:color="auto"/>
              <w:bottom w:val="nil"/>
              <w:right w:val="single" w:sz="4" w:space="0" w:color="auto"/>
            </w:tcBorders>
            <w:shd w:val="clear" w:color="auto" w:fill="auto"/>
          </w:tcPr>
          <w:p w14:paraId="0EF5CA2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7725859" w14:textId="77777777" w:rsidR="00A56F9F" w:rsidRDefault="005756DA" w:rsidP="00A56F9F">
            <w:pPr>
              <w:ind w:left="100" w:hanging="100"/>
              <w:jc w:val="left"/>
              <w:rPr>
                <w:rFonts w:ascii="ＭＳ 明朝" w:eastAsia="ＭＳ 明朝" w:hAnsi="ＭＳ 明朝"/>
                <w:szCs w:val="21"/>
              </w:rPr>
            </w:pPr>
            <w:r w:rsidRPr="005C125D">
              <w:rPr>
                <w:rFonts w:ascii="ＭＳ 明朝" w:eastAsia="ＭＳ 明朝" w:hAnsi="ＭＳ 明朝" w:hint="eastAsia"/>
                <w:szCs w:val="21"/>
              </w:rPr>
              <w:t>※　視覚障害者等は、具体的には以下の者が該当します。</w:t>
            </w:r>
          </w:p>
          <w:p w14:paraId="2BDB7540" w14:textId="2F2A5E59" w:rsidR="005756DA" w:rsidRPr="005C125D" w:rsidRDefault="005756DA" w:rsidP="00A56F9F">
            <w:pPr>
              <w:ind w:firstLineChars="100" w:firstLine="210"/>
              <w:jc w:val="left"/>
              <w:rPr>
                <w:rFonts w:ascii="ＭＳ 明朝" w:eastAsia="ＭＳ 明朝" w:hAnsi="ＭＳ 明朝"/>
                <w:szCs w:val="21"/>
              </w:rPr>
            </w:pPr>
            <w:r w:rsidRPr="005C125D">
              <w:rPr>
                <w:rFonts w:ascii="ＭＳ 明朝" w:eastAsia="ＭＳ 明朝" w:hAnsi="ＭＳ 明朝" w:hint="eastAsia"/>
                <w:szCs w:val="21"/>
              </w:rPr>
              <w:t>イ　視覚障害者</w:t>
            </w:r>
          </w:p>
          <w:p w14:paraId="1D2DD82B" w14:textId="33499E7F" w:rsidR="005756DA" w:rsidRPr="005C125D" w:rsidRDefault="005756DA" w:rsidP="00A56F9F">
            <w:pPr>
              <w:spacing w:line="280" w:lineRule="exact"/>
              <w:ind w:leftChars="200" w:left="420" w:firstLineChars="100" w:firstLine="210"/>
              <w:rPr>
                <w:rFonts w:asciiTheme="minorEastAsia" w:hAnsiTheme="minorEastAsia"/>
                <w:szCs w:val="21"/>
              </w:rPr>
            </w:pPr>
            <w:r w:rsidRPr="005C125D">
              <w:rPr>
                <w:rFonts w:ascii="ＭＳ 明朝" w:eastAsia="ＭＳ 明朝" w:hAnsi="ＭＳ 明朝" w:hint="eastAsia"/>
                <w:szCs w:val="21"/>
              </w:rPr>
              <w:t>身体障害者福祉法第15条第４項の規定により交付を受けた身体障害者手帳（以下「身体障害者手帳」という。）の障害の程度が１級又は２級若しくはこれに準ずる視覚障害の状態で、日常生活におけるコミュニケーションや移動等に支障があると認められる視覚障害を有する者</w:t>
            </w:r>
          </w:p>
        </w:tc>
        <w:tc>
          <w:tcPr>
            <w:tcW w:w="992" w:type="dxa"/>
            <w:tcBorders>
              <w:left w:val="single" w:sz="4" w:space="0" w:color="auto"/>
              <w:right w:val="single" w:sz="4" w:space="0" w:color="auto"/>
            </w:tcBorders>
            <w:tcMar>
              <w:left w:w="28" w:type="dxa"/>
              <w:right w:w="28" w:type="dxa"/>
            </w:tcMar>
          </w:tcPr>
          <w:p w14:paraId="02CA9AC7"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1A07DC4"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50587E4"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第2の8（17）</w:t>
            </w:r>
          </w:p>
        </w:tc>
      </w:tr>
      <w:tr w:rsidR="005756DA" w:rsidRPr="005C125D" w14:paraId="450C65EF"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32"/>
        </w:trPr>
        <w:tc>
          <w:tcPr>
            <w:tcW w:w="1559" w:type="dxa"/>
            <w:tcBorders>
              <w:top w:val="nil"/>
              <w:left w:val="single" w:sz="4" w:space="0" w:color="auto"/>
              <w:right w:val="single" w:sz="4" w:space="0" w:color="auto"/>
            </w:tcBorders>
            <w:shd w:val="clear" w:color="auto" w:fill="auto"/>
          </w:tcPr>
          <w:p w14:paraId="2A8C02F8"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85AA38F" w14:textId="2240F1D4" w:rsidR="005756DA" w:rsidRPr="005C125D" w:rsidRDefault="005756DA" w:rsidP="00A56F9F">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ロ　聴覚障害者</w:t>
            </w:r>
          </w:p>
          <w:p w14:paraId="28417905" w14:textId="7E9ADA7A" w:rsidR="005756DA" w:rsidRPr="005C125D" w:rsidRDefault="005756DA" w:rsidP="00A56F9F">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身体障害者手帳の障害の程度が２級又はこれに準ずる聴覚障害の状態にあり、日常生活におけるコミュニケーションに支障があると認められる聴覚障害を有する者</w:t>
            </w:r>
          </w:p>
        </w:tc>
        <w:tc>
          <w:tcPr>
            <w:tcW w:w="992" w:type="dxa"/>
            <w:tcBorders>
              <w:left w:val="single" w:sz="4" w:space="0" w:color="auto"/>
              <w:right w:val="single" w:sz="4" w:space="0" w:color="auto"/>
            </w:tcBorders>
            <w:tcMar>
              <w:left w:w="28" w:type="dxa"/>
              <w:right w:w="28" w:type="dxa"/>
            </w:tcMar>
          </w:tcPr>
          <w:p w14:paraId="72CC8703"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B6461E5"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472ACB3"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20"/>
        </w:trPr>
        <w:tc>
          <w:tcPr>
            <w:tcW w:w="1559" w:type="dxa"/>
            <w:vMerge w:val="restart"/>
            <w:tcBorders>
              <w:left w:val="single" w:sz="4" w:space="0" w:color="auto"/>
              <w:bottom w:val="single" w:sz="4" w:space="0" w:color="auto"/>
              <w:right w:val="single" w:sz="4" w:space="0" w:color="auto"/>
            </w:tcBorders>
            <w:shd w:val="clear" w:color="auto" w:fill="auto"/>
          </w:tcPr>
          <w:p w14:paraId="07AF5034"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4A64542" w14:textId="77777777" w:rsidR="00A56F9F" w:rsidRDefault="005756DA" w:rsidP="00A56F9F">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ハ　言語機能障害者</w:t>
            </w:r>
          </w:p>
          <w:p w14:paraId="22F0BE15" w14:textId="251869F9" w:rsidR="005756DA" w:rsidRPr="005C125D" w:rsidRDefault="005756DA" w:rsidP="00A56F9F">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身体障害者手帳の障害の程度が３級又はこれに準ずる言語機能障害等の状態にあり、日常生活におけるコミュニケーションに支障があると認められる言語機能障害を有する者</w:t>
            </w:r>
          </w:p>
        </w:tc>
        <w:tc>
          <w:tcPr>
            <w:tcW w:w="992" w:type="dxa"/>
            <w:vMerge w:val="restart"/>
            <w:tcBorders>
              <w:left w:val="single" w:sz="4" w:space="0" w:color="auto"/>
              <w:right w:val="single" w:sz="4" w:space="0" w:color="auto"/>
            </w:tcBorders>
            <w:tcMar>
              <w:left w:w="28" w:type="dxa"/>
              <w:right w:w="28" w:type="dxa"/>
            </w:tcMar>
          </w:tcPr>
          <w:p w14:paraId="08B8E6E7" w14:textId="77777777" w:rsidR="005756DA" w:rsidRPr="00AD6D52" w:rsidRDefault="005756DA"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87ED30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4FA87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86"/>
        </w:trPr>
        <w:tc>
          <w:tcPr>
            <w:tcW w:w="1559" w:type="dxa"/>
            <w:vMerge/>
            <w:tcBorders>
              <w:left w:val="single" w:sz="4" w:space="0" w:color="auto"/>
              <w:right w:val="single" w:sz="4" w:space="0" w:color="auto"/>
            </w:tcBorders>
            <w:shd w:val="clear" w:color="auto" w:fill="auto"/>
          </w:tcPr>
          <w:p w14:paraId="6E584436"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B3DCF1E" w14:textId="097AA834" w:rsidR="005756DA" w:rsidRPr="005C125D" w:rsidRDefault="005756DA" w:rsidP="00A56F9F">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知的障害者</w:t>
            </w:r>
          </w:p>
          <w:p w14:paraId="1D3F8359" w14:textId="0CF31B80" w:rsidR="005756DA" w:rsidRPr="005C125D" w:rsidRDefault="005756DA" w:rsidP="00A56F9F">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療育手帳の障害の程度がＡ（重度）の障害を有する者又は知的障害者福祉法第12条の規定に基づき、各都道府県・指定都市が設置する知的障害者更生相談所において障害の程度が、重度の障害を有する者</w:t>
            </w:r>
          </w:p>
        </w:tc>
        <w:tc>
          <w:tcPr>
            <w:tcW w:w="992" w:type="dxa"/>
            <w:vMerge/>
            <w:tcBorders>
              <w:top w:val="single" w:sz="4" w:space="0" w:color="auto"/>
              <w:left w:val="single" w:sz="4" w:space="0" w:color="auto"/>
              <w:right w:val="single" w:sz="4" w:space="0" w:color="auto"/>
            </w:tcBorders>
            <w:tcMar>
              <w:left w:w="28" w:type="dxa"/>
              <w:right w:w="28" w:type="dxa"/>
            </w:tcMar>
          </w:tcPr>
          <w:p w14:paraId="289EB1D1" w14:textId="77777777" w:rsidR="005756DA" w:rsidRPr="00AD6D52" w:rsidRDefault="005756DA" w:rsidP="005756DA">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6B18798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64D352B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02"/>
        </w:trPr>
        <w:tc>
          <w:tcPr>
            <w:tcW w:w="1559" w:type="dxa"/>
            <w:tcBorders>
              <w:left w:val="single" w:sz="4" w:space="0" w:color="auto"/>
              <w:bottom w:val="nil"/>
              <w:right w:val="single" w:sz="4" w:space="0" w:color="auto"/>
            </w:tcBorders>
            <w:shd w:val="clear" w:color="auto" w:fill="auto"/>
          </w:tcPr>
          <w:p w14:paraId="3A3035AC"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6687D974" w14:textId="3A5DF6AB" w:rsidR="005756DA" w:rsidRPr="005C125D" w:rsidRDefault="005756DA" w:rsidP="00A56F9F">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ホ　精神障害者</w:t>
            </w:r>
          </w:p>
          <w:p w14:paraId="04AE2C68" w14:textId="1375AE41" w:rsidR="005756DA" w:rsidRPr="005C125D" w:rsidRDefault="005756DA" w:rsidP="00A56F9F">
            <w:pPr>
              <w:spacing w:line="280" w:lineRule="exact"/>
              <w:ind w:leftChars="200" w:left="420" w:firstLineChars="100" w:firstLine="210"/>
              <w:rPr>
                <w:rFonts w:asciiTheme="minorEastAsia" w:hAnsiTheme="minorEastAsia"/>
                <w:szCs w:val="21"/>
              </w:rPr>
            </w:pPr>
            <w:r w:rsidRPr="005C125D">
              <w:rPr>
                <w:rFonts w:ascii="ＭＳ 明朝" w:eastAsia="ＭＳ 明朝" w:hint="eastAsia"/>
              </w:rPr>
              <w:t>精神保健及び精神障害者福祉に関する法律第</w:t>
            </w:r>
            <w:r w:rsidRPr="005C125D">
              <w:rPr>
                <w:rFonts w:ascii="ＭＳ 明朝" w:eastAsia="ＭＳ 明朝"/>
              </w:rPr>
              <w:t>45</w:t>
            </w:r>
            <w:r w:rsidRPr="005C125D">
              <w:rPr>
                <w:rFonts w:ascii="ＭＳ 明朝" w:eastAsia="ＭＳ 明朝" w:hint="eastAsia"/>
              </w:rPr>
              <w:t>条第２項の規定により交付を受けた精神障害者保健福祉手帳の障害等級（精神保健及び精神障害者福祉に関する法律施行令第６条第３項に規定する障害等級をいう。）が一級又は二級に該当する者であって、</w:t>
            </w:r>
            <w:r w:rsidRPr="005C125D">
              <w:rPr>
                <w:rFonts w:ascii="ＭＳ 明朝" w:eastAsia="ＭＳ 明朝"/>
              </w:rPr>
              <w:t>65</w:t>
            </w:r>
            <w:r w:rsidRPr="005C125D">
              <w:rPr>
                <w:rFonts w:ascii="ＭＳ 明朝" w:eastAsia="ＭＳ 明朝" w:hint="eastAsia"/>
              </w:rPr>
              <w:t>歳に達する日の前日までに同手帳の交付を受けた者</w:t>
            </w:r>
          </w:p>
        </w:tc>
        <w:tc>
          <w:tcPr>
            <w:tcW w:w="992" w:type="dxa"/>
            <w:tcBorders>
              <w:left w:val="single" w:sz="4" w:space="0" w:color="auto"/>
              <w:bottom w:val="nil"/>
              <w:right w:val="single" w:sz="4" w:space="0" w:color="auto"/>
            </w:tcBorders>
            <w:tcMar>
              <w:left w:w="28" w:type="dxa"/>
              <w:right w:w="28" w:type="dxa"/>
            </w:tcMar>
          </w:tcPr>
          <w:p w14:paraId="28EA4F86"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FF994EE"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EEAC449" w14:textId="77777777" w:rsidTr="002F715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29"/>
        </w:trPr>
        <w:tc>
          <w:tcPr>
            <w:tcW w:w="1559" w:type="dxa"/>
            <w:tcBorders>
              <w:top w:val="nil"/>
              <w:left w:val="single" w:sz="4" w:space="0" w:color="auto"/>
              <w:bottom w:val="nil"/>
              <w:right w:val="single" w:sz="4" w:space="0" w:color="auto"/>
            </w:tcBorders>
            <w:shd w:val="clear" w:color="auto" w:fill="auto"/>
          </w:tcPr>
          <w:p w14:paraId="1A1911AC"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EC7A922"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ＭＳ 明朝" w:eastAsia="ＭＳ 明朝" w:hint="eastAsia"/>
              </w:rPr>
              <w:t>※　「視覚障害者等である入所者の占める割合が</w:t>
            </w:r>
            <w:r w:rsidRPr="005C125D">
              <w:rPr>
                <w:rFonts w:ascii="ＭＳ 明朝" w:eastAsia="ＭＳ 明朝"/>
              </w:rPr>
              <w:t>100分の30以上」又は「入所者のうち、視覚障害者等である入所者の占める割合が100分の50以上」という障害者生活支援員に係る加算の算定要件は、視覚障害者、聴覚障害者、言語機能障害者、知的障害者及び精神障害者の合計数が入所者に占める割合が100分の30以上又は100分の50以上であれば満たされるもので</w:t>
            </w:r>
            <w:r w:rsidRPr="005C125D">
              <w:rPr>
                <w:rFonts w:ascii="ＭＳ 明朝" w:eastAsia="ＭＳ 明朝" w:hint="eastAsia"/>
              </w:rPr>
              <w:t>す</w:t>
            </w:r>
            <w:r w:rsidRPr="005C125D">
              <w:rPr>
                <w:rFonts w:ascii="ＭＳ 明朝" w:eastAsia="ＭＳ 明朝"/>
              </w:rPr>
              <w:t>。この場合の障害者生活支援員の配置については、それぞれの障害に対応できる専門性を有する者が配置されていることが望ましいが、例えば、視覚障害に対応できる常勤専従の障</w:t>
            </w:r>
            <w:r w:rsidRPr="005C125D">
              <w:rPr>
                <w:rFonts w:ascii="ＭＳ 明朝" w:eastAsia="ＭＳ 明朝" w:hint="eastAsia"/>
              </w:rPr>
              <w:t>害者生活支援員に加えて、聴覚障害、言語機能障害、</w:t>
            </w:r>
            <w:r w:rsidRPr="005C125D">
              <w:rPr>
                <w:rFonts w:ascii="ＭＳ 明朝" w:eastAsia="ＭＳ 明朝" w:hint="eastAsia"/>
              </w:rPr>
              <w:lastRenderedPageBreak/>
              <w:t>知的障害及び精神障害に対応できる非常勤職員の配置又は他の職種が兼務することにより、適切な生活の支援を行うことができれば、当該加算の要件を満たすものです。</w:t>
            </w:r>
          </w:p>
        </w:tc>
        <w:tc>
          <w:tcPr>
            <w:tcW w:w="992" w:type="dxa"/>
            <w:tcBorders>
              <w:top w:val="nil"/>
              <w:left w:val="single" w:sz="4" w:space="0" w:color="auto"/>
              <w:bottom w:val="nil"/>
              <w:right w:val="single" w:sz="4" w:space="0" w:color="auto"/>
            </w:tcBorders>
            <w:tcMar>
              <w:left w:w="28" w:type="dxa"/>
              <w:right w:w="28" w:type="dxa"/>
            </w:tcMar>
          </w:tcPr>
          <w:p w14:paraId="5CB0594A"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745E40D9"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D2734A5"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22"/>
        </w:trPr>
        <w:tc>
          <w:tcPr>
            <w:tcW w:w="1559" w:type="dxa"/>
            <w:tcBorders>
              <w:top w:val="nil"/>
              <w:left w:val="single" w:sz="4" w:space="0" w:color="auto"/>
              <w:right w:val="single" w:sz="4" w:space="0" w:color="auto"/>
            </w:tcBorders>
            <w:shd w:val="clear" w:color="auto" w:fill="auto"/>
          </w:tcPr>
          <w:p w14:paraId="6F78FD4F"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F9AA2E8"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知的障害を有する者に対する障害者生活支援員の要件としては、知的障害者福祉法に規定する知的障害者福祉司の資格を有する者のほか、同法第19条第１項に規定する知的障害者援護施設における指導員、看護師等で入所者の処遇実務経験５年以上の者です。</w:t>
            </w:r>
          </w:p>
        </w:tc>
        <w:tc>
          <w:tcPr>
            <w:tcW w:w="992" w:type="dxa"/>
            <w:tcBorders>
              <w:top w:val="nil"/>
              <w:left w:val="single" w:sz="4" w:space="0" w:color="auto"/>
              <w:bottom w:val="single" w:sz="4" w:space="0" w:color="auto"/>
              <w:right w:val="single" w:sz="4" w:space="0" w:color="auto"/>
            </w:tcBorders>
            <w:tcMar>
              <w:left w:w="28" w:type="dxa"/>
              <w:right w:w="28" w:type="dxa"/>
            </w:tcMar>
          </w:tcPr>
          <w:p w14:paraId="3A6864A4"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1E9B08F" w14:textId="77777777" w:rsidR="005756DA" w:rsidRPr="005C125D" w:rsidRDefault="005756DA" w:rsidP="005756DA">
            <w:pPr>
              <w:spacing w:line="240" w:lineRule="exact"/>
              <w:jc w:val="left"/>
              <w:rPr>
                <w:rFonts w:asciiTheme="minorEastAsia" w:hAnsiTheme="minorEastAsia"/>
                <w:sz w:val="18"/>
                <w:szCs w:val="18"/>
              </w:rPr>
            </w:pPr>
          </w:p>
        </w:tc>
      </w:tr>
      <w:tr w:rsidR="00A56F9F" w:rsidRPr="005C125D" w14:paraId="4907A524"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1"/>
        </w:trPr>
        <w:tc>
          <w:tcPr>
            <w:tcW w:w="1559" w:type="dxa"/>
            <w:tcBorders>
              <w:left w:val="single" w:sz="4" w:space="0" w:color="auto"/>
              <w:right w:val="single" w:sz="4" w:space="0" w:color="auto"/>
            </w:tcBorders>
            <w:shd w:val="clear" w:color="auto" w:fill="auto"/>
          </w:tcPr>
          <w:p w14:paraId="48C5D379"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84EA711" w14:textId="4B65C03F" w:rsidR="00A56F9F" w:rsidRPr="00A56F9F" w:rsidRDefault="00A56F9F" w:rsidP="00A56F9F">
            <w:pPr>
              <w:ind w:left="100" w:hanging="100"/>
              <w:rPr>
                <w:rFonts w:ascii="ＭＳ 明朝" w:eastAsia="ＭＳ 明朝" w:hAnsi="ＭＳ 明朝"/>
                <w:szCs w:val="21"/>
              </w:rPr>
            </w:pPr>
            <w:r w:rsidRPr="005C125D">
              <w:rPr>
                <w:rFonts w:ascii="ＭＳ 明朝" w:eastAsia="ＭＳ 明朝" w:hAnsi="ＭＳ 明朝" w:hint="eastAsia"/>
                <w:szCs w:val="21"/>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C6C1669"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49A48ED0" w14:textId="40E0D035" w:rsidR="00A56F9F" w:rsidRPr="005C125D" w:rsidRDefault="00A56F9F" w:rsidP="005756DA">
            <w:pPr>
              <w:spacing w:line="240" w:lineRule="exact"/>
              <w:jc w:val="left"/>
              <w:rPr>
                <w:rFonts w:ascii="ＭＳ 明朝" w:eastAsia="ＭＳ 明朝"/>
                <w:sz w:val="18"/>
                <w:szCs w:val="18"/>
              </w:rPr>
            </w:pPr>
            <w:r w:rsidRPr="005C125D">
              <w:rPr>
                <w:rFonts w:ascii="ＭＳ 明朝" w:eastAsia="ＭＳ 明朝" w:hint="eastAsia"/>
                <w:sz w:val="18"/>
                <w:szCs w:val="18"/>
              </w:rPr>
              <w:t>平27厚労告94第45号</w:t>
            </w:r>
          </w:p>
        </w:tc>
      </w:tr>
      <w:tr w:rsidR="00A56F9F" w:rsidRPr="005C125D" w14:paraId="467D28DB" w14:textId="77777777" w:rsidTr="00A56F9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47"/>
        </w:trPr>
        <w:tc>
          <w:tcPr>
            <w:tcW w:w="1559" w:type="dxa"/>
            <w:tcBorders>
              <w:left w:val="single" w:sz="4" w:space="0" w:color="auto"/>
              <w:bottom w:val="single" w:sz="4" w:space="0" w:color="auto"/>
              <w:right w:val="single" w:sz="4" w:space="0" w:color="auto"/>
            </w:tcBorders>
            <w:shd w:val="clear" w:color="auto" w:fill="auto"/>
          </w:tcPr>
          <w:p w14:paraId="341B577D" w14:textId="77777777" w:rsidR="00A56F9F" w:rsidRPr="005C125D" w:rsidRDefault="00A56F9F"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47FFA08" w14:textId="77777777" w:rsidR="00A56F9F" w:rsidRPr="005C125D" w:rsidRDefault="00A56F9F" w:rsidP="005756DA">
            <w:pPr>
              <w:ind w:left="100" w:hanging="100"/>
              <w:rPr>
                <w:rFonts w:ascii="ＭＳ 明朝" w:eastAsia="ＭＳ 明朝" w:hAnsi="ＭＳ 明朝"/>
                <w:szCs w:val="21"/>
              </w:rPr>
            </w:pPr>
            <w:r w:rsidRPr="005C125D">
              <w:rPr>
                <w:rFonts w:ascii="ＭＳ 明朝" w:eastAsia="ＭＳ 明朝" w:hAnsi="ＭＳ 明朝" w:hint="eastAsia"/>
                <w:szCs w:val="21"/>
              </w:rPr>
              <w:t xml:space="preserve">　次に掲げる障害の区分に応じ、それぞれ次に掲げる者</w:t>
            </w:r>
          </w:p>
          <w:p w14:paraId="5CA7CB1D" w14:textId="77777777" w:rsidR="00A56F9F" w:rsidRPr="005C125D" w:rsidRDefault="00A56F9F" w:rsidP="005756DA">
            <w:pPr>
              <w:ind w:leftChars="100" w:left="1510" w:hangingChars="619" w:hanging="1300"/>
              <w:rPr>
                <w:rFonts w:ascii="ＭＳ 明朝" w:eastAsia="ＭＳ 明朝" w:hAnsi="ＭＳ 明朝"/>
                <w:szCs w:val="21"/>
              </w:rPr>
            </w:pPr>
            <w:r w:rsidRPr="005C125D">
              <w:rPr>
                <w:rFonts w:ascii="ＭＳ 明朝" w:eastAsia="ＭＳ 明朝" w:hAnsi="ＭＳ 明朝" w:hint="eastAsia"/>
                <w:szCs w:val="21"/>
              </w:rPr>
              <w:t>イ　視覚障害</w:t>
            </w:r>
          </w:p>
          <w:p w14:paraId="2C27F8F2" w14:textId="77777777" w:rsidR="00A56F9F" w:rsidRPr="005C125D" w:rsidRDefault="00A56F9F" w:rsidP="008A3E91">
            <w:pPr>
              <w:ind w:firstLineChars="300" w:firstLine="630"/>
              <w:rPr>
                <w:rFonts w:ascii="ＭＳ 明朝" w:eastAsia="ＭＳ 明朝" w:hAnsi="ＭＳ 明朝"/>
                <w:szCs w:val="21"/>
              </w:rPr>
            </w:pPr>
            <w:r w:rsidRPr="005C125D">
              <w:rPr>
                <w:rFonts w:ascii="ＭＳ 明朝" w:eastAsia="ＭＳ 明朝" w:hAnsi="ＭＳ 明朝" w:hint="eastAsia"/>
                <w:szCs w:val="21"/>
              </w:rPr>
              <w:t>点字の指導、点訳、歩行支援等を行うことができる者</w:t>
            </w:r>
          </w:p>
          <w:p w14:paraId="1486147D" w14:textId="77777777" w:rsidR="00A56F9F" w:rsidRPr="005C125D" w:rsidRDefault="00A56F9F" w:rsidP="005756DA">
            <w:pPr>
              <w:ind w:leftChars="100" w:left="250" w:hangingChars="19" w:hanging="40"/>
              <w:rPr>
                <w:rFonts w:ascii="ＭＳ 明朝" w:eastAsia="ＭＳ 明朝" w:hAnsi="ＭＳ 明朝"/>
                <w:szCs w:val="21"/>
              </w:rPr>
            </w:pPr>
            <w:r w:rsidRPr="005C125D">
              <w:rPr>
                <w:rFonts w:ascii="ＭＳ 明朝" w:eastAsia="ＭＳ 明朝" w:hAnsi="ＭＳ 明朝" w:hint="eastAsia"/>
                <w:szCs w:val="21"/>
              </w:rPr>
              <w:t>ロ　聴覚障害又は言語機能障害</w:t>
            </w:r>
          </w:p>
          <w:p w14:paraId="76CCB834" w14:textId="77777777" w:rsidR="00A56F9F" w:rsidRPr="005C125D" w:rsidRDefault="00A56F9F" w:rsidP="008A3E91">
            <w:pPr>
              <w:ind w:firstLineChars="300" w:firstLine="630"/>
              <w:rPr>
                <w:rFonts w:ascii="ＭＳ 明朝" w:eastAsia="ＭＳ 明朝" w:hAnsi="ＭＳ 明朝"/>
                <w:szCs w:val="21"/>
              </w:rPr>
            </w:pPr>
            <w:r w:rsidRPr="005C125D">
              <w:rPr>
                <w:rFonts w:ascii="ＭＳ 明朝" w:eastAsia="ＭＳ 明朝" w:hAnsi="ＭＳ 明朝" w:hint="eastAsia"/>
                <w:szCs w:val="21"/>
              </w:rPr>
              <w:t>手話通訳等を行うことができる者</w:t>
            </w:r>
          </w:p>
          <w:p w14:paraId="26C396F5" w14:textId="77777777" w:rsidR="00A56F9F" w:rsidRPr="005C125D" w:rsidRDefault="00A56F9F" w:rsidP="005756DA">
            <w:pPr>
              <w:ind w:leftChars="100" w:left="210"/>
              <w:rPr>
                <w:rFonts w:ascii="ＭＳ 明朝" w:eastAsia="ＭＳ 明朝" w:hAnsi="ＭＳ 明朝"/>
                <w:szCs w:val="21"/>
              </w:rPr>
            </w:pPr>
            <w:r w:rsidRPr="005C125D">
              <w:rPr>
                <w:rFonts w:ascii="ＭＳ 明朝" w:eastAsia="ＭＳ 明朝" w:hAnsi="ＭＳ 明朝" w:hint="eastAsia"/>
                <w:szCs w:val="21"/>
              </w:rPr>
              <w:t>ハ　知的障害</w:t>
            </w:r>
          </w:p>
          <w:p w14:paraId="3882F66B" w14:textId="77777777" w:rsidR="00A56F9F" w:rsidRPr="005C125D" w:rsidRDefault="00A56F9F" w:rsidP="008A3E91">
            <w:pPr>
              <w:ind w:leftChars="200" w:left="420" w:firstLineChars="100" w:firstLine="210"/>
              <w:rPr>
                <w:rFonts w:ascii="ＭＳ 明朝" w:eastAsia="ＭＳ 明朝" w:hAnsi="ＭＳ 明朝"/>
                <w:szCs w:val="21"/>
              </w:rPr>
            </w:pPr>
            <w:r w:rsidRPr="005C125D">
              <w:rPr>
                <w:rFonts w:ascii="ＭＳ 明朝" w:eastAsia="ＭＳ 明朝" w:hAnsi="ＭＳ 明朝" w:hint="eastAsia"/>
                <w:szCs w:val="21"/>
              </w:rPr>
              <w:t>知的障害者福祉法第14条各号に掲げる者又はこれらに準ずる者</w:t>
            </w:r>
          </w:p>
          <w:p w14:paraId="1334304E" w14:textId="77777777" w:rsidR="00A56F9F" w:rsidRPr="005C125D" w:rsidRDefault="00A56F9F" w:rsidP="005756DA">
            <w:pPr>
              <w:ind w:leftChars="100" w:left="210"/>
              <w:rPr>
                <w:rFonts w:ascii="ＭＳ 明朝" w:eastAsia="ＭＳ 明朝" w:hAnsi="ＭＳ 明朝"/>
                <w:szCs w:val="21"/>
              </w:rPr>
            </w:pPr>
            <w:r w:rsidRPr="005C125D">
              <w:rPr>
                <w:rFonts w:ascii="ＭＳ 明朝" w:eastAsia="ＭＳ 明朝" w:hAnsi="ＭＳ 明朝" w:hint="eastAsia"/>
                <w:szCs w:val="21"/>
              </w:rPr>
              <w:t>ニ　精神障害</w:t>
            </w:r>
          </w:p>
          <w:p w14:paraId="7D2F23B7" w14:textId="2CAE4448" w:rsidR="00A56F9F" w:rsidRPr="00A56F9F" w:rsidRDefault="00A56F9F" w:rsidP="008A3E91">
            <w:pPr>
              <w:spacing w:line="280" w:lineRule="exact"/>
              <w:ind w:leftChars="200" w:left="420" w:firstLineChars="100" w:firstLine="210"/>
              <w:rPr>
                <w:rFonts w:ascii="ＭＳ 明朝" w:eastAsia="ＭＳ 明朝" w:hAnsi="ＭＳ 明朝"/>
                <w:szCs w:val="21"/>
              </w:rPr>
            </w:pPr>
            <w:r w:rsidRPr="005C125D">
              <w:rPr>
                <w:rFonts w:ascii="ＭＳ 明朝" w:eastAsia="ＭＳ 明朝" w:hAnsi="ＭＳ 明朝" w:hint="eastAsia"/>
                <w:szCs w:val="21"/>
              </w:rPr>
              <w:t>精神保健福祉士又は精神保健及び精神障害者福祉に関する法律施行令第12条各号に掲げる者</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147A12C1" w14:textId="77777777" w:rsidR="00A56F9F" w:rsidRPr="00AD6D52" w:rsidRDefault="00A56F9F" w:rsidP="005756DA">
            <w:pPr>
              <w:spacing w:line="280" w:lineRule="exact"/>
              <w:jc w:val="center"/>
              <w:rPr>
                <w:rFonts w:asciiTheme="minorEastAsia" w:hAnsiTheme="minorEastAsia"/>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2A2E1F8D" w14:textId="0DBA5879" w:rsidR="00A56F9F" w:rsidRPr="005C125D" w:rsidRDefault="00A56F9F" w:rsidP="005756DA">
            <w:pPr>
              <w:spacing w:line="240" w:lineRule="exact"/>
              <w:jc w:val="left"/>
              <w:rPr>
                <w:rFonts w:asciiTheme="minorEastAsia" w:hAnsiTheme="minorEastAsia"/>
                <w:sz w:val="18"/>
                <w:szCs w:val="18"/>
              </w:rPr>
            </w:pPr>
          </w:p>
        </w:tc>
      </w:tr>
      <w:tr w:rsidR="005756DA" w:rsidRPr="005C125D" w14:paraId="18D417F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A954215" w14:textId="26D95FE8" w:rsidR="005756DA" w:rsidRPr="005C125D" w:rsidRDefault="008A3E91" w:rsidP="005756DA">
            <w:pPr>
              <w:spacing w:line="280" w:lineRule="exact"/>
              <w:rPr>
                <w:rFonts w:asciiTheme="minorEastAsia" w:hAnsiTheme="minorEastAsia"/>
                <w:szCs w:val="21"/>
              </w:rPr>
            </w:pPr>
            <w:r>
              <w:rPr>
                <w:rFonts w:asciiTheme="minorEastAsia" w:hAnsiTheme="minorEastAsia" w:hint="eastAsia"/>
                <w:szCs w:val="21"/>
              </w:rPr>
              <w:t>27</w:t>
            </w:r>
          </w:p>
          <w:p w14:paraId="5B150861"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入院・外泊の取扱い</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0EF4887" w14:textId="4624A196" w:rsidR="005756DA" w:rsidRPr="005C125D" w:rsidRDefault="005756DA" w:rsidP="005756DA">
            <w:pPr>
              <w:spacing w:line="280" w:lineRule="exact"/>
              <w:ind w:firstLineChars="100" w:firstLine="211"/>
              <w:rPr>
                <w:rFonts w:ascii="ＭＳ ゴシック" w:eastAsia="ＭＳ ゴシック" w:hAnsi="ＭＳ ゴシック"/>
                <w:szCs w:val="21"/>
              </w:rPr>
            </w:pPr>
            <w:r w:rsidRPr="005C125D">
              <w:rPr>
                <w:rFonts w:ascii="ＭＳ ゴシック" w:eastAsia="ＭＳ ゴシック" w:hAnsi="ＭＳ ゴシック" w:hint="eastAsia"/>
                <w:b/>
              </w:rPr>
              <w:t>入所者が病院又は診療所への入院を要した場合及び入所者に対して居宅における外泊を認めた場合は、１月に６日を限度として所定単位数に代えて１日につき</w:t>
            </w:r>
            <w:r>
              <w:rPr>
                <w:rFonts w:ascii="ＭＳ ゴシック" w:eastAsia="ＭＳ ゴシック" w:hAnsi="ＭＳ ゴシック" w:hint="eastAsia"/>
                <w:b/>
              </w:rPr>
              <w:t>所定</w:t>
            </w:r>
            <w:r w:rsidRPr="005C125D">
              <w:rPr>
                <w:rFonts w:ascii="ＭＳ ゴシック" w:eastAsia="ＭＳ ゴシック" w:hAnsi="ＭＳ ゴシック" w:hint="eastAsia"/>
                <w:b/>
              </w:rPr>
              <w:t>単位</w:t>
            </w:r>
            <w:r>
              <w:rPr>
                <w:rFonts w:ascii="ＭＳ ゴシック" w:eastAsia="ＭＳ ゴシック" w:hAnsi="ＭＳ ゴシック" w:hint="eastAsia"/>
                <w:b/>
              </w:rPr>
              <w:t>数</w:t>
            </w:r>
            <w:r w:rsidRPr="005C125D">
              <w:rPr>
                <w:rFonts w:ascii="ＭＳ ゴシック" w:eastAsia="ＭＳ ゴシック" w:hAnsi="ＭＳ ゴシック" w:hint="eastAsia"/>
                <w:b/>
              </w:rPr>
              <w:t>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6BE5457" w14:textId="5E7880C3" w:rsidR="005756DA" w:rsidRPr="00AD6D52" w:rsidRDefault="007816F9" w:rsidP="005756DA">
            <w:pPr>
              <w:spacing w:line="280" w:lineRule="exact"/>
              <w:rPr>
                <w:rFonts w:asciiTheme="minorEastAsia" w:hAnsiTheme="minorEastAsia"/>
                <w:sz w:val="20"/>
                <w:szCs w:val="20"/>
              </w:rPr>
            </w:pPr>
            <w:sdt>
              <w:sdtPr>
                <w:rPr>
                  <w:sz w:val="20"/>
                  <w:szCs w:val="20"/>
                </w:rPr>
                <w:id w:val="-166708265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4EB6334B" w14:textId="505A476E" w:rsidR="005756DA" w:rsidRPr="00AD6D52" w:rsidRDefault="007816F9" w:rsidP="005756DA">
            <w:pPr>
              <w:spacing w:line="280" w:lineRule="exact"/>
              <w:rPr>
                <w:rFonts w:asciiTheme="minorEastAsia" w:hAnsiTheme="minorEastAsia"/>
                <w:sz w:val="20"/>
                <w:szCs w:val="20"/>
              </w:rPr>
            </w:pPr>
            <w:sdt>
              <w:sdtPr>
                <w:rPr>
                  <w:sz w:val="20"/>
                  <w:szCs w:val="20"/>
                </w:rPr>
                <w:id w:val="1321461780"/>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3EDAAC19" w14:textId="3C9EAA99" w:rsidR="005756DA" w:rsidRPr="00AD6D52" w:rsidRDefault="007816F9" w:rsidP="005756DA">
            <w:pPr>
              <w:spacing w:line="280" w:lineRule="exact"/>
              <w:rPr>
                <w:rFonts w:asciiTheme="minorEastAsia" w:hAnsiTheme="minorEastAsia"/>
                <w:sz w:val="20"/>
                <w:szCs w:val="20"/>
              </w:rPr>
            </w:pPr>
            <w:sdt>
              <w:sdtPr>
                <w:rPr>
                  <w:sz w:val="20"/>
                  <w:szCs w:val="20"/>
                </w:rPr>
                <w:id w:val="-39209265"/>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6090B7A"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040A43B5"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別表7注18</w:t>
            </w:r>
          </w:p>
        </w:tc>
      </w:tr>
      <w:tr w:rsidR="005756DA" w:rsidRPr="005C125D" w14:paraId="566C9C7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A78AA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1975794" w14:textId="77777777" w:rsidR="005756DA" w:rsidRDefault="005756DA" w:rsidP="005756DA">
            <w:pPr>
              <w:spacing w:line="280" w:lineRule="exact"/>
              <w:rPr>
                <w:rFonts w:asciiTheme="minorEastAsia" w:hAnsiTheme="minorEastAsia"/>
                <w:szCs w:val="21"/>
              </w:rPr>
            </w:pPr>
            <w:r w:rsidRPr="005C125D">
              <w:rPr>
                <w:rFonts w:asciiTheme="minorEastAsia" w:hAnsiTheme="minorEastAsia" w:hint="eastAsia"/>
                <w:szCs w:val="21"/>
              </w:rPr>
              <w:t>※　入院又は外泊の初日及び最終日は、算定できません。</w:t>
            </w:r>
          </w:p>
          <w:p w14:paraId="057F56E1" w14:textId="08C2BB47" w:rsidR="008A3E91" w:rsidRPr="005C125D" w:rsidRDefault="008A3E91" w:rsidP="005756DA">
            <w:pPr>
              <w:spacing w:line="280" w:lineRule="exact"/>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134B548"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E1B3FD4"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8B1BC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FBAFDC9"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2285E22" w14:textId="67FDAA80" w:rsidR="005756DA" w:rsidRPr="005C125D" w:rsidRDefault="005756DA" w:rsidP="008A3E91">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入院又は外泊時の費用算定について、入院時又は外泊の期間は初日及び最終日は含まないので、連続して７泊の入院又は外泊を伴う場合は、６日と計算されること。</w:t>
            </w:r>
          </w:p>
          <w:p w14:paraId="31B00682" w14:textId="77777777"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（例）入院又は外泊期間：3月1日～3月8日（8日間）</w:t>
            </w:r>
          </w:p>
          <w:p w14:paraId="48F67FFE" w14:textId="77777777" w:rsidR="005756DA" w:rsidRPr="005C125D" w:rsidRDefault="005756DA" w:rsidP="005756DA">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3月1日　入院又は外泊の開始…所定単位数を算定</w:t>
            </w:r>
          </w:p>
          <w:p w14:paraId="33991A27" w14:textId="77777777" w:rsidR="005756DA" w:rsidRPr="005C125D" w:rsidRDefault="005756DA" w:rsidP="005756DA">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3月2日～3月7日（6日間）…１日につき246単位を算</w:t>
            </w:r>
          </w:p>
          <w:p w14:paraId="138D0CB5" w14:textId="77777777" w:rsidR="005756DA" w:rsidRPr="005C125D" w:rsidRDefault="005756DA" w:rsidP="005756DA">
            <w:pPr>
              <w:spacing w:line="280" w:lineRule="exact"/>
              <w:ind w:left="100" w:firstLineChars="1650" w:firstLine="3465"/>
              <w:rPr>
                <w:rFonts w:asciiTheme="minorEastAsia" w:hAnsiTheme="minorEastAsia"/>
                <w:szCs w:val="21"/>
              </w:rPr>
            </w:pPr>
            <w:r w:rsidRPr="005C125D">
              <w:rPr>
                <w:rFonts w:asciiTheme="minorEastAsia" w:hAnsiTheme="minorEastAsia" w:hint="eastAsia"/>
                <w:szCs w:val="21"/>
              </w:rPr>
              <w:t>定可</w:t>
            </w:r>
          </w:p>
          <w:p w14:paraId="648F9E93" w14:textId="77777777" w:rsidR="005756DA" w:rsidRDefault="005756DA" w:rsidP="008A3E91">
            <w:pPr>
              <w:spacing w:line="280" w:lineRule="exact"/>
              <w:ind w:left="100" w:firstLineChars="200" w:firstLine="420"/>
              <w:rPr>
                <w:rFonts w:asciiTheme="minorEastAsia" w:hAnsiTheme="minorEastAsia"/>
                <w:szCs w:val="21"/>
              </w:rPr>
            </w:pPr>
            <w:r w:rsidRPr="005C125D">
              <w:rPr>
                <w:rFonts w:asciiTheme="minorEastAsia" w:hAnsiTheme="minorEastAsia" w:hint="eastAsia"/>
                <w:szCs w:val="21"/>
              </w:rPr>
              <w:t>3月8日…所定単位数を算定</w:t>
            </w:r>
          </w:p>
          <w:p w14:paraId="532EA872" w14:textId="33FBF916" w:rsidR="002F715B" w:rsidRPr="005C125D" w:rsidRDefault="002F715B" w:rsidP="008A3E91">
            <w:pPr>
              <w:spacing w:line="280" w:lineRule="exact"/>
              <w:ind w:left="100" w:firstLineChars="200" w:firstLine="42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40011094"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E5DE94"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24987AF5"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第2の8(18)①</w:t>
            </w:r>
          </w:p>
        </w:tc>
      </w:tr>
      <w:tr w:rsidR="005756DA" w:rsidRPr="005C125D" w14:paraId="00B1A5D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95AC7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A06EE8E"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入所者の入院又は外泊の期間中にそのまま退所した場合は、退所した日の外泊時の費用は算定できます。</w:t>
            </w:r>
          </w:p>
          <w:p w14:paraId="12EE536E" w14:textId="2396B681" w:rsidR="005756DA" w:rsidRDefault="005756DA" w:rsidP="002F715B">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また、入所者の外泊の期間中にそのまま併設医療機関に入院した場合には、入院日以降については外泊時の費用は算定できません。</w:t>
            </w:r>
          </w:p>
          <w:p w14:paraId="76FAB1CC" w14:textId="5DDD6EBE" w:rsidR="002F715B" w:rsidRPr="005C125D" w:rsidRDefault="002F715B"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0A83D4D3"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8863E9"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16DE9DD"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第2の8(18)</w:t>
            </w:r>
            <w:r w:rsidRPr="005C125D">
              <w:rPr>
                <w:rFonts w:asciiTheme="minorEastAsia" w:hAnsiTheme="minorEastAsia" w:hint="eastAsia"/>
                <w:sz w:val="18"/>
                <w:szCs w:val="18"/>
              </w:rPr>
              <w:t>②</w:t>
            </w:r>
          </w:p>
        </w:tc>
      </w:tr>
      <w:tr w:rsidR="005756DA" w:rsidRPr="005C125D" w14:paraId="613A039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33174C"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5118651"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入院又は外泊の期間中で、かつ、入院又は外泊時の費用の算定期間中にあっては、当該入所者が使用していたベッドを他のサービスに利用することなく空けておくことが原則ですが、当該入所者の同意があれば、そのベッドを短期入所生活介護に活用することは可能です。</w:t>
            </w:r>
          </w:p>
          <w:p w14:paraId="1C5AB036" w14:textId="77777777" w:rsidR="005756DA" w:rsidRPr="005C125D" w:rsidRDefault="005756DA" w:rsidP="005756DA">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ただし、この場合に入院又は外泊時の費用は算定できないこと留意してください。</w:t>
            </w:r>
          </w:p>
        </w:tc>
        <w:tc>
          <w:tcPr>
            <w:tcW w:w="992" w:type="dxa"/>
            <w:tcBorders>
              <w:left w:val="single" w:sz="4" w:space="0" w:color="auto"/>
              <w:right w:val="single" w:sz="4" w:space="0" w:color="auto"/>
            </w:tcBorders>
            <w:tcMar>
              <w:left w:w="28" w:type="dxa"/>
              <w:right w:w="28" w:type="dxa"/>
            </w:tcMar>
          </w:tcPr>
          <w:p w14:paraId="5E26D8D7"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59860D"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6C78614F"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第2の8(18)</w:t>
            </w:r>
            <w:r w:rsidRPr="005C125D">
              <w:rPr>
                <w:rFonts w:asciiTheme="minorEastAsia" w:hAnsiTheme="minorEastAsia" w:hint="eastAsia"/>
                <w:sz w:val="18"/>
                <w:szCs w:val="18"/>
              </w:rPr>
              <w:t>③</w:t>
            </w:r>
          </w:p>
        </w:tc>
      </w:tr>
      <w:tr w:rsidR="005756DA" w:rsidRPr="005C125D" w14:paraId="00DDFB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9A7B2D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1856BF5" w14:textId="77777777"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【入院又は外泊時の取扱い】</w:t>
            </w:r>
          </w:p>
          <w:p w14:paraId="768B34CC" w14:textId="44D2F55B" w:rsidR="005756DA" w:rsidRPr="005C125D" w:rsidRDefault="002F715B" w:rsidP="005756DA">
            <w:pPr>
              <w:spacing w:line="280" w:lineRule="exact"/>
              <w:ind w:leftChars="100" w:left="420" w:hangingChars="100" w:hanging="210"/>
              <w:rPr>
                <w:rFonts w:asciiTheme="minorEastAsia" w:hAnsiTheme="minorEastAsia"/>
                <w:szCs w:val="21"/>
              </w:rPr>
            </w:pPr>
            <w:r>
              <w:rPr>
                <w:rFonts w:asciiTheme="minorEastAsia" w:hAnsiTheme="minorEastAsia" w:hint="eastAsia"/>
                <w:szCs w:val="21"/>
              </w:rPr>
              <w:t>イ　入院又は外泊時の費用の算定にあたって、１</w:t>
            </w:r>
            <w:r w:rsidR="005756DA" w:rsidRPr="005C125D">
              <w:rPr>
                <w:rFonts w:asciiTheme="minorEastAsia" w:hAnsiTheme="minorEastAsia" w:hint="eastAsia"/>
                <w:szCs w:val="21"/>
              </w:rPr>
              <w:t>回の入院又は外泊で月をまたがる場合は、最大で13泊（12日分）まで入院又は外泊時の費用の算定が可能であること。</w:t>
            </w:r>
          </w:p>
          <w:p w14:paraId="144BEF2B" w14:textId="26645571" w:rsidR="005756DA" w:rsidRPr="005C125D" w:rsidRDefault="005756DA" w:rsidP="002F715B">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（例）月をまたがる入院の場合</w:t>
            </w:r>
          </w:p>
          <w:p w14:paraId="4022F720" w14:textId="671EFE42" w:rsidR="005756DA" w:rsidRPr="005C125D" w:rsidRDefault="005756DA" w:rsidP="005756DA">
            <w:pPr>
              <w:spacing w:line="280" w:lineRule="exact"/>
              <w:ind w:left="100" w:firstLineChars="350" w:firstLine="735"/>
              <w:rPr>
                <w:rFonts w:asciiTheme="minorEastAsia" w:hAnsiTheme="minorEastAsia"/>
                <w:szCs w:val="21"/>
              </w:rPr>
            </w:pPr>
            <w:r w:rsidRPr="005C125D">
              <w:rPr>
                <w:rFonts w:asciiTheme="minorEastAsia" w:hAnsiTheme="minorEastAsia" w:hint="eastAsia"/>
                <w:szCs w:val="21"/>
              </w:rPr>
              <w:t>入院又は外泊期間：</w:t>
            </w:r>
            <w:r w:rsidR="002F715B">
              <w:rPr>
                <w:rFonts w:asciiTheme="minorEastAsia" w:hAnsiTheme="minorEastAsia" w:hint="eastAsia"/>
                <w:szCs w:val="21"/>
              </w:rPr>
              <w:t>１</w:t>
            </w:r>
            <w:r w:rsidRPr="005C125D">
              <w:rPr>
                <w:rFonts w:asciiTheme="minorEastAsia" w:hAnsiTheme="minorEastAsia" w:hint="eastAsia"/>
                <w:szCs w:val="21"/>
              </w:rPr>
              <w:t>月25日～</w:t>
            </w:r>
            <w:r w:rsidR="002F715B">
              <w:rPr>
                <w:rFonts w:asciiTheme="minorEastAsia" w:hAnsiTheme="minorEastAsia" w:hint="eastAsia"/>
                <w:szCs w:val="21"/>
              </w:rPr>
              <w:t>３</w:t>
            </w:r>
            <w:r w:rsidRPr="005C125D">
              <w:rPr>
                <w:rFonts w:asciiTheme="minorEastAsia" w:hAnsiTheme="minorEastAsia" w:hint="eastAsia"/>
                <w:szCs w:val="21"/>
              </w:rPr>
              <w:t>月</w:t>
            </w:r>
            <w:r w:rsidR="002F715B">
              <w:rPr>
                <w:rFonts w:asciiTheme="minorEastAsia" w:hAnsiTheme="minorEastAsia" w:hint="eastAsia"/>
                <w:szCs w:val="21"/>
              </w:rPr>
              <w:t>８</w:t>
            </w:r>
            <w:r w:rsidRPr="005C125D">
              <w:rPr>
                <w:rFonts w:asciiTheme="minorEastAsia" w:hAnsiTheme="minorEastAsia" w:hint="eastAsia"/>
                <w:szCs w:val="21"/>
              </w:rPr>
              <w:t>日</w:t>
            </w:r>
          </w:p>
          <w:p w14:paraId="186F4A70" w14:textId="79943CAB" w:rsidR="005756DA" w:rsidRPr="005C125D" w:rsidRDefault="002F715B" w:rsidP="005756DA">
            <w:pPr>
              <w:spacing w:line="280" w:lineRule="exact"/>
              <w:ind w:left="100" w:firstLineChars="350" w:firstLine="735"/>
              <w:rPr>
                <w:rFonts w:asciiTheme="minorEastAsia" w:hAnsiTheme="minorEastAsia"/>
                <w:szCs w:val="21"/>
              </w:rPr>
            </w:pPr>
            <w:r>
              <w:rPr>
                <w:rFonts w:asciiTheme="minorEastAsia" w:hAnsiTheme="minorEastAsia" w:hint="eastAsia"/>
                <w:szCs w:val="21"/>
              </w:rPr>
              <w:t>１</w:t>
            </w:r>
            <w:r w:rsidR="005756DA" w:rsidRPr="005C125D">
              <w:rPr>
                <w:rFonts w:asciiTheme="minorEastAsia" w:hAnsiTheme="minorEastAsia" w:hint="eastAsia"/>
                <w:szCs w:val="21"/>
              </w:rPr>
              <w:t>月25</w:t>
            </w:r>
            <w:r>
              <w:rPr>
                <w:rFonts w:asciiTheme="minorEastAsia" w:hAnsiTheme="minorEastAsia" w:hint="eastAsia"/>
                <w:szCs w:val="21"/>
              </w:rPr>
              <w:t>日（入院日）</w:t>
            </w:r>
            <w:r w:rsidR="005756DA" w:rsidRPr="005C125D">
              <w:rPr>
                <w:rFonts w:asciiTheme="minorEastAsia" w:hAnsiTheme="minorEastAsia" w:hint="eastAsia"/>
                <w:szCs w:val="21"/>
              </w:rPr>
              <w:t>…所定単位数算定</w:t>
            </w:r>
          </w:p>
          <w:p w14:paraId="00876CEE" w14:textId="3882ADF4" w:rsidR="005756DA" w:rsidRPr="005C125D" w:rsidRDefault="002F715B" w:rsidP="005756DA">
            <w:pPr>
              <w:spacing w:line="280" w:lineRule="exact"/>
              <w:ind w:left="100" w:firstLineChars="350" w:firstLine="735"/>
              <w:rPr>
                <w:rFonts w:asciiTheme="minorEastAsia" w:hAnsiTheme="minorEastAsia"/>
                <w:szCs w:val="21"/>
              </w:rPr>
            </w:pPr>
            <w:r>
              <w:rPr>
                <w:rFonts w:asciiTheme="minorEastAsia" w:hAnsiTheme="minorEastAsia" w:hint="eastAsia"/>
                <w:szCs w:val="21"/>
              </w:rPr>
              <w:t>１</w:t>
            </w:r>
            <w:r w:rsidR="005756DA" w:rsidRPr="005C125D">
              <w:rPr>
                <w:rFonts w:asciiTheme="minorEastAsia" w:hAnsiTheme="minorEastAsia" w:hint="eastAsia"/>
                <w:szCs w:val="21"/>
              </w:rPr>
              <w:t>月26日～</w:t>
            </w:r>
            <w:r>
              <w:rPr>
                <w:rFonts w:asciiTheme="minorEastAsia" w:hAnsiTheme="minorEastAsia" w:hint="eastAsia"/>
                <w:szCs w:val="21"/>
              </w:rPr>
              <w:t>１</w:t>
            </w:r>
            <w:r w:rsidR="005756DA" w:rsidRPr="005C125D">
              <w:rPr>
                <w:rFonts w:asciiTheme="minorEastAsia" w:hAnsiTheme="minorEastAsia" w:hint="eastAsia"/>
                <w:szCs w:val="21"/>
              </w:rPr>
              <w:t>月31日（</w:t>
            </w:r>
            <w:r>
              <w:rPr>
                <w:rFonts w:asciiTheme="minorEastAsia" w:hAnsiTheme="minorEastAsia" w:hint="eastAsia"/>
                <w:szCs w:val="21"/>
              </w:rPr>
              <w:t>６</w:t>
            </w:r>
            <w:r w:rsidR="005756DA" w:rsidRPr="005C125D">
              <w:rPr>
                <w:rFonts w:asciiTheme="minorEastAsia" w:hAnsiTheme="minorEastAsia" w:hint="eastAsia"/>
                <w:szCs w:val="21"/>
              </w:rPr>
              <w:t>日間）</w:t>
            </w:r>
          </w:p>
          <w:p w14:paraId="666A8973" w14:textId="2723A9D9" w:rsidR="005756DA" w:rsidRPr="005C125D" w:rsidRDefault="005756DA" w:rsidP="002F715B">
            <w:pPr>
              <w:spacing w:line="280" w:lineRule="exact"/>
              <w:ind w:left="100" w:firstLineChars="1300" w:firstLine="2730"/>
              <w:rPr>
                <w:rFonts w:asciiTheme="minorEastAsia" w:hAnsiTheme="minorEastAsia"/>
                <w:szCs w:val="21"/>
              </w:rPr>
            </w:pPr>
            <w:r w:rsidRPr="005C125D">
              <w:rPr>
                <w:rFonts w:asciiTheme="minorEastAsia" w:hAnsiTheme="minorEastAsia" w:hint="eastAsia"/>
                <w:szCs w:val="21"/>
              </w:rPr>
              <w:t>…</w:t>
            </w:r>
            <w:r w:rsidR="002F715B">
              <w:rPr>
                <w:rFonts w:asciiTheme="minorEastAsia" w:hAnsiTheme="minorEastAsia" w:hint="eastAsia"/>
                <w:szCs w:val="21"/>
              </w:rPr>
              <w:t>１</w:t>
            </w:r>
            <w:r w:rsidRPr="005C125D">
              <w:rPr>
                <w:rFonts w:asciiTheme="minorEastAsia" w:hAnsiTheme="minorEastAsia" w:hint="eastAsia"/>
                <w:szCs w:val="21"/>
              </w:rPr>
              <w:t>日につき246単位を算定可</w:t>
            </w:r>
          </w:p>
          <w:p w14:paraId="2027FA51" w14:textId="5F9A1D57" w:rsidR="005756DA" w:rsidRPr="005C125D" w:rsidRDefault="002F715B" w:rsidP="005756DA">
            <w:pPr>
              <w:spacing w:line="280" w:lineRule="exact"/>
              <w:ind w:left="100" w:firstLineChars="350" w:firstLine="735"/>
              <w:rPr>
                <w:rFonts w:asciiTheme="minorEastAsia" w:hAnsiTheme="minorEastAsia"/>
                <w:szCs w:val="21"/>
              </w:rPr>
            </w:pPr>
            <w:r>
              <w:rPr>
                <w:rFonts w:asciiTheme="minorEastAsia" w:hAnsiTheme="minorEastAsia" w:hint="eastAsia"/>
                <w:szCs w:val="21"/>
              </w:rPr>
              <w:t>２</w:t>
            </w:r>
            <w:r w:rsidR="005756DA" w:rsidRPr="005C125D">
              <w:rPr>
                <w:rFonts w:asciiTheme="minorEastAsia" w:hAnsiTheme="minorEastAsia" w:hint="eastAsia"/>
                <w:szCs w:val="21"/>
              </w:rPr>
              <w:t>月</w:t>
            </w:r>
            <w:r>
              <w:rPr>
                <w:rFonts w:asciiTheme="minorEastAsia" w:hAnsiTheme="minorEastAsia" w:hint="eastAsia"/>
                <w:szCs w:val="21"/>
              </w:rPr>
              <w:t>１</w:t>
            </w:r>
            <w:r w:rsidR="005756DA" w:rsidRPr="005C125D">
              <w:rPr>
                <w:rFonts w:asciiTheme="minorEastAsia" w:hAnsiTheme="minorEastAsia" w:hint="eastAsia"/>
                <w:szCs w:val="21"/>
              </w:rPr>
              <w:t>日～</w:t>
            </w:r>
            <w:r>
              <w:rPr>
                <w:rFonts w:asciiTheme="minorEastAsia" w:hAnsiTheme="minorEastAsia" w:hint="eastAsia"/>
                <w:szCs w:val="21"/>
              </w:rPr>
              <w:t>２</w:t>
            </w:r>
            <w:r w:rsidR="005756DA" w:rsidRPr="005C125D">
              <w:rPr>
                <w:rFonts w:asciiTheme="minorEastAsia" w:hAnsiTheme="minorEastAsia" w:hint="eastAsia"/>
                <w:szCs w:val="21"/>
              </w:rPr>
              <w:t>月</w:t>
            </w:r>
            <w:r>
              <w:rPr>
                <w:rFonts w:asciiTheme="minorEastAsia" w:hAnsiTheme="minorEastAsia" w:hint="eastAsia"/>
                <w:szCs w:val="21"/>
              </w:rPr>
              <w:t>６</w:t>
            </w:r>
            <w:r w:rsidR="005756DA" w:rsidRPr="005C125D">
              <w:rPr>
                <w:rFonts w:asciiTheme="minorEastAsia" w:hAnsiTheme="minorEastAsia" w:hint="eastAsia"/>
                <w:szCs w:val="21"/>
              </w:rPr>
              <w:t>日（</w:t>
            </w:r>
            <w:r>
              <w:rPr>
                <w:rFonts w:asciiTheme="minorEastAsia" w:hAnsiTheme="minorEastAsia" w:hint="eastAsia"/>
                <w:szCs w:val="21"/>
              </w:rPr>
              <w:t>６</w:t>
            </w:r>
            <w:r w:rsidR="005756DA" w:rsidRPr="005C125D">
              <w:rPr>
                <w:rFonts w:asciiTheme="minorEastAsia" w:hAnsiTheme="minorEastAsia" w:hint="eastAsia"/>
                <w:szCs w:val="21"/>
              </w:rPr>
              <w:t>日間）</w:t>
            </w:r>
          </w:p>
          <w:p w14:paraId="38BAA5D5" w14:textId="1A7C5734" w:rsidR="005756DA" w:rsidRPr="005C125D" w:rsidRDefault="005756DA" w:rsidP="002F715B">
            <w:pPr>
              <w:spacing w:line="280" w:lineRule="exact"/>
              <w:ind w:firstLineChars="1350" w:firstLine="2835"/>
              <w:rPr>
                <w:rFonts w:asciiTheme="minorEastAsia" w:hAnsiTheme="minorEastAsia"/>
                <w:szCs w:val="21"/>
              </w:rPr>
            </w:pPr>
            <w:r w:rsidRPr="005C125D">
              <w:rPr>
                <w:rFonts w:asciiTheme="minorEastAsia" w:hAnsiTheme="minorEastAsia" w:hint="eastAsia"/>
                <w:szCs w:val="21"/>
              </w:rPr>
              <w:t>…</w:t>
            </w:r>
            <w:r w:rsidR="002F715B">
              <w:rPr>
                <w:rFonts w:asciiTheme="minorEastAsia" w:hAnsiTheme="minorEastAsia" w:hint="eastAsia"/>
                <w:szCs w:val="21"/>
              </w:rPr>
              <w:t>１</w:t>
            </w:r>
            <w:r w:rsidRPr="005C125D">
              <w:rPr>
                <w:rFonts w:asciiTheme="minorEastAsia" w:hAnsiTheme="minorEastAsia" w:hint="eastAsia"/>
                <w:szCs w:val="21"/>
              </w:rPr>
              <w:t>日につき246単位を算定可</w:t>
            </w:r>
          </w:p>
          <w:p w14:paraId="6B789CE4" w14:textId="4E8F6765" w:rsidR="005756DA" w:rsidRPr="005C125D" w:rsidRDefault="002F715B" w:rsidP="005756DA">
            <w:pPr>
              <w:spacing w:line="280" w:lineRule="exact"/>
              <w:ind w:left="100" w:firstLineChars="350" w:firstLine="735"/>
              <w:rPr>
                <w:rFonts w:asciiTheme="minorEastAsia" w:hAnsiTheme="minorEastAsia"/>
                <w:szCs w:val="21"/>
              </w:rPr>
            </w:pPr>
            <w:r>
              <w:rPr>
                <w:rFonts w:asciiTheme="minorEastAsia" w:hAnsiTheme="minorEastAsia" w:hint="eastAsia"/>
                <w:szCs w:val="21"/>
              </w:rPr>
              <w:t>２</w:t>
            </w:r>
            <w:r w:rsidR="005756DA" w:rsidRPr="005C125D">
              <w:rPr>
                <w:rFonts w:asciiTheme="minorEastAsia" w:hAnsiTheme="minorEastAsia" w:hint="eastAsia"/>
                <w:szCs w:val="21"/>
              </w:rPr>
              <w:t>月</w:t>
            </w:r>
            <w:r>
              <w:rPr>
                <w:rFonts w:asciiTheme="minorEastAsia" w:hAnsiTheme="minorEastAsia" w:hint="eastAsia"/>
                <w:szCs w:val="21"/>
              </w:rPr>
              <w:t>７</w:t>
            </w:r>
            <w:r w:rsidR="005756DA" w:rsidRPr="005C125D">
              <w:rPr>
                <w:rFonts w:asciiTheme="minorEastAsia" w:hAnsiTheme="minorEastAsia" w:hint="eastAsia"/>
                <w:szCs w:val="21"/>
              </w:rPr>
              <w:t>日～</w:t>
            </w:r>
            <w:r>
              <w:rPr>
                <w:rFonts w:asciiTheme="minorEastAsia" w:hAnsiTheme="minorEastAsia" w:hint="eastAsia"/>
                <w:szCs w:val="21"/>
              </w:rPr>
              <w:t>３</w:t>
            </w:r>
            <w:r w:rsidR="005756DA" w:rsidRPr="005C125D">
              <w:rPr>
                <w:rFonts w:asciiTheme="minorEastAsia" w:hAnsiTheme="minorEastAsia" w:hint="eastAsia"/>
                <w:szCs w:val="21"/>
              </w:rPr>
              <w:t>月</w:t>
            </w:r>
            <w:r>
              <w:rPr>
                <w:rFonts w:asciiTheme="minorEastAsia" w:hAnsiTheme="minorEastAsia" w:hint="eastAsia"/>
                <w:szCs w:val="21"/>
              </w:rPr>
              <w:t xml:space="preserve">７日 </w:t>
            </w:r>
            <w:r w:rsidR="005756DA" w:rsidRPr="005C125D">
              <w:rPr>
                <w:rFonts w:asciiTheme="minorEastAsia" w:hAnsiTheme="minorEastAsia" w:hint="eastAsia"/>
                <w:szCs w:val="21"/>
              </w:rPr>
              <w:t>…費用算定不可</w:t>
            </w:r>
          </w:p>
          <w:p w14:paraId="48F327CC" w14:textId="6BAA9ECB" w:rsidR="005756DA" w:rsidRPr="002F715B" w:rsidRDefault="002F715B" w:rsidP="002F715B">
            <w:pPr>
              <w:spacing w:line="280" w:lineRule="exact"/>
              <w:ind w:left="100" w:firstLineChars="350" w:firstLine="735"/>
              <w:rPr>
                <w:rFonts w:asciiTheme="minorEastAsia" w:hAnsiTheme="minorEastAsia"/>
                <w:szCs w:val="21"/>
              </w:rPr>
            </w:pPr>
            <w:r>
              <w:rPr>
                <w:rFonts w:asciiTheme="minorEastAsia" w:hAnsiTheme="minorEastAsia" w:hint="eastAsia"/>
                <w:szCs w:val="21"/>
              </w:rPr>
              <w:t>３</w:t>
            </w:r>
            <w:r w:rsidR="005756DA" w:rsidRPr="005C125D">
              <w:rPr>
                <w:rFonts w:asciiTheme="minorEastAsia" w:hAnsiTheme="minorEastAsia" w:hint="eastAsia"/>
                <w:szCs w:val="21"/>
              </w:rPr>
              <w:t>月</w:t>
            </w:r>
            <w:r>
              <w:rPr>
                <w:rFonts w:asciiTheme="minorEastAsia" w:hAnsiTheme="minorEastAsia" w:hint="eastAsia"/>
                <w:szCs w:val="21"/>
              </w:rPr>
              <w:t xml:space="preserve">８日（退院日） </w:t>
            </w:r>
            <w:r w:rsidR="005756DA" w:rsidRPr="005C125D">
              <w:rPr>
                <w:rFonts w:asciiTheme="minorEastAsia" w:hAnsiTheme="minorEastAsia" w:hint="eastAsia"/>
                <w:szCs w:val="21"/>
              </w:rPr>
              <w:t>…所定単位数を算定</w:t>
            </w:r>
          </w:p>
          <w:p w14:paraId="334AA629"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「外泊」には、入所者の親戚の家における宿泊、子供又はその家族との旅行に行く場合の宿泊等も含むものであること。</w:t>
            </w:r>
          </w:p>
          <w:p w14:paraId="51D53FB2"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外泊の期間中は、当該入所者については、居宅介護サービス費は算定されないものであること。</w:t>
            </w:r>
          </w:p>
          <w:p w14:paraId="7CF97078" w14:textId="0A07B6F9" w:rsidR="002F715B" w:rsidRPr="005C125D" w:rsidRDefault="005756DA" w:rsidP="002F715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「入院」の場合、必要に応じて、入退院の手続きや家族等への連絡調整、情報提供などの業務にあたること。</w:t>
            </w:r>
          </w:p>
        </w:tc>
        <w:tc>
          <w:tcPr>
            <w:tcW w:w="992" w:type="dxa"/>
            <w:tcBorders>
              <w:left w:val="single" w:sz="4" w:space="0" w:color="auto"/>
              <w:bottom w:val="single" w:sz="4" w:space="0" w:color="auto"/>
              <w:right w:val="single" w:sz="4" w:space="0" w:color="auto"/>
            </w:tcBorders>
            <w:tcMar>
              <w:left w:w="28" w:type="dxa"/>
              <w:right w:w="28" w:type="dxa"/>
            </w:tcMar>
          </w:tcPr>
          <w:p w14:paraId="085C9F83"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4601810"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58815D9"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第2の8(18)</w:t>
            </w:r>
            <w:r w:rsidRPr="005C125D">
              <w:rPr>
                <w:rFonts w:asciiTheme="minorEastAsia" w:hAnsiTheme="minorEastAsia" w:hint="eastAsia"/>
                <w:sz w:val="18"/>
                <w:szCs w:val="18"/>
              </w:rPr>
              <w:t>④</w:t>
            </w:r>
          </w:p>
          <w:p w14:paraId="60BAFF3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4FB4B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F16CB93" w14:textId="70B1866C"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28</w:t>
            </w:r>
          </w:p>
          <w:p w14:paraId="088CB8BF"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外泊時在宅サービス利用</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9983D5F" w14:textId="7D8B622E" w:rsidR="002F715B" w:rsidRPr="002F715B" w:rsidRDefault="005756DA" w:rsidP="002F715B">
            <w:pPr>
              <w:spacing w:line="280" w:lineRule="exact"/>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入所者に対して居宅における外泊を認め、指定地域密着型介護老人福祉施設が居宅サービスを提供する場合は、１月に６日を限度として</w:t>
            </w:r>
            <w:r>
              <w:rPr>
                <w:rFonts w:ascii="ＭＳ ゴシック" w:eastAsia="ＭＳ ゴシック" w:hAnsi="ＭＳ ゴシック" w:hint="eastAsia"/>
                <w:b/>
              </w:rPr>
              <w:t>所定単位数に代えて１日につき所定</w:t>
            </w:r>
            <w:r w:rsidRPr="005C125D">
              <w:rPr>
                <w:rFonts w:ascii="ＭＳ ゴシック" w:eastAsia="ＭＳ ゴシック" w:hAnsi="ＭＳ ゴシック"/>
                <w:b/>
              </w:rPr>
              <w:t>単位</w:t>
            </w:r>
            <w:r>
              <w:rPr>
                <w:rFonts w:ascii="ＭＳ ゴシック" w:eastAsia="ＭＳ ゴシック" w:hAnsi="ＭＳ ゴシック" w:hint="eastAsia"/>
                <w:b/>
              </w:rPr>
              <w:t>数</w:t>
            </w:r>
            <w:r w:rsidRPr="005C125D">
              <w:rPr>
                <w:rFonts w:ascii="ＭＳ ゴシック" w:eastAsia="ＭＳ ゴシック" w:hAnsi="ＭＳ ゴシック"/>
                <w:b/>
              </w:rPr>
              <w:t>を算定</w:t>
            </w:r>
            <w:r w:rsidRPr="005C125D">
              <w:rPr>
                <w:rFonts w:ascii="ＭＳ ゴシック" w:eastAsia="ＭＳ ゴシック" w:hAnsi="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0773205" w14:textId="38AF51BA" w:rsidR="005756DA" w:rsidRPr="00AD6D52" w:rsidRDefault="007816F9" w:rsidP="005756DA">
            <w:pPr>
              <w:ind w:rightChars="50" w:right="105"/>
              <w:rPr>
                <w:rFonts w:asciiTheme="minorEastAsia" w:hAnsiTheme="minorEastAsia"/>
                <w:sz w:val="20"/>
                <w:szCs w:val="20"/>
              </w:rPr>
            </w:pPr>
            <w:sdt>
              <w:sdtPr>
                <w:rPr>
                  <w:sz w:val="20"/>
                  <w:szCs w:val="20"/>
                </w:rPr>
                <w:id w:val="157577742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166B1C01" w14:textId="648B6096" w:rsidR="005756DA" w:rsidRPr="00AD6D52" w:rsidRDefault="007816F9" w:rsidP="005756DA">
            <w:pPr>
              <w:ind w:rightChars="50" w:right="105"/>
              <w:jc w:val="left"/>
              <w:rPr>
                <w:rFonts w:asciiTheme="minorEastAsia" w:hAnsiTheme="minorEastAsia"/>
                <w:kern w:val="0"/>
                <w:sz w:val="20"/>
                <w:szCs w:val="20"/>
              </w:rPr>
            </w:pPr>
            <w:sdt>
              <w:sdtPr>
                <w:rPr>
                  <w:sz w:val="20"/>
                  <w:szCs w:val="20"/>
                </w:rPr>
                <w:id w:val="-1135402860"/>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r w:rsidR="005756DA" w:rsidRPr="00AD6D52">
              <w:rPr>
                <w:sz w:val="20"/>
                <w:szCs w:val="20"/>
              </w:rPr>
              <w:t xml:space="preserve"> </w:t>
            </w:r>
            <w:sdt>
              <w:sdtPr>
                <w:rPr>
                  <w:sz w:val="20"/>
                  <w:szCs w:val="20"/>
                </w:rPr>
                <w:id w:val="-213995161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61E0FE2" w14:textId="77777777" w:rsidR="005756DA" w:rsidRPr="005C125D" w:rsidRDefault="005756DA" w:rsidP="005756DA">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18厚告126</w:t>
            </w:r>
          </w:p>
          <w:p w14:paraId="6A540972"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w:t>
            </w:r>
            <w:r w:rsidRPr="005C125D">
              <w:rPr>
                <w:rFonts w:ascii="ＭＳ 明朝" w:eastAsia="ＭＳ 明朝" w:hAnsi="ＭＳ 明朝"/>
                <w:sz w:val="18"/>
                <w:szCs w:val="18"/>
              </w:rPr>
              <w:t>7注</w:t>
            </w:r>
            <w:r w:rsidRPr="005C125D">
              <w:rPr>
                <w:rFonts w:ascii="ＭＳ 明朝" w:eastAsia="ＭＳ 明朝" w:hAnsi="ＭＳ 明朝" w:hint="eastAsia"/>
                <w:sz w:val="18"/>
                <w:szCs w:val="18"/>
              </w:rPr>
              <w:t>19</w:t>
            </w:r>
          </w:p>
        </w:tc>
      </w:tr>
      <w:tr w:rsidR="005756DA" w:rsidRPr="005C125D" w14:paraId="62E884BD"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77A4BF9"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9C14FAC" w14:textId="60F3DBEA" w:rsidR="002F715B" w:rsidRPr="002F715B" w:rsidRDefault="005756DA" w:rsidP="002F715B">
            <w:pPr>
              <w:spacing w:line="280" w:lineRule="exact"/>
              <w:ind w:left="210" w:hangingChars="100" w:hanging="210"/>
              <w:rPr>
                <w:rFonts w:asciiTheme="minorEastAsia" w:hAnsiTheme="minorEastAsia"/>
              </w:rPr>
            </w:pPr>
            <w:r w:rsidRPr="005C125D">
              <w:rPr>
                <w:rFonts w:asciiTheme="minorEastAsia" w:hAnsiTheme="minorEastAsia" w:hint="eastAsia"/>
                <w:szCs w:val="21"/>
              </w:rPr>
              <w:t xml:space="preserve">※　</w:t>
            </w:r>
            <w:r w:rsidRPr="005C125D">
              <w:rPr>
                <w:rFonts w:asciiTheme="minorEastAsia" w:hAnsiTheme="minorEastAsia" w:hint="eastAsia"/>
              </w:rPr>
              <w:t>外泊の初日及び最終日は算定せず、「28入院・外泊の取扱い」</w:t>
            </w:r>
            <w:r w:rsidRPr="005C125D">
              <w:rPr>
                <w:rFonts w:asciiTheme="minorEastAsia" w:hAnsiTheme="minorEastAsia"/>
              </w:rPr>
              <w:t>に掲げる</w:t>
            </w:r>
            <w:r w:rsidRPr="005C125D">
              <w:rPr>
                <w:rFonts w:asciiTheme="minorEastAsia" w:hAnsiTheme="minorEastAsia" w:hint="eastAsia"/>
              </w:rPr>
              <w:t>単位を算定する場合は算定できません。</w:t>
            </w:r>
          </w:p>
        </w:tc>
        <w:tc>
          <w:tcPr>
            <w:tcW w:w="992" w:type="dxa"/>
            <w:tcBorders>
              <w:left w:val="single" w:sz="4" w:space="0" w:color="auto"/>
              <w:right w:val="single" w:sz="4" w:space="0" w:color="auto"/>
            </w:tcBorders>
            <w:tcMar>
              <w:left w:w="28" w:type="dxa"/>
              <w:right w:w="28" w:type="dxa"/>
            </w:tcMar>
          </w:tcPr>
          <w:p w14:paraId="281A4683"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30FDEF1"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B6E9205"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vMerge w:val="restart"/>
            <w:tcBorders>
              <w:left w:val="single" w:sz="4" w:space="0" w:color="auto"/>
              <w:right w:val="single" w:sz="4" w:space="0" w:color="auto"/>
            </w:tcBorders>
            <w:shd w:val="clear" w:color="auto" w:fill="auto"/>
          </w:tcPr>
          <w:p w14:paraId="0D39218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049B113" w14:textId="1AE3DAB9" w:rsidR="005756DA" w:rsidRPr="005C125D" w:rsidRDefault="005756DA" w:rsidP="008A3E91">
            <w:pPr>
              <w:ind w:left="210" w:hangingChars="100" w:hanging="210"/>
              <w:jc w:val="left"/>
              <w:rPr>
                <w:rFonts w:asciiTheme="minorEastAsia" w:hAnsiTheme="minorEastAsia"/>
                <w:szCs w:val="21"/>
              </w:rPr>
            </w:pPr>
            <w:r w:rsidRPr="005C125D">
              <w:rPr>
                <w:rFonts w:asciiTheme="minorEastAsia" w:hAnsiTheme="minorEastAsia" w:hint="eastAsia"/>
                <w:szCs w:val="21"/>
              </w:rPr>
              <w:t>※　外泊時在宅サービス利用における、具体的な取り扱いは次のとおりです</w:t>
            </w:r>
          </w:p>
        </w:tc>
        <w:tc>
          <w:tcPr>
            <w:tcW w:w="992" w:type="dxa"/>
            <w:vMerge w:val="restart"/>
            <w:tcBorders>
              <w:left w:val="single" w:sz="4" w:space="0" w:color="auto"/>
              <w:right w:val="single" w:sz="4" w:space="0" w:color="auto"/>
            </w:tcBorders>
            <w:tcMar>
              <w:left w:w="28" w:type="dxa"/>
              <w:right w:w="28" w:type="dxa"/>
            </w:tcMar>
          </w:tcPr>
          <w:p w14:paraId="361B0297"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453F28C8" w14:textId="77777777" w:rsidR="005756DA" w:rsidRPr="005C125D" w:rsidRDefault="005756DA" w:rsidP="005756DA">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230C56E7"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w:t>
            </w:r>
            <w:r w:rsidRPr="005C125D">
              <w:rPr>
                <w:rFonts w:ascii="ＭＳ 明朝" w:eastAsia="ＭＳ 明朝" w:hAnsi="ＭＳ 明朝" w:hint="eastAsia"/>
                <w:sz w:val="18"/>
                <w:szCs w:val="18"/>
              </w:rPr>
              <w:t>8</w:t>
            </w:r>
            <w:r w:rsidRPr="005C125D">
              <w:rPr>
                <w:rFonts w:ascii="ＭＳ 明朝" w:eastAsia="ＭＳ 明朝" w:hAnsi="ＭＳ 明朝"/>
                <w:sz w:val="18"/>
                <w:szCs w:val="18"/>
              </w:rPr>
              <w:t>(1</w:t>
            </w:r>
            <w:r w:rsidRPr="005C125D">
              <w:rPr>
                <w:rFonts w:ascii="ＭＳ 明朝" w:eastAsia="ＭＳ 明朝" w:hAnsi="ＭＳ 明朝" w:hint="eastAsia"/>
                <w:sz w:val="18"/>
                <w:szCs w:val="18"/>
              </w:rPr>
              <w:t>9</w:t>
            </w:r>
            <w:r w:rsidRPr="005C125D">
              <w:rPr>
                <w:rFonts w:ascii="ＭＳ 明朝" w:eastAsia="ＭＳ 明朝" w:hAnsi="ＭＳ 明朝"/>
                <w:sz w:val="18"/>
                <w:szCs w:val="18"/>
              </w:rPr>
              <w:t>)</w:t>
            </w:r>
          </w:p>
        </w:tc>
      </w:tr>
      <w:tr w:rsidR="008A3E91" w:rsidRPr="005C125D" w14:paraId="581B5FFC"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vMerge/>
            <w:tcBorders>
              <w:left w:val="single" w:sz="4" w:space="0" w:color="auto"/>
              <w:right w:val="single" w:sz="4" w:space="0" w:color="auto"/>
            </w:tcBorders>
            <w:shd w:val="clear" w:color="auto" w:fill="auto"/>
          </w:tcPr>
          <w:p w14:paraId="0017ECD8" w14:textId="77777777" w:rsidR="008A3E91" w:rsidRPr="005C125D" w:rsidRDefault="008A3E91"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0E5DC08" w14:textId="4C786772" w:rsidR="008A3E91" w:rsidRPr="005C125D" w:rsidRDefault="008A3E91" w:rsidP="008A3E91">
            <w:pPr>
              <w:ind w:leftChars="100" w:left="420" w:hangingChars="100" w:hanging="210"/>
              <w:jc w:val="left"/>
              <w:rPr>
                <w:rFonts w:asciiTheme="minorEastAsia" w:hAnsiTheme="minorEastAsia"/>
                <w:szCs w:val="21"/>
              </w:rPr>
            </w:pPr>
            <w:r w:rsidRPr="005C125D">
              <w:rPr>
                <w:rFonts w:asciiTheme="minorEastAsia" w:hAnsiTheme="minorEastAsia" w:hint="eastAsia"/>
                <w:szCs w:val="21"/>
              </w:rPr>
              <w:t>ア　外泊時在宅サービスの提供を行うに当たっては、その病状及び身体の状況に照らし、医師、看護・介護職員、支援相談員、介護支援専門員等により、その居宅において在宅サービス利用を行う必要性があるかどうか検討すること。</w:t>
            </w:r>
          </w:p>
        </w:tc>
        <w:tc>
          <w:tcPr>
            <w:tcW w:w="992" w:type="dxa"/>
            <w:vMerge/>
            <w:tcBorders>
              <w:left w:val="single" w:sz="4" w:space="0" w:color="auto"/>
              <w:right w:val="single" w:sz="4" w:space="0" w:color="auto"/>
            </w:tcBorders>
            <w:tcMar>
              <w:left w:w="28" w:type="dxa"/>
              <w:right w:w="28" w:type="dxa"/>
            </w:tcMar>
          </w:tcPr>
          <w:p w14:paraId="7D36F645" w14:textId="77777777" w:rsidR="008A3E91" w:rsidRPr="00AD6D52" w:rsidRDefault="008A3E91" w:rsidP="005756DA">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4092BAF7" w14:textId="77777777" w:rsidR="008A3E91" w:rsidRPr="005C125D" w:rsidRDefault="008A3E91" w:rsidP="005756DA">
            <w:pPr>
              <w:spacing w:line="240" w:lineRule="exact"/>
              <w:ind w:left="142" w:hanging="142"/>
              <w:jc w:val="left"/>
              <w:rPr>
                <w:rFonts w:ascii="ＭＳ 明朝" w:eastAsia="ＭＳ 明朝" w:hAnsi="ＭＳ 明朝"/>
                <w:sz w:val="18"/>
                <w:szCs w:val="18"/>
              </w:rPr>
            </w:pPr>
          </w:p>
        </w:tc>
      </w:tr>
      <w:tr w:rsidR="008A3E91" w:rsidRPr="005C125D" w14:paraId="4D37EE78"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vMerge/>
            <w:tcBorders>
              <w:left w:val="single" w:sz="4" w:space="0" w:color="auto"/>
              <w:right w:val="single" w:sz="4" w:space="0" w:color="auto"/>
            </w:tcBorders>
            <w:shd w:val="clear" w:color="auto" w:fill="auto"/>
          </w:tcPr>
          <w:p w14:paraId="275DFBE0" w14:textId="77777777" w:rsidR="008A3E91" w:rsidRPr="005C125D" w:rsidRDefault="008A3E91"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B94799E" w14:textId="26DFEA58" w:rsidR="002F715B" w:rsidRPr="005C125D" w:rsidRDefault="008A3E91" w:rsidP="002F715B">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szCs w:val="21"/>
              </w:rPr>
              <w:t>当該入所者又は家族に対し、この加算の趣旨を十分説明し、同意を得た上で実施すること。</w:t>
            </w:r>
          </w:p>
        </w:tc>
        <w:tc>
          <w:tcPr>
            <w:tcW w:w="992" w:type="dxa"/>
            <w:vMerge/>
            <w:tcBorders>
              <w:left w:val="single" w:sz="4" w:space="0" w:color="auto"/>
              <w:right w:val="single" w:sz="4" w:space="0" w:color="auto"/>
            </w:tcBorders>
            <w:tcMar>
              <w:left w:w="28" w:type="dxa"/>
              <w:right w:w="28" w:type="dxa"/>
            </w:tcMar>
          </w:tcPr>
          <w:p w14:paraId="6A0A99E8" w14:textId="77777777" w:rsidR="008A3E91" w:rsidRPr="00AD6D52" w:rsidRDefault="008A3E91" w:rsidP="005756DA">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33BF4E9F" w14:textId="77777777" w:rsidR="008A3E91" w:rsidRPr="005C125D" w:rsidRDefault="008A3E91" w:rsidP="005756DA">
            <w:pPr>
              <w:spacing w:line="240" w:lineRule="exact"/>
              <w:ind w:left="142" w:hanging="142"/>
              <w:jc w:val="left"/>
              <w:rPr>
                <w:rFonts w:ascii="ＭＳ 明朝" w:eastAsia="ＭＳ 明朝" w:hAnsi="ＭＳ 明朝"/>
                <w:sz w:val="18"/>
                <w:szCs w:val="18"/>
              </w:rPr>
            </w:pPr>
          </w:p>
        </w:tc>
      </w:tr>
      <w:tr w:rsidR="008A3E91" w:rsidRPr="005C125D" w14:paraId="2C6AAC3D"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47"/>
        </w:trPr>
        <w:tc>
          <w:tcPr>
            <w:tcW w:w="1559" w:type="dxa"/>
            <w:vMerge/>
            <w:tcBorders>
              <w:left w:val="single" w:sz="4" w:space="0" w:color="auto"/>
              <w:right w:val="single" w:sz="4" w:space="0" w:color="auto"/>
            </w:tcBorders>
            <w:shd w:val="clear" w:color="auto" w:fill="auto"/>
          </w:tcPr>
          <w:p w14:paraId="5C8C0715" w14:textId="77777777" w:rsidR="008A3E91" w:rsidRPr="005C125D" w:rsidRDefault="008A3E91"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2F89257" w14:textId="58F53EDB" w:rsidR="008A3E91" w:rsidRPr="005C125D" w:rsidRDefault="008A3E91" w:rsidP="008A3E91">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ウ　</w:t>
            </w:r>
            <w:r w:rsidRPr="005C125D">
              <w:rPr>
                <w:rFonts w:asciiTheme="minorEastAsia" w:hAnsiTheme="minorEastAsia"/>
                <w:szCs w:val="21"/>
              </w:rPr>
              <w:t>外泊時在宅サービスの提供に当たっては、地域密着型介護老人福祉施設の介護支援専門員が、外泊時利用サービスに係る在宅サービスの計画を作成するとともに、従業者又は指定居宅サービス事業者等との連絡調整を行い、その利用者が可能な限りその居宅において、その有する能力に応じ、自立した日常生活を営むことができるように配慮した計画を作成すること。</w:t>
            </w:r>
          </w:p>
        </w:tc>
        <w:tc>
          <w:tcPr>
            <w:tcW w:w="992" w:type="dxa"/>
            <w:vMerge/>
            <w:tcBorders>
              <w:left w:val="single" w:sz="4" w:space="0" w:color="auto"/>
              <w:right w:val="single" w:sz="4" w:space="0" w:color="auto"/>
            </w:tcBorders>
            <w:tcMar>
              <w:left w:w="28" w:type="dxa"/>
              <w:right w:w="28" w:type="dxa"/>
            </w:tcMar>
          </w:tcPr>
          <w:p w14:paraId="1512C1B0" w14:textId="77777777" w:rsidR="008A3E91" w:rsidRPr="00AD6D52" w:rsidRDefault="008A3E91" w:rsidP="005756DA">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0B9D4B9E" w14:textId="77777777" w:rsidR="008A3E91" w:rsidRPr="005C125D" w:rsidRDefault="008A3E91" w:rsidP="005756DA">
            <w:pPr>
              <w:spacing w:line="240" w:lineRule="exact"/>
              <w:ind w:left="142" w:hanging="142"/>
              <w:jc w:val="left"/>
              <w:rPr>
                <w:rFonts w:ascii="ＭＳ 明朝" w:eastAsia="ＭＳ 明朝" w:hAnsi="ＭＳ 明朝"/>
                <w:sz w:val="18"/>
                <w:szCs w:val="18"/>
              </w:rPr>
            </w:pPr>
          </w:p>
        </w:tc>
      </w:tr>
      <w:tr w:rsidR="008A3E91" w:rsidRPr="005C125D" w14:paraId="199B5D90"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2"/>
        </w:trPr>
        <w:tc>
          <w:tcPr>
            <w:tcW w:w="1559" w:type="dxa"/>
            <w:vMerge/>
            <w:tcBorders>
              <w:left w:val="single" w:sz="4" w:space="0" w:color="auto"/>
              <w:right w:val="single" w:sz="4" w:space="0" w:color="auto"/>
            </w:tcBorders>
            <w:shd w:val="clear" w:color="auto" w:fill="auto"/>
          </w:tcPr>
          <w:p w14:paraId="4C287FEE" w14:textId="77777777" w:rsidR="008A3E91" w:rsidRPr="005C125D" w:rsidRDefault="008A3E91"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04FDA83" w14:textId="77777777" w:rsidR="008A3E91" w:rsidRPr="005C125D" w:rsidRDefault="008A3E91" w:rsidP="008A3E91">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エ　</w:t>
            </w:r>
            <w:r w:rsidRPr="002F715B">
              <w:rPr>
                <w:rFonts w:asciiTheme="minorEastAsia" w:hAnsiTheme="minorEastAsia"/>
                <w:spacing w:val="1"/>
                <w:w w:val="92"/>
                <w:kern w:val="0"/>
                <w:szCs w:val="21"/>
                <w:fitText w:val="5040" w:id="-1132791296"/>
              </w:rPr>
              <w:t>家族等に対し次の指導を事前に行うことが望ましいこと</w:t>
            </w:r>
            <w:r w:rsidRPr="002F715B">
              <w:rPr>
                <w:rFonts w:asciiTheme="minorEastAsia" w:hAnsiTheme="minorEastAsia"/>
                <w:spacing w:val="-1"/>
                <w:w w:val="92"/>
                <w:kern w:val="0"/>
                <w:szCs w:val="21"/>
                <w:fitText w:val="5040" w:id="-1132791296"/>
              </w:rPr>
              <w:t>。</w:t>
            </w:r>
          </w:p>
          <w:p w14:paraId="127E96F4" w14:textId="77777777" w:rsidR="008A3E91" w:rsidRPr="005C125D" w:rsidRDefault="008A3E91" w:rsidP="008A3E91">
            <w:pPr>
              <w:ind w:firstLineChars="200" w:firstLine="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食事、入浴、健康管理等在宅療養に関する指導</w:t>
            </w:r>
          </w:p>
          <w:p w14:paraId="1D71CD6F" w14:textId="77777777" w:rsidR="008A3E91" w:rsidRPr="005C125D" w:rsidRDefault="008A3E91" w:rsidP="008A3E91">
            <w:pPr>
              <w:ind w:leftChars="200" w:left="630" w:hangingChars="100" w:hanging="21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当該入所者の運動機能及び日常生活動作能力の維持及び向上を目的として行う体位変換、起座又は離床訓練、起立訓練、食事訓練、排泄訓練の指導</w:t>
            </w:r>
          </w:p>
          <w:p w14:paraId="31E2E569" w14:textId="77777777" w:rsidR="008A3E91" w:rsidRPr="005C125D" w:rsidRDefault="008A3E91" w:rsidP="008A3E91">
            <w:pPr>
              <w:ind w:firstLineChars="200" w:firstLine="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家屋の改善の指導</w:t>
            </w:r>
          </w:p>
          <w:p w14:paraId="48C0A367" w14:textId="6887C123" w:rsidR="008A3E91" w:rsidRPr="005C125D" w:rsidRDefault="008A3E91" w:rsidP="008A3E91">
            <w:pPr>
              <w:ind w:leftChars="200" w:left="420"/>
              <w:jc w:val="left"/>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szCs w:val="21"/>
              </w:rPr>
              <w:t>当該入所者の介助方法の指導</w:t>
            </w:r>
          </w:p>
        </w:tc>
        <w:tc>
          <w:tcPr>
            <w:tcW w:w="992" w:type="dxa"/>
            <w:vMerge/>
            <w:tcBorders>
              <w:left w:val="single" w:sz="4" w:space="0" w:color="auto"/>
              <w:right w:val="single" w:sz="4" w:space="0" w:color="auto"/>
            </w:tcBorders>
            <w:tcMar>
              <w:left w:w="28" w:type="dxa"/>
              <w:right w:w="28" w:type="dxa"/>
            </w:tcMar>
          </w:tcPr>
          <w:p w14:paraId="21498D5F" w14:textId="77777777" w:rsidR="008A3E91" w:rsidRPr="00AD6D52" w:rsidRDefault="008A3E91" w:rsidP="005756DA">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1DC13F05" w14:textId="77777777" w:rsidR="008A3E91" w:rsidRPr="005C125D" w:rsidRDefault="008A3E91" w:rsidP="005756DA">
            <w:pPr>
              <w:spacing w:line="240" w:lineRule="exact"/>
              <w:ind w:left="142" w:hanging="142"/>
              <w:jc w:val="left"/>
              <w:rPr>
                <w:rFonts w:ascii="ＭＳ 明朝" w:eastAsia="ＭＳ 明朝" w:hAnsi="ＭＳ 明朝"/>
                <w:sz w:val="18"/>
                <w:szCs w:val="18"/>
              </w:rPr>
            </w:pPr>
          </w:p>
        </w:tc>
      </w:tr>
      <w:tr w:rsidR="008A3E91" w:rsidRPr="005C125D" w14:paraId="504629F4"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41"/>
        </w:trPr>
        <w:tc>
          <w:tcPr>
            <w:tcW w:w="1559" w:type="dxa"/>
            <w:vMerge/>
            <w:tcBorders>
              <w:left w:val="single" w:sz="4" w:space="0" w:color="auto"/>
              <w:right w:val="single" w:sz="4" w:space="0" w:color="auto"/>
            </w:tcBorders>
            <w:shd w:val="clear" w:color="auto" w:fill="auto"/>
          </w:tcPr>
          <w:p w14:paraId="2D45F1B8" w14:textId="77777777" w:rsidR="008A3E91" w:rsidRPr="005C125D" w:rsidRDefault="008A3E91"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F56F5EF" w14:textId="62FA8A3E" w:rsidR="008A3E91" w:rsidRPr="008A3E91" w:rsidRDefault="008A3E91" w:rsidP="008A3E91">
            <w:pPr>
              <w:ind w:leftChars="100" w:left="420" w:hangingChars="100" w:hanging="210"/>
              <w:jc w:val="left"/>
              <w:rPr>
                <w:rFonts w:asciiTheme="minorEastAsia" w:hAnsiTheme="minorEastAsia"/>
                <w:szCs w:val="21"/>
              </w:rPr>
            </w:pPr>
            <w:r w:rsidRPr="005C125D">
              <w:rPr>
                <w:rFonts w:asciiTheme="minorEastAsia" w:hAnsiTheme="minorEastAsia" w:hint="eastAsia"/>
                <w:szCs w:val="21"/>
              </w:rPr>
              <w:t xml:space="preserve">オ　</w:t>
            </w:r>
            <w:r w:rsidRPr="005C125D">
              <w:rPr>
                <w:rFonts w:asciiTheme="minorEastAsia" w:hAnsiTheme="minorEastAsia"/>
                <w:szCs w:val="21"/>
              </w:rPr>
              <w:t>外泊時在宅サービス利用の費用の算定期間中は、施設の従業者又は指定居宅サービス事業者等により、計画に基づく適切な居宅サービスを提供することとし、居宅サービスの提供を行わない場合はこの加算は対象とならないこと。</w:t>
            </w:r>
          </w:p>
        </w:tc>
        <w:tc>
          <w:tcPr>
            <w:tcW w:w="992" w:type="dxa"/>
            <w:vMerge/>
            <w:tcBorders>
              <w:left w:val="single" w:sz="4" w:space="0" w:color="auto"/>
              <w:right w:val="single" w:sz="4" w:space="0" w:color="auto"/>
            </w:tcBorders>
            <w:tcMar>
              <w:left w:w="28" w:type="dxa"/>
              <w:right w:w="28" w:type="dxa"/>
            </w:tcMar>
          </w:tcPr>
          <w:p w14:paraId="7625C6B6" w14:textId="77777777" w:rsidR="008A3E91" w:rsidRPr="00AD6D52" w:rsidRDefault="008A3E91" w:rsidP="005756DA">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22451BBF" w14:textId="77777777" w:rsidR="008A3E91" w:rsidRPr="005C125D" w:rsidRDefault="008A3E91" w:rsidP="005756DA">
            <w:pPr>
              <w:spacing w:line="240" w:lineRule="exact"/>
              <w:ind w:left="142" w:hanging="142"/>
              <w:jc w:val="left"/>
              <w:rPr>
                <w:rFonts w:ascii="ＭＳ 明朝" w:eastAsia="ＭＳ 明朝" w:hAnsi="ＭＳ 明朝"/>
                <w:sz w:val="18"/>
                <w:szCs w:val="18"/>
              </w:rPr>
            </w:pPr>
          </w:p>
        </w:tc>
      </w:tr>
      <w:tr w:rsidR="008A3E91" w:rsidRPr="005C125D" w14:paraId="5B81D47F"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7"/>
        </w:trPr>
        <w:tc>
          <w:tcPr>
            <w:tcW w:w="1559" w:type="dxa"/>
            <w:vMerge/>
            <w:tcBorders>
              <w:left w:val="single" w:sz="4" w:space="0" w:color="auto"/>
              <w:right w:val="single" w:sz="4" w:space="0" w:color="auto"/>
            </w:tcBorders>
            <w:shd w:val="clear" w:color="auto" w:fill="auto"/>
          </w:tcPr>
          <w:p w14:paraId="2EC45EFE" w14:textId="77777777" w:rsidR="008A3E91" w:rsidRPr="005C125D" w:rsidRDefault="008A3E91"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E7CF896" w14:textId="0616B514" w:rsidR="008A3E91" w:rsidRPr="005C125D" w:rsidRDefault="008A3E91" w:rsidP="008A3E91">
            <w:pPr>
              <w:ind w:firstLineChars="100" w:firstLine="210"/>
              <w:jc w:val="left"/>
              <w:rPr>
                <w:rFonts w:asciiTheme="minorEastAsia" w:hAnsiTheme="minorEastAsia"/>
                <w:szCs w:val="21"/>
              </w:rPr>
            </w:pPr>
            <w:r w:rsidRPr="005C125D">
              <w:rPr>
                <w:rFonts w:asciiTheme="minorEastAsia" w:hAnsiTheme="minorEastAsia" w:hint="eastAsia"/>
                <w:szCs w:val="21"/>
              </w:rPr>
              <w:t xml:space="preserve">カ　</w:t>
            </w:r>
            <w:r w:rsidRPr="005C125D">
              <w:rPr>
                <w:rFonts w:asciiTheme="minorEastAsia" w:hAnsiTheme="minorEastAsia"/>
                <w:szCs w:val="21"/>
              </w:rPr>
              <w:t>加算の算定期間は、１月につき６日以内とする。</w:t>
            </w:r>
          </w:p>
        </w:tc>
        <w:tc>
          <w:tcPr>
            <w:tcW w:w="992" w:type="dxa"/>
            <w:vMerge/>
            <w:tcBorders>
              <w:left w:val="single" w:sz="4" w:space="0" w:color="auto"/>
              <w:right w:val="single" w:sz="4" w:space="0" w:color="auto"/>
            </w:tcBorders>
            <w:tcMar>
              <w:left w:w="28" w:type="dxa"/>
              <w:right w:w="28" w:type="dxa"/>
            </w:tcMar>
          </w:tcPr>
          <w:p w14:paraId="5B5962D0" w14:textId="77777777" w:rsidR="008A3E91" w:rsidRPr="00AD6D52" w:rsidRDefault="008A3E91" w:rsidP="005756DA">
            <w:pPr>
              <w:spacing w:line="280" w:lineRule="exact"/>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0F30BAFA" w14:textId="77777777" w:rsidR="008A3E91" w:rsidRPr="005C125D" w:rsidRDefault="008A3E91" w:rsidP="005756DA">
            <w:pPr>
              <w:spacing w:line="240" w:lineRule="exact"/>
              <w:ind w:left="142" w:hanging="142"/>
              <w:jc w:val="left"/>
              <w:rPr>
                <w:rFonts w:ascii="ＭＳ 明朝" w:eastAsia="ＭＳ 明朝" w:hAnsi="ＭＳ 明朝"/>
                <w:sz w:val="18"/>
                <w:szCs w:val="18"/>
              </w:rPr>
            </w:pPr>
          </w:p>
        </w:tc>
      </w:tr>
      <w:tr w:rsidR="005756DA" w:rsidRPr="005C125D" w14:paraId="77F93645" w14:textId="77777777" w:rsidTr="008A3E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92"/>
        </w:trPr>
        <w:tc>
          <w:tcPr>
            <w:tcW w:w="1559" w:type="dxa"/>
            <w:vMerge/>
            <w:tcBorders>
              <w:left w:val="single" w:sz="4" w:space="0" w:color="auto"/>
              <w:bottom w:val="single" w:sz="4" w:space="0" w:color="auto"/>
              <w:right w:val="single" w:sz="4" w:space="0" w:color="auto"/>
            </w:tcBorders>
            <w:shd w:val="clear" w:color="auto" w:fill="auto"/>
          </w:tcPr>
          <w:p w14:paraId="4BE482D6"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45A60762" w14:textId="1D56A728" w:rsidR="005756DA" w:rsidRPr="005C125D" w:rsidRDefault="008A3E91" w:rsidP="008A3E91">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キ　</w:t>
            </w:r>
            <w:r w:rsidRPr="005C125D">
              <w:rPr>
                <w:rFonts w:asciiTheme="minorEastAsia" w:hAnsiTheme="minorEastAsia"/>
                <w:szCs w:val="21"/>
              </w:rPr>
              <w:t>利用者の外泊期間中は、当該利用者の同意があれば、そのベッドを短期入所生活介護に活用することは可能であること。この場合において外泊時在宅サービス利用の費用を併せて算定することはできないこと。</w:t>
            </w:r>
          </w:p>
        </w:tc>
        <w:tc>
          <w:tcPr>
            <w:tcW w:w="992" w:type="dxa"/>
            <w:vMerge/>
            <w:tcBorders>
              <w:left w:val="single" w:sz="4" w:space="0" w:color="auto"/>
              <w:bottom w:val="single" w:sz="4" w:space="0" w:color="auto"/>
              <w:right w:val="single" w:sz="4" w:space="0" w:color="auto"/>
            </w:tcBorders>
            <w:tcMar>
              <w:left w:w="28" w:type="dxa"/>
              <w:right w:w="28" w:type="dxa"/>
            </w:tcMar>
          </w:tcPr>
          <w:p w14:paraId="0D761E42" w14:textId="77777777" w:rsidR="005756DA" w:rsidRPr="00AD6D52" w:rsidRDefault="005756DA" w:rsidP="005756DA">
            <w:pPr>
              <w:spacing w:line="280" w:lineRule="exact"/>
              <w:jc w:val="center"/>
              <w:rPr>
                <w:rFonts w:asciiTheme="minorEastAsia" w:hAnsiTheme="minorEastAsia"/>
                <w:kern w:val="0"/>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077393C9" w14:textId="77777777" w:rsidR="005756DA" w:rsidRPr="005C125D" w:rsidRDefault="005756DA" w:rsidP="005756DA">
            <w:pPr>
              <w:spacing w:line="240" w:lineRule="exact"/>
              <w:ind w:left="142" w:hanging="142"/>
              <w:jc w:val="left"/>
              <w:rPr>
                <w:rFonts w:ascii="ＭＳ 明朝" w:eastAsia="ＭＳ 明朝" w:hAnsi="ＭＳ 明朝"/>
                <w:sz w:val="18"/>
                <w:szCs w:val="18"/>
              </w:rPr>
            </w:pPr>
          </w:p>
        </w:tc>
      </w:tr>
      <w:tr w:rsidR="005756DA" w:rsidRPr="005C125D" w14:paraId="18ECDE74"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EA3F45F" w14:textId="354FD2EE"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29</w:t>
            </w:r>
          </w:p>
          <w:p w14:paraId="62E2AB5D"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初期加算</w:t>
            </w:r>
          </w:p>
        </w:tc>
        <w:tc>
          <w:tcPr>
            <w:tcW w:w="6096" w:type="dxa"/>
            <w:gridSpan w:val="3"/>
            <w:tcBorders>
              <w:top w:val="single" w:sz="4" w:space="0" w:color="auto"/>
              <w:left w:val="single" w:sz="4" w:space="0" w:color="auto"/>
              <w:right w:val="single" w:sz="4" w:space="0" w:color="auto"/>
            </w:tcBorders>
            <w:shd w:val="clear" w:color="auto" w:fill="auto"/>
          </w:tcPr>
          <w:p w14:paraId="4F006660" w14:textId="0FD4B742" w:rsidR="005756DA" w:rsidRPr="005C125D" w:rsidRDefault="005756DA" w:rsidP="005756DA">
            <w:pPr>
              <w:spacing w:line="280" w:lineRule="exact"/>
              <w:ind w:firstLineChars="100" w:firstLine="211"/>
              <w:rPr>
                <w:rFonts w:asciiTheme="minorEastAsia" w:hAnsiTheme="minorEastAsia"/>
                <w:szCs w:val="21"/>
              </w:rPr>
            </w:pPr>
            <w:r w:rsidRPr="005C125D">
              <w:rPr>
                <w:rFonts w:ascii="ＭＳ ゴシック" w:eastAsia="ＭＳ ゴシック" w:hAnsiTheme="minorEastAsia" w:hint="eastAsia"/>
                <w:b/>
                <w:szCs w:val="21"/>
              </w:rPr>
              <w:t>入所した日から起算して30</w:t>
            </w:r>
            <w:r>
              <w:rPr>
                <w:rFonts w:ascii="ＭＳ ゴシック" w:eastAsia="ＭＳ ゴシック" w:hAnsiTheme="minorEastAsia" w:hint="eastAsia"/>
                <w:b/>
                <w:szCs w:val="21"/>
              </w:rPr>
              <w:t>日以内の期間については、初期加算として、１日につき所定単位数</w:t>
            </w:r>
            <w:r w:rsidRPr="005C125D">
              <w:rPr>
                <w:rFonts w:ascii="ＭＳ ゴシック" w:eastAsia="ＭＳ ゴシック" w:hAnsiTheme="minorEastAsia" w:hint="eastAsia"/>
                <w:b/>
                <w:szCs w:val="21"/>
              </w:rPr>
              <w:t>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5D645889" w14:textId="36FD8A0B" w:rsidR="005756DA" w:rsidRPr="00AD6D52" w:rsidRDefault="007816F9" w:rsidP="005756DA">
            <w:pPr>
              <w:spacing w:line="280" w:lineRule="exact"/>
              <w:rPr>
                <w:rFonts w:asciiTheme="minorEastAsia" w:hAnsiTheme="minorEastAsia"/>
                <w:sz w:val="20"/>
                <w:szCs w:val="20"/>
              </w:rPr>
            </w:pPr>
            <w:sdt>
              <w:sdtPr>
                <w:rPr>
                  <w:sz w:val="20"/>
                  <w:szCs w:val="20"/>
                </w:rPr>
                <w:id w:val="201379727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6DA57840" w14:textId="01F0209C" w:rsidR="005756DA" w:rsidRPr="00AD6D52" w:rsidRDefault="007816F9" w:rsidP="005756DA">
            <w:pPr>
              <w:spacing w:line="280" w:lineRule="exact"/>
              <w:rPr>
                <w:rFonts w:asciiTheme="minorEastAsia" w:hAnsiTheme="minorEastAsia"/>
                <w:sz w:val="20"/>
                <w:szCs w:val="20"/>
              </w:rPr>
            </w:pPr>
            <w:sdt>
              <w:sdtPr>
                <w:rPr>
                  <w:sz w:val="20"/>
                  <w:szCs w:val="20"/>
                </w:rPr>
                <w:id w:val="-224060219"/>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00033274" w14:textId="3CB08C3C" w:rsidR="005756DA" w:rsidRPr="00AD6D52" w:rsidRDefault="007816F9" w:rsidP="005756DA">
            <w:pPr>
              <w:spacing w:line="280" w:lineRule="exact"/>
              <w:rPr>
                <w:rFonts w:asciiTheme="minorEastAsia" w:hAnsiTheme="minorEastAsia"/>
                <w:sz w:val="20"/>
                <w:szCs w:val="20"/>
              </w:rPr>
            </w:pPr>
            <w:sdt>
              <w:sdtPr>
                <w:rPr>
                  <w:sz w:val="20"/>
                  <w:szCs w:val="20"/>
                </w:rPr>
                <w:id w:val="-845933015"/>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5B341B8"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平18厚告126別表7ホ注</w:t>
            </w:r>
          </w:p>
        </w:tc>
      </w:tr>
      <w:tr w:rsidR="005756DA" w:rsidRPr="005C125D" w14:paraId="515F911B"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865CB7A"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43BE402" w14:textId="7E7DC170" w:rsidR="005756DA" w:rsidRPr="005C125D" w:rsidRDefault="005756DA" w:rsidP="005756D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また、30日を超える病院又は診療所への入院後に指定地域密着型介護老人福祉施設に再び入所した場合も、同様に加算していますか。</w:t>
            </w:r>
          </w:p>
        </w:tc>
        <w:tc>
          <w:tcPr>
            <w:tcW w:w="992" w:type="dxa"/>
            <w:tcBorders>
              <w:left w:val="single" w:sz="4" w:space="0" w:color="auto"/>
              <w:right w:val="single" w:sz="4" w:space="0" w:color="auto"/>
            </w:tcBorders>
            <w:tcMar>
              <w:left w:w="28" w:type="dxa"/>
              <w:right w:w="28" w:type="dxa"/>
            </w:tcMar>
          </w:tcPr>
          <w:p w14:paraId="2297B3B9" w14:textId="77777777" w:rsidR="005756DA" w:rsidRPr="00AD6D52" w:rsidRDefault="007816F9" w:rsidP="005756DA">
            <w:pPr>
              <w:spacing w:line="280" w:lineRule="exact"/>
              <w:rPr>
                <w:rFonts w:asciiTheme="minorEastAsia" w:hAnsiTheme="minorEastAsia"/>
                <w:sz w:val="20"/>
                <w:szCs w:val="20"/>
              </w:rPr>
            </w:pPr>
            <w:sdt>
              <w:sdtPr>
                <w:rPr>
                  <w:sz w:val="20"/>
                  <w:szCs w:val="20"/>
                </w:rPr>
                <w:id w:val="-1034725854"/>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28A6EEA7" w14:textId="731DC95B" w:rsidR="005756DA" w:rsidRPr="00AD6D52" w:rsidRDefault="007816F9" w:rsidP="005756DA">
            <w:pPr>
              <w:spacing w:line="280" w:lineRule="exact"/>
              <w:rPr>
                <w:rFonts w:asciiTheme="minorEastAsia" w:hAnsiTheme="minorEastAsia"/>
                <w:sz w:val="20"/>
                <w:szCs w:val="20"/>
              </w:rPr>
            </w:pPr>
            <w:sdt>
              <w:sdtPr>
                <w:rPr>
                  <w:sz w:val="20"/>
                  <w:szCs w:val="20"/>
                </w:rPr>
                <w:id w:val="-143627545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tc>
        <w:tc>
          <w:tcPr>
            <w:tcW w:w="1417" w:type="dxa"/>
            <w:tcBorders>
              <w:left w:val="single" w:sz="4" w:space="0" w:color="auto"/>
              <w:right w:val="single" w:sz="4" w:space="0" w:color="auto"/>
            </w:tcBorders>
            <w:shd w:val="clear" w:color="auto" w:fill="auto"/>
          </w:tcPr>
          <w:p w14:paraId="271E52EA"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7C8E9ED"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1EC8B1"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2060782" w14:textId="7E1DF34C"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「入所日から30日間」中に外泊を行った場合、当該外泊を行っている間は、初期加算を算定できません。</w:t>
            </w:r>
          </w:p>
        </w:tc>
        <w:tc>
          <w:tcPr>
            <w:tcW w:w="992" w:type="dxa"/>
            <w:tcBorders>
              <w:left w:val="single" w:sz="4" w:space="0" w:color="auto"/>
              <w:right w:val="single" w:sz="4" w:space="0" w:color="auto"/>
            </w:tcBorders>
            <w:tcMar>
              <w:left w:w="28" w:type="dxa"/>
              <w:right w:w="28" w:type="dxa"/>
            </w:tcMar>
          </w:tcPr>
          <w:p w14:paraId="3C5AAFE3"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1A7101"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76E2687" w14:textId="19281AB2"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第2の8(20)</w:t>
            </w:r>
            <w:r w:rsidRPr="005C125D">
              <w:rPr>
                <w:rFonts w:asciiTheme="minorEastAsia" w:hAnsiTheme="minorEastAsia" w:hint="eastAsia"/>
                <w:sz w:val="18"/>
                <w:szCs w:val="18"/>
              </w:rPr>
              <w:t>②</w:t>
            </w:r>
          </w:p>
        </w:tc>
      </w:tr>
      <w:tr w:rsidR="005756DA" w:rsidRPr="005C125D" w14:paraId="7FD15ED5"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1C2FD9E"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0886C0B" w14:textId="77777777" w:rsidR="005756DA" w:rsidRPr="005C125D"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初期加算は、当該入所者が過去３月間（ただし、日常生活自立度のランクⅢ、Ⅳ又はＭに該当する者の場合は過去１月間とする。）の間に、当該地域密着介護老人福祉施設に入所したことがない場合に限り算定できます。</w:t>
            </w:r>
          </w:p>
        </w:tc>
        <w:tc>
          <w:tcPr>
            <w:tcW w:w="992" w:type="dxa"/>
            <w:tcBorders>
              <w:left w:val="single" w:sz="4" w:space="0" w:color="auto"/>
              <w:right w:val="single" w:sz="4" w:space="0" w:color="auto"/>
            </w:tcBorders>
            <w:tcMar>
              <w:left w:w="28" w:type="dxa"/>
              <w:right w:w="28" w:type="dxa"/>
            </w:tcMar>
          </w:tcPr>
          <w:p w14:paraId="2CA5AD13"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AED8BE4"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361C8970"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第2の8(20)</w:t>
            </w:r>
            <w:r w:rsidRPr="005C125D">
              <w:rPr>
                <w:rFonts w:asciiTheme="minorEastAsia" w:hAnsiTheme="minorEastAsia" w:hint="eastAsia"/>
                <w:sz w:val="18"/>
                <w:szCs w:val="18"/>
              </w:rPr>
              <w:t>③</w:t>
            </w:r>
          </w:p>
        </w:tc>
      </w:tr>
      <w:tr w:rsidR="005756DA" w:rsidRPr="005C125D" w14:paraId="5744403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3006B8"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2338E3D" w14:textId="77777777" w:rsidR="005756DA" w:rsidRDefault="005756DA" w:rsidP="005756DA">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なお、当該指定地域密着介護老人福祉施設の併設又は空床利用の短期入所生活介護（単独型の場合であっても、同一敷地内又は隣接若しくは近接する敷地であって相互に職員の兼務や施設の共用等が行われている場合を含む。）を利用していた者が日を空けることなく引き続き当該施設に入所した場合（短期入所から退所した翌日に当該施設に入所した場合を含む。）については、初期加算は入所直前の短期入所生活介護の利用日数を30日から控除して得た日数に限り算定します。</w:t>
            </w:r>
          </w:p>
          <w:p w14:paraId="337E85B4" w14:textId="116D1E64" w:rsidR="002F715B" w:rsidRPr="005C125D" w:rsidRDefault="002F715B"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7DC2176"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FC61E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6652EA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061713F"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CA5E5D8" w14:textId="77777777" w:rsidR="005756DA" w:rsidRDefault="005756DA" w:rsidP="005756DA">
            <w:pPr>
              <w:spacing w:line="280" w:lineRule="exact"/>
              <w:ind w:left="178" w:hangingChars="85" w:hanging="178"/>
              <w:rPr>
                <w:rFonts w:asciiTheme="minorEastAsia" w:hAnsiTheme="minorEastAsia"/>
                <w:szCs w:val="21"/>
              </w:rPr>
            </w:pPr>
            <w:r w:rsidRPr="005C125D">
              <w:rPr>
                <w:rFonts w:asciiTheme="minorEastAsia" w:hAnsiTheme="minorEastAsia" w:hint="eastAsia"/>
                <w:szCs w:val="21"/>
              </w:rPr>
              <w:t>※　30日を超える病院又は診療所への入院後に再入所した場合は、上記にかかわらず初期加算が算定できます。</w:t>
            </w:r>
          </w:p>
          <w:p w14:paraId="4317283D" w14:textId="5033C1FD" w:rsidR="002F715B" w:rsidRPr="005C125D" w:rsidRDefault="002F715B" w:rsidP="005756DA">
            <w:pPr>
              <w:spacing w:line="280" w:lineRule="exact"/>
              <w:ind w:left="178" w:hangingChars="85" w:hanging="178"/>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A6F7C08"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1F630DF" w14:textId="77777777" w:rsidR="005756DA" w:rsidRPr="00FA2237" w:rsidRDefault="005756DA" w:rsidP="005756DA">
            <w:pPr>
              <w:spacing w:line="240" w:lineRule="exact"/>
              <w:jc w:val="left"/>
              <w:rPr>
                <w:rFonts w:ascii="ＭＳ 明朝" w:eastAsia="ＭＳ 明朝"/>
                <w:spacing w:val="-4"/>
                <w:sz w:val="18"/>
                <w:szCs w:val="18"/>
              </w:rPr>
            </w:pPr>
            <w:r w:rsidRPr="00FA2237">
              <w:rPr>
                <w:rFonts w:ascii="ＭＳ 明朝" w:eastAsia="ＭＳ 明朝" w:hint="eastAsia"/>
                <w:spacing w:val="-4"/>
                <w:sz w:val="18"/>
                <w:szCs w:val="18"/>
              </w:rPr>
              <w:t>平18</w:t>
            </w:r>
            <w:r w:rsidRPr="00FA2237">
              <w:rPr>
                <w:rFonts w:ascii="ＭＳ 明朝" w:eastAsia="ＭＳ 明朝"/>
                <w:spacing w:val="-4"/>
                <w:sz w:val="18"/>
                <w:szCs w:val="18"/>
              </w:rPr>
              <w:t>-0331005</w:t>
            </w:r>
          </w:p>
          <w:p w14:paraId="6CBDBF6A" w14:textId="77777777" w:rsidR="005756DA" w:rsidRPr="005C125D" w:rsidRDefault="005756DA" w:rsidP="005756DA">
            <w:pPr>
              <w:spacing w:line="240" w:lineRule="exact"/>
              <w:jc w:val="left"/>
              <w:rPr>
                <w:rFonts w:asciiTheme="minorEastAsia" w:hAnsiTheme="minorEastAsia"/>
                <w:sz w:val="18"/>
                <w:szCs w:val="18"/>
              </w:rPr>
            </w:pPr>
            <w:r w:rsidRPr="00FA2237">
              <w:rPr>
                <w:rFonts w:ascii="ＭＳ 明朝" w:eastAsia="ＭＳ 明朝" w:hint="eastAsia"/>
                <w:spacing w:val="-4"/>
                <w:sz w:val="18"/>
                <w:szCs w:val="18"/>
              </w:rPr>
              <w:t>第2の8(20)</w:t>
            </w:r>
            <w:r w:rsidRPr="00FA2237">
              <w:rPr>
                <w:rFonts w:asciiTheme="minorEastAsia" w:hAnsiTheme="minorEastAsia" w:hint="eastAsia"/>
                <w:spacing w:val="-4"/>
                <w:sz w:val="18"/>
                <w:szCs w:val="18"/>
              </w:rPr>
              <w:t>④</w:t>
            </w:r>
          </w:p>
        </w:tc>
      </w:tr>
      <w:tr w:rsidR="005756DA" w:rsidRPr="005C125D" w14:paraId="4CBF25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2BAD0B3" w14:textId="39C8549D"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30</w:t>
            </w:r>
          </w:p>
          <w:p w14:paraId="43E52052"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rPr>
              <w:t>再入所時栄養連携加算</w:t>
            </w: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815B398" w14:textId="30EDA6B6" w:rsidR="005756DA" w:rsidRPr="005C125D" w:rsidRDefault="005756DA" w:rsidP="005756DA">
            <w:pPr>
              <w:spacing w:line="280" w:lineRule="exact"/>
              <w:ind w:firstLineChars="100" w:firstLine="207"/>
              <w:rPr>
                <w:rFonts w:ascii="ＭＳ ゴシック" w:eastAsia="ＭＳ ゴシック" w:hAnsiTheme="minorEastAsia"/>
                <w:b/>
                <w:spacing w:val="-2"/>
                <w:szCs w:val="21"/>
              </w:rPr>
            </w:pPr>
            <w:r w:rsidRPr="005C125D">
              <w:rPr>
                <w:rFonts w:ascii="ＭＳ ゴシック" w:eastAsia="ＭＳ ゴシック" w:hAnsiTheme="minorEastAsia" w:hint="eastAsia"/>
                <w:b/>
                <w:spacing w:val="-2"/>
                <w:szCs w:val="21"/>
              </w:rPr>
              <w:t>別に厚生労働大臣が定める基準に適合する指定地域密着型介護老人福祉施設に入所（以下「一次入所」という。）している者が退所し、当該者が病院又は診療所に入院した場合であって、当該者が退院した後に再度当該指定地域密着型介護老人福祉施設に入所（以下「二次入所」という。）する際、二次入所において必要となる栄養管理が、一次入所の際に必要としていた栄養管理とは大きく異なるため、当該指定地域密着型介護老人福祉施設の管理栄養士が当該病院又は診療所の管理栄養士と連携し当該者に関する栄養ケア計画を策定した場合に、入所者１人につき１回を限度として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0397A4D7" w14:textId="5AE6E209" w:rsidR="005756DA" w:rsidRPr="00AD6D52" w:rsidRDefault="007816F9" w:rsidP="005756DA">
            <w:pPr>
              <w:rPr>
                <w:rFonts w:asciiTheme="minorEastAsia" w:hAnsiTheme="minorEastAsia"/>
                <w:sz w:val="20"/>
                <w:szCs w:val="20"/>
              </w:rPr>
            </w:pPr>
            <w:sdt>
              <w:sdtPr>
                <w:rPr>
                  <w:sz w:val="20"/>
                  <w:szCs w:val="20"/>
                </w:rPr>
                <w:id w:val="-89473794"/>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6B9B7EAE" w14:textId="6C2229D9" w:rsidR="005756DA" w:rsidRPr="00AD6D52" w:rsidRDefault="007816F9" w:rsidP="005756DA">
            <w:pPr>
              <w:rPr>
                <w:rFonts w:asciiTheme="minorEastAsia" w:hAnsiTheme="minorEastAsia"/>
                <w:sz w:val="20"/>
                <w:szCs w:val="20"/>
              </w:rPr>
            </w:pPr>
            <w:sdt>
              <w:sdtPr>
                <w:rPr>
                  <w:sz w:val="20"/>
                  <w:szCs w:val="20"/>
                </w:rPr>
                <w:id w:val="170235489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4757CA5A" w14:textId="0D793452" w:rsidR="005756DA" w:rsidRPr="00AD6D52" w:rsidRDefault="007816F9" w:rsidP="005756DA">
            <w:pPr>
              <w:spacing w:line="280" w:lineRule="exact"/>
              <w:rPr>
                <w:rFonts w:asciiTheme="minorEastAsia" w:hAnsiTheme="minorEastAsia"/>
                <w:sz w:val="20"/>
                <w:szCs w:val="20"/>
              </w:rPr>
            </w:pPr>
            <w:sdt>
              <w:sdtPr>
                <w:rPr>
                  <w:sz w:val="20"/>
                  <w:szCs w:val="20"/>
                </w:rPr>
                <w:id w:val="73790866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DFAC354" w14:textId="77777777" w:rsidR="005756DA" w:rsidRPr="005C125D" w:rsidRDefault="005756DA" w:rsidP="005756DA">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18厚告126</w:t>
            </w:r>
          </w:p>
          <w:p w14:paraId="68241ED1" w14:textId="12CA7602" w:rsidR="005756DA" w:rsidRPr="005C125D" w:rsidRDefault="005756DA" w:rsidP="005756DA">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別表</w:t>
            </w:r>
            <w:r w:rsidRPr="005C125D">
              <w:rPr>
                <w:rFonts w:ascii="ＭＳ 明朝" w:eastAsia="ＭＳ 明朝" w:hAnsi="ＭＳ 明朝"/>
                <w:sz w:val="18"/>
                <w:szCs w:val="18"/>
              </w:rPr>
              <w:t>7</w:t>
            </w:r>
            <w:r w:rsidR="00CC520F" w:rsidRPr="005C125D">
              <w:rPr>
                <w:rFonts w:ascii="ＭＳ 明朝" w:eastAsia="ＭＳ 明朝" w:hAnsi="ＭＳ 明朝" w:hint="eastAsia"/>
                <w:sz w:val="18"/>
                <w:szCs w:val="18"/>
              </w:rPr>
              <w:t>へ</w:t>
            </w:r>
            <w:r w:rsidRPr="005C125D">
              <w:rPr>
                <w:rFonts w:ascii="ＭＳ 明朝" w:eastAsia="ＭＳ 明朝" w:hAnsi="ＭＳ 明朝"/>
                <w:sz w:val="18"/>
                <w:szCs w:val="18"/>
              </w:rPr>
              <w:t>注</w:t>
            </w:r>
          </w:p>
        </w:tc>
      </w:tr>
      <w:tr w:rsidR="005756DA" w:rsidRPr="005C125D" w14:paraId="374EAD79"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C15FB79"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467DC92" w14:textId="77777777" w:rsidR="005756DA" w:rsidRDefault="005756DA" w:rsidP="005756DA">
            <w:pPr>
              <w:spacing w:line="280" w:lineRule="exact"/>
              <w:ind w:left="178" w:hangingChars="85" w:hanging="178"/>
              <w:rPr>
                <w:rFonts w:asciiTheme="minorEastAsia" w:hAnsiTheme="minorEastAsia"/>
                <w:spacing w:val="-8"/>
              </w:rPr>
            </w:pPr>
            <w:r w:rsidRPr="005C125D">
              <w:rPr>
                <w:rFonts w:asciiTheme="minorEastAsia" w:hAnsiTheme="minorEastAsia" w:hint="eastAsia"/>
              </w:rPr>
              <w:t xml:space="preserve">※　</w:t>
            </w:r>
            <w:r w:rsidRPr="005C125D">
              <w:rPr>
                <w:rFonts w:asciiTheme="minorEastAsia" w:hAnsiTheme="minorEastAsia" w:hint="eastAsia"/>
                <w:spacing w:val="-8"/>
              </w:rPr>
              <w:t>栄養管理に係る減算を算定している場合は、算定できません。</w:t>
            </w:r>
          </w:p>
          <w:p w14:paraId="5DA10A5D" w14:textId="4DFC5579" w:rsidR="00025ED5" w:rsidRPr="005C125D" w:rsidRDefault="00025ED5" w:rsidP="005756DA">
            <w:pPr>
              <w:spacing w:line="280" w:lineRule="exact"/>
              <w:ind w:left="178" w:hangingChars="85" w:hanging="178"/>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061773D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CC4DC92" w14:textId="77777777" w:rsidR="005756DA" w:rsidRPr="005C125D" w:rsidRDefault="005756DA" w:rsidP="005756DA">
            <w:pPr>
              <w:spacing w:line="240" w:lineRule="exact"/>
              <w:jc w:val="left"/>
              <w:rPr>
                <w:rFonts w:ascii="ＭＳ 明朝" w:eastAsia="ＭＳ 明朝"/>
                <w:sz w:val="18"/>
                <w:szCs w:val="18"/>
              </w:rPr>
            </w:pPr>
          </w:p>
        </w:tc>
      </w:tr>
      <w:tr w:rsidR="00025ED5" w:rsidRPr="005C125D" w14:paraId="09EAF326"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379917" w14:textId="77777777" w:rsidR="00025ED5" w:rsidRPr="005C125D" w:rsidRDefault="00025ED5"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6F8D00A" w14:textId="29B726B9" w:rsidR="00025ED5" w:rsidRPr="00025ED5" w:rsidRDefault="00025ED5" w:rsidP="00025ED5">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251CA74" w14:textId="77777777" w:rsidR="00025ED5" w:rsidRPr="00AD6D52" w:rsidRDefault="00025ED5"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06D08E2C" w14:textId="53D123EF" w:rsidR="00025ED5" w:rsidRPr="005C125D" w:rsidRDefault="00025ED5" w:rsidP="005756DA">
            <w:pPr>
              <w:spacing w:line="240" w:lineRule="exact"/>
              <w:jc w:val="left"/>
              <w:rPr>
                <w:sz w:val="18"/>
                <w:szCs w:val="18"/>
              </w:rPr>
            </w:pPr>
            <w:r w:rsidRPr="005C125D">
              <w:rPr>
                <w:rFonts w:hint="eastAsia"/>
                <w:sz w:val="18"/>
                <w:szCs w:val="18"/>
              </w:rPr>
              <w:t>平</w:t>
            </w:r>
            <w:r w:rsidRPr="005C125D">
              <w:rPr>
                <w:rFonts w:hint="eastAsia"/>
                <w:sz w:val="18"/>
                <w:szCs w:val="18"/>
              </w:rPr>
              <w:t>27</w:t>
            </w:r>
            <w:r w:rsidRPr="005C125D">
              <w:rPr>
                <w:rFonts w:hint="eastAsia"/>
                <w:sz w:val="18"/>
                <w:szCs w:val="18"/>
              </w:rPr>
              <w:t>厚告</w:t>
            </w:r>
            <w:r w:rsidRPr="005C125D">
              <w:rPr>
                <w:rFonts w:hint="eastAsia"/>
                <w:sz w:val="18"/>
                <w:szCs w:val="18"/>
              </w:rPr>
              <w:t>95</w:t>
            </w:r>
            <w:r w:rsidRPr="005C125D">
              <w:rPr>
                <w:rFonts w:hint="eastAsia"/>
                <w:sz w:val="18"/>
                <w:szCs w:val="18"/>
              </w:rPr>
              <w:t>第</w:t>
            </w:r>
            <w:r w:rsidRPr="005C125D">
              <w:rPr>
                <w:rFonts w:hint="eastAsia"/>
                <w:sz w:val="18"/>
                <w:szCs w:val="18"/>
              </w:rPr>
              <w:t>65</w:t>
            </w:r>
            <w:r w:rsidRPr="005C125D">
              <w:rPr>
                <w:rFonts w:hint="eastAsia"/>
                <w:sz w:val="18"/>
                <w:szCs w:val="18"/>
              </w:rPr>
              <w:t>号の</w:t>
            </w:r>
            <w:r w:rsidRPr="005C125D">
              <w:rPr>
                <w:rFonts w:hint="eastAsia"/>
                <w:sz w:val="18"/>
                <w:szCs w:val="18"/>
              </w:rPr>
              <w:t>2</w:t>
            </w:r>
          </w:p>
        </w:tc>
      </w:tr>
      <w:tr w:rsidR="00025ED5" w:rsidRPr="005C125D" w14:paraId="6FC6BE18"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061CC07" w14:textId="77777777" w:rsidR="00025ED5" w:rsidRPr="005C125D" w:rsidRDefault="00025ED5"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27298C6" w14:textId="77777777" w:rsidR="00025ED5" w:rsidRDefault="00025ED5" w:rsidP="005756DA">
            <w:pPr>
              <w:spacing w:line="280" w:lineRule="exact"/>
              <w:ind w:firstLineChars="100" w:firstLine="210"/>
            </w:pPr>
            <w:r w:rsidRPr="005C125D">
              <w:rPr>
                <w:rFonts w:hint="eastAsia"/>
              </w:rPr>
              <w:t>定員</w:t>
            </w:r>
            <w:r w:rsidRPr="005C125D">
              <w:t>超過利用・人員基準</w:t>
            </w:r>
            <w:r w:rsidRPr="005C125D">
              <w:rPr>
                <w:rFonts w:hint="eastAsia"/>
              </w:rPr>
              <w:t>欠如</w:t>
            </w:r>
            <w:r w:rsidRPr="005C125D">
              <w:t>に該当していないこと。</w:t>
            </w:r>
          </w:p>
          <w:p w14:paraId="18991BDD" w14:textId="7AB2A50B" w:rsidR="00025ED5" w:rsidRPr="005C125D" w:rsidRDefault="00025ED5" w:rsidP="005756DA">
            <w:pPr>
              <w:spacing w:line="280" w:lineRule="exact"/>
              <w:ind w:firstLineChars="100" w:firstLine="210"/>
              <w:rPr>
                <w:rFonts w:asciiTheme="minorEastAsia" w:hAnsiTheme="minorEastAsia"/>
                <w:szCs w:val="21"/>
              </w:rPr>
            </w:pPr>
          </w:p>
        </w:tc>
        <w:tc>
          <w:tcPr>
            <w:tcW w:w="992" w:type="dxa"/>
            <w:tcBorders>
              <w:top w:val="dotted" w:sz="4" w:space="0" w:color="auto"/>
              <w:left w:val="single" w:sz="4" w:space="0" w:color="auto"/>
              <w:right w:val="single" w:sz="4" w:space="0" w:color="auto"/>
            </w:tcBorders>
            <w:tcMar>
              <w:left w:w="28" w:type="dxa"/>
              <w:right w:w="28" w:type="dxa"/>
            </w:tcMar>
          </w:tcPr>
          <w:p w14:paraId="44CEAF12" w14:textId="77777777" w:rsidR="00025ED5" w:rsidRPr="00AD6D52" w:rsidRDefault="00025ED5"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81F31CF" w14:textId="47C4612F" w:rsidR="00025ED5" w:rsidRPr="005C125D" w:rsidRDefault="00025ED5" w:rsidP="005756DA">
            <w:pPr>
              <w:spacing w:line="240" w:lineRule="exact"/>
              <w:jc w:val="left"/>
              <w:rPr>
                <w:rFonts w:ascii="ＭＳ 明朝" w:eastAsia="ＭＳ 明朝"/>
                <w:sz w:val="18"/>
                <w:szCs w:val="18"/>
              </w:rPr>
            </w:pPr>
          </w:p>
        </w:tc>
      </w:tr>
      <w:tr w:rsidR="005756DA" w:rsidRPr="005C125D" w14:paraId="62FDDEE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778E2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3E96ACB" w14:textId="77777777" w:rsidR="005756DA" w:rsidRDefault="005756DA" w:rsidP="005756DA">
            <w:pPr>
              <w:spacing w:line="280" w:lineRule="exact"/>
              <w:ind w:left="210" w:hangingChars="100" w:hanging="210"/>
              <w:rPr>
                <w:rFonts w:asciiTheme="minorEastAsia" w:hAnsiTheme="minorEastAsia"/>
              </w:rPr>
            </w:pPr>
            <w:r w:rsidRPr="005C125D">
              <w:rPr>
                <w:rFonts w:asciiTheme="minorEastAsia" w:hAnsiTheme="minorEastAsia" w:hint="eastAsia"/>
              </w:rPr>
              <w:t>※　地域密着型介護老人福祉施設の入所時に経口により食事を摂取していた者が、医療機関に入院し、当該入院中に、経管栄養又は嚥下調整食の新規導入となった場合であって、当該者が退院した後、直ちに二次入所した場合を対象とします。なお、嚥下調整食は、硬さ、付着性、凝集性などに配慮した食事であって、日本摂食嚥下リハビリテーション学会の分類に基づくものをいいます。</w:t>
            </w:r>
          </w:p>
          <w:p w14:paraId="2394B274" w14:textId="1C18866B" w:rsidR="002F715B" w:rsidRPr="005C125D" w:rsidRDefault="002F715B"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1A8EC889"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AFF2AD"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平18-0331005第2の8(21)</w:t>
            </w:r>
          </w:p>
        </w:tc>
      </w:tr>
      <w:tr w:rsidR="005756DA" w:rsidRPr="005C125D" w14:paraId="1611093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05DB1D1"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98E3710" w14:textId="77777777" w:rsidR="005756DA" w:rsidRDefault="005756DA" w:rsidP="005756DA">
            <w:pPr>
              <w:spacing w:line="280" w:lineRule="exact"/>
              <w:ind w:left="210" w:hangingChars="100" w:hanging="210"/>
              <w:rPr>
                <w:rFonts w:asciiTheme="minorEastAsia" w:hAnsiTheme="minorEastAsia"/>
              </w:rPr>
            </w:pPr>
            <w:r w:rsidRPr="005C125D">
              <w:rPr>
                <w:rFonts w:asciiTheme="minorEastAsia" w:hAnsiTheme="minorEastAsia" w:hint="eastAsia"/>
              </w:rPr>
              <w:t>※　当該地域密着型介護老人福祉施設の管理栄養士が当該者の入院する医療機関を訪問の上、当該医療機関での栄養に関する指導又はカンファレンスに同席し、当該医療機関の管理栄養士と連携して、二次入所後の栄養ケア計画を作成します。</w:t>
            </w:r>
          </w:p>
          <w:p w14:paraId="657B6D99" w14:textId="081CF275" w:rsidR="002F715B" w:rsidRPr="005C125D" w:rsidRDefault="002F715B"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4B287C25"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2F710E" w14:textId="77777777" w:rsidR="005756DA" w:rsidRPr="005C125D" w:rsidRDefault="005756DA" w:rsidP="005756DA">
            <w:pPr>
              <w:spacing w:line="240" w:lineRule="exact"/>
              <w:jc w:val="left"/>
              <w:rPr>
                <w:rFonts w:ascii="ＭＳ 明朝" w:eastAsia="ＭＳ 明朝"/>
                <w:sz w:val="18"/>
                <w:szCs w:val="18"/>
              </w:rPr>
            </w:pPr>
          </w:p>
        </w:tc>
      </w:tr>
      <w:tr w:rsidR="005756DA" w:rsidRPr="005C125D" w14:paraId="2A7BD1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69B68CF"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6E5782E" w14:textId="77777777" w:rsidR="005756DA" w:rsidRDefault="005756DA" w:rsidP="005756DA">
            <w:pPr>
              <w:spacing w:line="280" w:lineRule="exact"/>
              <w:ind w:left="210" w:hangingChars="100" w:hanging="210"/>
              <w:rPr>
                <w:rFonts w:asciiTheme="minorEastAsia" w:hAnsiTheme="minorEastAsia"/>
              </w:rPr>
            </w:pPr>
            <w:r w:rsidRPr="005C125D">
              <w:rPr>
                <w:rFonts w:asciiTheme="minorEastAsia" w:hAnsiTheme="minorEastAsia" w:hint="eastAsia"/>
              </w:rPr>
              <w:t>※　当該栄養ケア計画について、二次入所後に入所者又はその家族の同意が得られた場合に算定します。</w:t>
            </w:r>
          </w:p>
          <w:p w14:paraId="60823C25" w14:textId="6875B674" w:rsidR="002F715B" w:rsidRPr="005C125D" w:rsidRDefault="002F715B"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7F4A2F2E"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C00EC73" w14:textId="77777777" w:rsidR="005756DA" w:rsidRPr="005C125D" w:rsidRDefault="005756DA" w:rsidP="005756DA">
            <w:pPr>
              <w:spacing w:line="240" w:lineRule="exact"/>
              <w:jc w:val="left"/>
              <w:rPr>
                <w:rFonts w:ascii="ＭＳ 明朝" w:eastAsia="ＭＳ 明朝"/>
                <w:sz w:val="18"/>
                <w:szCs w:val="18"/>
              </w:rPr>
            </w:pPr>
          </w:p>
        </w:tc>
      </w:tr>
      <w:tr w:rsidR="005756DA" w:rsidRPr="005C125D" w14:paraId="3E9D30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6B256C11"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5AFC7EE" w14:textId="77777777" w:rsidR="005756DA" w:rsidRPr="005C125D" w:rsidRDefault="005756DA" w:rsidP="005756DA">
            <w:pPr>
              <w:spacing w:line="280" w:lineRule="exact"/>
              <w:ind w:left="210" w:hangingChars="100" w:hanging="210"/>
              <w:rPr>
                <w:rFonts w:asciiTheme="minorEastAsia" w:hAnsiTheme="minorEastAsia"/>
              </w:rPr>
            </w:pPr>
            <w:r w:rsidRPr="005C125D">
              <w:rPr>
                <w:rFonts w:asciiTheme="minorEastAsia" w:hAnsiTheme="minorEastAsia" w:hint="eastAsia"/>
              </w:rPr>
              <w:t xml:space="preserve">※　</w:t>
            </w:r>
            <w:r w:rsidRPr="005C125D">
              <w:rPr>
                <w:rFonts w:asciiTheme="minorEastAsia" w:hAnsiTheme="minorEastAsia" w:hint="eastAsia"/>
                <w:spacing w:val="-4"/>
              </w:rPr>
              <w:t>指導又はカンファレンスへの同席は、テレビ電話装置等を活用して行うことができるものとします。ただし、当該者又はその家族が参加する場合にあっては、テレビ電話装置等の活用について当該者又はその家族の同意を得なければなりません。</w:t>
            </w:r>
          </w:p>
          <w:p w14:paraId="57A35847" w14:textId="77777777" w:rsidR="005756DA" w:rsidRDefault="005756DA" w:rsidP="005756DA">
            <w:pPr>
              <w:spacing w:line="280" w:lineRule="exact"/>
              <w:ind w:leftChars="100" w:left="210" w:firstLineChars="100" w:firstLine="210"/>
              <w:rPr>
                <w:rFonts w:asciiTheme="minorEastAsia" w:hAnsiTheme="minorEastAsia"/>
              </w:rPr>
            </w:pPr>
            <w:r w:rsidRPr="005C125D">
              <w:rPr>
                <w:rFonts w:asciiTheme="minorEastAsia" w:hAnsiTheme="minorEastAsia" w:hint="eastAsia"/>
              </w:rPr>
              <w:t>なお、テレビ電話装置等の活用に当たっては、個人情報保護委員会・厚生労働省「医療・介護関係事業者における個人情報の適切な取扱いのためのガイダンス」、厚生労働省「医療情報システムの安全管理に関するガイドライン」等を遵守してください。</w:t>
            </w:r>
          </w:p>
          <w:p w14:paraId="1395C3C4" w14:textId="1D7CCBCE" w:rsidR="002F715B" w:rsidRPr="005C125D" w:rsidRDefault="002F715B" w:rsidP="005756DA">
            <w:pPr>
              <w:spacing w:line="280" w:lineRule="exact"/>
              <w:ind w:leftChars="100" w:left="210" w:firstLineChars="100" w:firstLine="210"/>
              <w:rPr>
                <w:rFonts w:asciiTheme="minorEastAsia" w:hAnsiTheme="minorEastAsia"/>
              </w:rPr>
            </w:pPr>
          </w:p>
        </w:tc>
        <w:tc>
          <w:tcPr>
            <w:tcW w:w="992" w:type="dxa"/>
            <w:tcBorders>
              <w:left w:val="single" w:sz="4" w:space="0" w:color="auto"/>
              <w:bottom w:val="single" w:sz="4" w:space="0" w:color="auto"/>
              <w:right w:val="single" w:sz="4" w:space="0" w:color="auto"/>
            </w:tcBorders>
            <w:tcMar>
              <w:left w:w="28" w:type="dxa"/>
              <w:right w:w="28" w:type="dxa"/>
            </w:tcMar>
          </w:tcPr>
          <w:p w14:paraId="7383E28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597762C" w14:textId="77777777" w:rsidR="005756DA" w:rsidRPr="005C125D" w:rsidRDefault="005756DA" w:rsidP="005756DA">
            <w:pPr>
              <w:spacing w:line="240" w:lineRule="exact"/>
              <w:jc w:val="left"/>
              <w:rPr>
                <w:rFonts w:ascii="ＭＳ 明朝" w:eastAsia="ＭＳ 明朝"/>
                <w:sz w:val="18"/>
                <w:szCs w:val="18"/>
              </w:rPr>
            </w:pPr>
          </w:p>
        </w:tc>
      </w:tr>
      <w:tr w:rsidR="005756DA" w:rsidRPr="005C125D" w14:paraId="39E782E9" w14:textId="77777777" w:rsidTr="00025ED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42"/>
        </w:trPr>
        <w:tc>
          <w:tcPr>
            <w:tcW w:w="1559" w:type="dxa"/>
            <w:tcBorders>
              <w:left w:val="single" w:sz="4" w:space="0" w:color="auto"/>
              <w:right w:val="single" w:sz="4" w:space="0" w:color="auto"/>
            </w:tcBorders>
            <w:shd w:val="clear" w:color="auto" w:fill="auto"/>
          </w:tcPr>
          <w:p w14:paraId="2F6BD89C" w14:textId="00DD252F"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31</w:t>
            </w:r>
          </w:p>
          <w:p w14:paraId="57619596"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退所前訪問相談援助加算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5B48F2E" w14:textId="5FBD783C" w:rsidR="005756DA" w:rsidRPr="005C125D" w:rsidRDefault="005756DA" w:rsidP="005756DA">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①　入所期間が１月を超えると見込まれる入所者の退所に先立って介護支援専門員、生活相談員、看護職員、機能訓練指導員又は医師のいずれかの職種の者が、当該入所者が退所後生活する居宅を訪問し、当該入所者及びその家族等に対して退所後の居宅サービス、地域密着型サービスその他の保健医療サービス又は福祉サービスについて相談援助を行った場合に、入所中１回（入所後早期に退所前相談援助の必要があると認められる入所者については２回）を限度とし、</w:t>
            </w:r>
            <w:r>
              <w:rPr>
                <w:rFonts w:ascii="ＭＳ ゴシック" w:eastAsia="ＭＳ ゴシック" w:hAnsi="ＭＳ ゴシック" w:hint="eastAsia"/>
                <w:b/>
                <w:szCs w:val="21"/>
              </w:rPr>
              <w:t>所定単位数</w:t>
            </w:r>
            <w:r w:rsidRPr="005C125D">
              <w:rPr>
                <w:rFonts w:ascii="ＭＳ ゴシック" w:eastAsia="ＭＳ ゴシック" w:hAnsi="ＭＳ ゴシック" w:hint="eastAsia"/>
                <w:b/>
                <w:szCs w:val="21"/>
              </w:rPr>
              <w:t>を算定していますか。</w:t>
            </w:r>
          </w:p>
        </w:tc>
        <w:tc>
          <w:tcPr>
            <w:tcW w:w="992" w:type="dxa"/>
            <w:tcBorders>
              <w:left w:val="single" w:sz="4" w:space="0" w:color="auto"/>
              <w:bottom w:val="single" w:sz="4" w:space="0" w:color="auto"/>
              <w:right w:val="single" w:sz="4" w:space="0" w:color="auto"/>
            </w:tcBorders>
            <w:tcMar>
              <w:left w:w="28" w:type="dxa"/>
              <w:right w:w="28" w:type="dxa"/>
            </w:tcMar>
          </w:tcPr>
          <w:p w14:paraId="0AE5C2F0" w14:textId="2722FCF6" w:rsidR="005756DA" w:rsidRPr="00AD6D52" w:rsidRDefault="007816F9" w:rsidP="005756DA">
            <w:pPr>
              <w:rPr>
                <w:rFonts w:asciiTheme="minorEastAsia" w:hAnsiTheme="minorEastAsia"/>
                <w:sz w:val="20"/>
                <w:szCs w:val="20"/>
              </w:rPr>
            </w:pPr>
            <w:sdt>
              <w:sdtPr>
                <w:rPr>
                  <w:sz w:val="20"/>
                  <w:szCs w:val="20"/>
                </w:rPr>
                <w:id w:val="-30671524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2B7421E4" w14:textId="0D8CC019" w:rsidR="005756DA" w:rsidRPr="00AD6D52" w:rsidRDefault="007816F9" w:rsidP="005756DA">
            <w:pPr>
              <w:rPr>
                <w:rFonts w:asciiTheme="minorEastAsia" w:hAnsiTheme="minorEastAsia"/>
                <w:sz w:val="20"/>
                <w:szCs w:val="20"/>
              </w:rPr>
            </w:pPr>
            <w:sdt>
              <w:sdtPr>
                <w:rPr>
                  <w:sz w:val="20"/>
                  <w:szCs w:val="20"/>
                </w:rPr>
                <w:id w:val="-27185483"/>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21450438" w14:textId="2E12CD3A" w:rsidR="005756DA" w:rsidRPr="00AD6D52" w:rsidRDefault="007816F9" w:rsidP="005756DA">
            <w:pPr>
              <w:spacing w:line="280" w:lineRule="exact"/>
              <w:rPr>
                <w:rFonts w:asciiTheme="minorEastAsia" w:hAnsiTheme="minorEastAsia"/>
                <w:sz w:val="20"/>
                <w:szCs w:val="20"/>
              </w:rPr>
            </w:pPr>
            <w:sdt>
              <w:sdtPr>
                <w:rPr>
                  <w:sz w:val="20"/>
                  <w:szCs w:val="20"/>
                </w:rPr>
                <w:id w:val="-1647967114"/>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FBF8A65"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22D2B6C"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別表7ト注１</w:t>
            </w:r>
          </w:p>
        </w:tc>
      </w:tr>
      <w:tr w:rsidR="005756DA" w:rsidRPr="005C125D" w14:paraId="271E733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46"/>
        </w:trPr>
        <w:tc>
          <w:tcPr>
            <w:tcW w:w="1559" w:type="dxa"/>
            <w:tcBorders>
              <w:left w:val="single" w:sz="4" w:space="0" w:color="auto"/>
              <w:right w:val="single" w:sz="4" w:space="0" w:color="auto"/>
            </w:tcBorders>
            <w:shd w:val="clear" w:color="auto" w:fill="auto"/>
          </w:tcPr>
          <w:p w14:paraId="0195F2B9"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708D6105" w14:textId="77777777" w:rsidR="005756DA" w:rsidRPr="005C125D" w:rsidRDefault="005756DA" w:rsidP="005756DA">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②　入所者が退所後にその居宅でなく、他の社会福祉施設等（病院、診療所及び介護保険施設を除く。）に入所する場合であって、当該入所者の同意を得て、当該社会福祉施設等を訪問し、連絡調整、情報提供等を行ったときも同様に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ACFF766" w14:textId="2383AD67" w:rsidR="005756DA" w:rsidRPr="00AD6D52" w:rsidRDefault="007816F9" w:rsidP="005756DA">
            <w:pPr>
              <w:rPr>
                <w:rFonts w:asciiTheme="minorEastAsia" w:hAnsiTheme="minorEastAsia"/>
                <w:sz w:val="20"/>
                <w:szCs w:val="20"/>
              </w:rPr>
            </w:pPr>
            <w:sdt>
              <w:sdtPr>
                <w:rPr>
                  <w:sz w:val="20"/>
                  <w:szCs w:val="20"/>
                </w:rPr>
                <w:id w:val="-183898990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1752EFBB" w14:textId="5B754131" w:rsidR="005756DA" w:rsidRPr="00AD6D52" w:rsidRDefault="007816F9" w:rsidP="005756DA">
            <w:pPr>
              <w:rPr>
                <w:rFonts w:asciiTheme="minorEastAsia" w:hAnsiTheme="minorEastAsia"/>
                <w:sz w:val="20"/>
                <w:szCs w:val="20"/>
              </w:rPr>
            </w:pPr>
            <w:sdt>
              <w:sdtPr>
                <w:rPr>
                  <w:sz w:val="20"/>
                  <w:szCs w:val="20"/>
                </w:rPr>
                <w:id w:val="-168959854"/>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63C38D28" w14:textId="57959C45" w:rsidR="005756DA" w:rsidRPr="00AD6D52" w:rsidRDefault="007816F9" w:rsidP="005756DA">
            <w:pPr>
              <w:spacing w:line="280" w:lineRule="exact"/>
              <w:rPr>
                <w:rFonts w:asciiTheme="minorEastAsia" w:hAnsiTheme="minorEastAsia"/>
                <w:kern w:val="0"/>
                <w:sz w:val="20"/>
                <w:szCs w:val="20"/>
              </w:rPr>
            </w:pPr>
            <w:sdt>
              <w:sdtPr>
                <w:rPr>
                  <w:sz w:val="20"/>
                  <w:szCs w:val="20"/>
                </w:rPr>
                <w:id w:val="-138957201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00B2885"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6FCEB9C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59"/>
        </w:trPr>
        <w:tc>
          <w:tcPr>
            <w:tcW w:w="1559" w:type="dxa"/>
            <w:tcBorders>
              <w:left w:val="single" w:sz="4" w:space="0" w:color="auto"/>
              <w:bottom w:val="single" w:sz="4" w:space="0" w:color="auto"/>
              <w:right w:val="single" w:sz="4" w:space="0" w:color="auto"/>
            </w:tcBorders>
            <w:shd w:val="clear" w:color="auto" w:fill="auto"/>
          </w:tcPr>
          <w:p w14:paraId="563723A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C60991D" w14:textId="77777777" w:rsidR="005756DA" w:rsidRPr="005C125D" w:rsidRDefault="005756DA" w:rsidP="005756DA">
            <w:pPr>
              <w:ind w:left="100" w:hanging="100"/>
              <w:jc w:val="left"/>
              <w:rPr>
                <w:rFonts w:ascii="ＭＳ 明朝" w:eastAsia="ＭＳ 明朝" w:hAnsi="ＭＳ 明朝"/>
                <w:szCs w:val="21"/>
              </w:rPr>
            </w:pPr>
            <w:r w:rsidRPr="005C125D">
              <w:rPr>
                <w:rFonts w:ascii="ＭＳ 明朝" w:eastAsia="ＭＳ 明朝" w:hAnsi="ＭＳ 明朝" w:hint="eastAsia"/>
                <w:szCs w:val="21"/>
              </w:rPr>
              <w:t>※　退所前訪問相談援助加算</w:t>
            </w:r>
          </w:p>
          <w:p w14:paraId="40DEAB47" w14:textId="77777777" w:rsidR="005756DA" w:rsidRPr="005C125D" w:rsidRDefault="005756DA" w:rsidP="005756DA">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イ　１回目の訪問相談援助は退所を念頭においた施設サービス計画の策定に当たって行われるものであり、２回目は、退所後在宅又は社会福祉施設等における生活に向けた最終調整を目的として行われるものであること。</w:t>
            </w:r>
          </w:p>
          <w:p w14:paraId="395D900B" w14:textId="77777777" w:rsidR="005756DA" w:rsidRPr="005C125D" w:rsidRDefault="005756DA" w:rsidP="005756DA">
            <w:pPr>
              <w:ind w:firstLineChars="100" w:firstLine="210"/>
              <w:jc w:val="left"/>
              <w:rPr>
                <w:rFonts w:ascii="ＭＳ 明朝" w:eastAsia="ＭＳ 明朝" w:hAnsi="ＭＳ 明朝"/>
                <w:szCs w:val="21"/>
              </w:rPr>
            </w:pPr>
            <w:r w:rsidRPr="005C125D">
              <w:rPr>
                <w:rFonts w:ascii="ＭＳ 明朝" w:eastAsia="ＭＳ 明朝" w:hAnsi="ＭＳ 明朝" w:hint="eastAsia"/>
                <w:szCs w:val="21"/>
              </w:rPr>
              <w:t>ロ　（退所後訪問相談援助の項目）</w:t>
            </w:r>
          </w:p>
          <w:p w14:paraId="556BDA40" w14:textId="77777777" w:rsidR="005756DA" w:rsidRPr="005C125D" w:rsidRDefault="005756DA" w:rsidP="005756DA">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ハ　退所前訪問相談援助加算は退所日に算定するものであること。</w:t>
            </w:r>
          </w:p>
          <w:p w14:paraId="25A0A471" w14:textId="77777777" w:rsidR="005756DA" w:rsidRPr="005C125D" w:rsidRDefault="005756DA" w:rsidP="005756DA">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lastRenderedPageBreak/>
              <w:t>ニ　退所前訪問相談援助加算は、次の場合には算定できないものであること。</w:t>
            </w:r>
          </w:p>
          <w:p w14:paraId="1ED138B4" w14:textId="77777777" w:rsidR="005756DA" w:rsidRPr="005C125D" w:rsidRDefault="005756DA" w:rsidP="005756DA">
            <w:pPr>
              <w:ind w:firstLineChars="200" w:firstLine="420"/>
              <w:jc w:val="left"/>
              <w:rPr>
                <w:rFonts w:ascii="ＭＳ 明朝" w:eastAsia="ＭＳ 明朝" w:hAnsi="ＭＳ 明朝"/>
                <w:szCs w:val="21"/>
              </w:rPr>
            </w:pPr>
            <w:r w:rsidRPr="005C125D">
              <w:rPr>
                <w:rFonts w:ascii="ＭＳ 明朝" w:eastAsia="ＭＳ 明朝" w:hAnsi="ＭＳ 明朝" w:hint="eastAsia"/>
                <w:szCs w:val="21"/>
              </w:rPr>
              <w:t>ａ　退所して病院又は診療所へ入院する場合</w:t>
            </w:r>
          </w:p>
          <w:p w14:paraId="5B7906F7" w14:textId="77777777" w:rsidR="005756DA" w:rsidRPr="005C125D" w:rsidRDefault="005756DA" w:rsidP="005756DA">
            <w:pPr>
              <w:ind w:leftChars="200" w:left="630" w:hangingChars="100" w:hanging="210"/>
              <w:jc w:val="left"/>
              <w:rPr>
                <w:rFonts w:ascii="ＭＳ 明朝" w:eastAsia="ＭＳ 明朝" w:hAnsi="ＭＳ 明朝"/>
                <w:szCs w:val="21"/>
              </w:rPr>
            </w:pPr>
            <w:r w:rsidRPr="005C125D">
              <w:rPr>
                <w:rFonts w:ascii="ＭＳ 明朝" w:eastAsia="ＭＳ 明朝" w:hAnsi="ＭＳ 明朝" w:hint="eastAsia"/>
                <w:szCs w:val="21"/>
              </w:rPr>
              <w:t>ｂ　退所して他の介護保険施設へ入院又は入所する場合ｃ　死亡退所の場合</w:t>
            </w:r>
          </w:p>
          <w:p w14:paraId="4D0D06B3" w14:textId="77777777" w:rsidR="005756DA" w:rsidRPr="005C125D" w:rsidRDefault="005756DA" w:rsidP="005756DA">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ホ　退所前訪問相談援助は、介護支援専門員、生活相談員、看護職員、機能訓練指導員又は医師が協力して行うこと。</w:t>
            </w:r>
          </w:p>
          <w:p w14:paraId="07C6DA1F" w14:textId="4991FB43" w:rsidR="005756DA" w:rsidRPr="005C125D" w:rsidRDefault="00CC520F" w:rsidP="005756DA">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へ</w:t>
            </w:r>
            <w:r w:rsidR="005756DA" w:rsidRPr="005C125D">
              <w:rPr>
                <w:rFonts w:ascii="ＭＳ 明朝" w:eastAsia="ＭＳ 明朝" w:hAnsi="ＭＳ 明朝" w:hint="eastAsia"/>
                <w:szCs w:val="21"/>
              </w:rPr>
              <w:t xml:space="preserve">　退所前訪問相談援助は、入所者及びその家族等のいずれにも行うこと。</w:t>
            </w:r>
          </w:p>
          <w:p w14:paraId="040BCFFD" w14:textId="34BED018" w:rsidR="005756DA" w:rsidRPr="005C125D" w:rsidRDefault="005756DA" w:rsidP="005756DA">
            <w:pPr>
              <w:ind w:leftChars="100" w:left="420" w:hangingChars="100" w:hanging="210"/>
              <w:jc w:val="left"/>
              <w:rPr>
                <w:rFonts w:asciiTheme="minorEastAsia" w:hAnsiTheme="minorEastAsia"/>
                <w:szCs w:val="21"/>
              </w:rPr>
            </w:pPr>
            <w:r w:rsidRPr="005C125D">
              <w:rPr>
                <w:rFonts w:ascii="ＭＳ 明朝" w:eastAsia="ＭＳ 明朝" w:hAnsi="ＭＳ 明朝" w:hint="eastAsia"/>
                <w:szCs w:val="21"/>
              </w:rPr>
              <w:t>ト　退所前訪問相談援助を行った場合は、相談援助を行った日及び相談援助の内容の要点に関する記録を行うこと。</w:t>
            </w:r>
          </w:p>
        </w:tc>
        <w:tc>
          <w:tcPr>
            <w:tcW w:w="992" w:type="dxa"/>
            <w:tcBorders>
              <w:left w:val="single" w:sz="4" w:space="0" w:color="auto"/>
              <w:bottom w:val="single" w:sz="4" w:space="0" w:color="auto"/>
              <w:right w:val="single" w:sz="4" w:space="0" w:color="auto"/>
            </w:tcBorders>
            <w:tcMar>
              <w:left w:w="28" w:type="dxa"/>
              <w:right w:w="28" w:type="dxa"/>
            </w:tcMar>
          </w:tcPr>
          <w:p w14:paraId="5436C61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45B695A"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51E59695"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第2の8(22)①</w:t>
            </w:r>
          </w:p>
        </w:tc>
      </w:tr>
      <w:tr w:rsidR="005756DA" w:rsidRPr="005C125D" w14:paraId="045E420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right w:val="single" w:sz="4" w:space="0" w:color="auto"/>
            </w:tcBorders>
            <w:shd w:val="clear" w:color="auto" w:fill="auto"/>
          </w:tcPr>
          <w:p w14:paraId="68B902F8" w14:textId="5BA33CF3"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32</w:t>
            </w:r>
          </w:p>
          <w:p w14:paraId="1CB3C6A0"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退所後訪問相談援助加算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6A671BD7" w14:textId="1AB7801A" w:rsidR="005756DA" w:rsidRPr="005C125D" w:rsidRDefault="005756DA" w:rsidP="005756DA">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①　退所後訪問相談援助加算については、入所者の退所後</w:t>
            </w:r>
            <w:r w:rsidRPr="005C125D">
              <w:rPr>
                <w:rFonts w:ascii="ＭＳ ゴシック" w:eastAsia="ＭＳ ゴシック" w:hAnsi="ＭＳ ゴシック"/>
                <w:b/>
                <w:szCs w:val="21"/>
              </w:rPr>
              <w:t>30</w:t>
            </w:r>
            <w:r w:rsidRPr="005C125D">
              <w:rPr>
                <w:rFonts w:ascii="ＭＳ ゴシック" w:eastAsia="ＭＳ ゴシック" w:hAnsi="ＭＳ ゴシック" w:hint="eastAsia"/>
                <w:b/>
                <w:szCs w:val="21"/>
              </w:rPr>
              <w:t>日以内に当該入所者の居宅を訪問し、当該入所者及びその家族</w:t>
            </w:r>
            <w:r>
              <w:rPr>
                <w:rFonts w:ascii="ＭＳ ゴシック" w:eastAsia="ＭＳ ゴシック" w:hAnsi="ＭＳ ゴシック" w:hint="eastAsia"/>
                <w:b/>
                <w:szCs w:val="21"/>
              </w:rPr>
              <w:t>等に対して相談援助を行った場合に、退所後１回を限度として、所定</w:t>
            </w:r>
            <w:r w:rsidRPr="005C125D">
              <w:rPr>
                <w:rFonts w:ascii="ＭＳ ゴシック" w:eastAsia="ＭＳ ゴシック" w:hAnsi="ＭＳ ゴシック" w:hint="eastAsia"/>
                <w:b/>
                <w:szCs w:val="21"/>
              </w:rPr>
              <w:t>単位</w:t>
            </w:r>
            <w:r>
              <w:rPr>
                <w:rFonts w:ascii="ＭＳ ゴシック" w:eastAsia="ＭＳ ゴシック" w:hAnsi="ＭＳ ゴシック" w:hint="eastAsia"/>
                <w:b/>
                <w:szCs w:val="21"/>
              </w:rPr>
              <w:t>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10A400CB" w14:textId="7DF9B194" w:rsidR="005756DA" w:rsidRPr="00AD6D52" w:rsidRDefault="007816F9" w:rsidP="005756DA">
            <w:pPr>
              <w:spacing w:line="280" w:lineRule="exact"/>
              <w:rPr>
                <w:rFonts w:asciiTheme="minorEastAsia" w:hAnsiTheme="minorEastAsia"/>
                <w:sz w:val="20"/>
                <w:szCs w:val="20"/>
              </w:rPr>
            </w:pPr>
            <w:sdt>
              <w:sdtPr>
                <w:rPr>
                  <w:sz w:val="20"/>
                  <w:szCs w:val="20"/>
                </w:rPr>
                <w:id w:val="883524305"/>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7EBF1E9E" w14:textId="0613BF69" w:rsidR="005756DA" w:rsidRPr="00AD6D52" w:rsidRDefault="007816F9" w:rsidP="005756DA">
            <w:pPr>
              <w:spacing w:line="280" w:lineRule="exact"/>
              <w:rPr>
                <w:rFonts w:asciiTheme="minorEastAsia" w:hAnsiTheme="minorEastAsia"/>
                <w:sz w:val="20"/>
                <w:szCs w:val="20"/>
              </w:rPr>
            </w:pPr>
            <w:sdt>
              <w:sdtPr>
                <w:rPr>
                  <w:sz w:val="20"/>
                  <w:szCs w:val="20"/>
                </w:rPr>
                <w:id w:val="-419959689"/>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0506A06B" w14:textId="12E40C87" w:rsidR="005756DA" w:rsidRPr="00AD6D52" w:rsidRDefault="007816F9" w:rsidP="005756DA">
            <w:pPr>
              <w:spacing w:line="280" w:lineRule="exact"/>
              <w:rPr>
                <w:rFonts w:asciiTheme="minorEastAsia" w:hAnsiTheme="minorEastAsia"/>
                <w:sz w:val="20"/>
                <w:szCs w:val="20"/>
              </w:rPr>
            </w:pPr>
            <w:sdt>
              <w:sdtPr>
                <w:rPr>
                  <w:sz w:val="20"/>
                  <w:szCs w:val="20"/>
                </w:rPr>
                <w:id w:val="185332643"/>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A44D6A6"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DEB9DD5"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別表7ト注２</w:t>
            </w:r>
          </w:p>
          <w:p w14:paraId="0312D411"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1B120A3"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2F16F230"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2673DB9" w14:textId="133CB43F" w:rsidR="005756DA" w:rsidRPr="005C125D" w:rsidRDefault="005756DA" w:rsidP="005756DA">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②　入所者が退所後にその居宅でなく、他の社会福祉施設等（病院、診療所及び介護保険施設を除く。）に入所する場合であって、当該入所者の同意を得て、当該社会福祉施設等を訪問し、連絡調整、情報提供等を行ったときも同様に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DB7C41A" w14:textId="2F73D95E" w:rsidR="005756DA" w:rsidRPr="00AD6D52" w:rsidRDefault="007816F9" w:rsidP="005756DA">
            <w:pPr>
              <w:spacing w:line="280" w:lineRule="exact"/>
              <w:rPr>
                <w:rFonts w:asciiTheme="minorEastAsia" w:hAnsiTheme="minorEastAsia"/>
                <w:sz w:val="20"/>
                <w:szCs w:val="20"/>
              </w:rPr>
            </w:pPr>
            <w:sdt>
              <w:sdtPr>
                <w:rPr>
                  <w:sz w:val="20"/>
                  <w:szCs w:val="20"/>
                </w:rPr>
                <w:id w:val="596439512"/>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7DEAEC2A" w14:textId="0A799343" w:rsidR="005756DA" w:rsidRPr="00AD6D52" w:rsidRDefault="007816F9" w:rsidP="005756DA">
            <w:pPr>
              <w:spacing w:line="280" w:lineRule="exact"/>
              <w:rPr>
                <w:rFonts w:asciiTheme="minorEastAsia" w:hAnsiTheme="minorEastAsia"/>
                <w:sz w:val="20"/>
                <w:szCs w:val="20"/>
              </w:rPr>
            </w:pPr>
            <w:sdt>
              <w:sdtPr>
                <w:rPr>
                  <w:sz w:val="20"/>
                  <w:szCs w:val="20"/>
                </w:rPr>
                <w:id w:val="-835221322"/>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3872F57A" w14:textId="2EF7CC5B" w:rsidR="005756DA" w:rsidRPr="00AD6D52" w:rsidRDefault="007816F9" w:rsidP="005756DA">
            <w:pPr>
              <w:spacing w:line="280" w:lineRule="exact"/>
              <w:rPr>
                <w:rFonts w:asciiTheme="minorEastAsia" w:hAnsiTheme="minorEastAsia"/>
                <w:sz w:val="20"/>
                <w:szCs w:val="20"/>
              </w:rPr>
            </w:pPr>
            <w:sdt>
              <w:sdtPr>
                <w:rPr>
                  <w:sz w:val="20"/>
                  <w:szCs w:val="20"/>
                </w:rPr>
                <w:id w:val="-110333619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2D402AA7" w14:textId="77777777" w:rsidR="005756DA" w:rsidRPr="005C125D" w:rsidRDefault="005756DA" w:rsidP="005756DA">
            <w:pPr>
              <w:spacing w:line="240" w:lineRule="exact"/>
              <w:jc w:val="left"/>
              <w:rPr>
                <w:rFonts w:ascii="ＭＳ 明朝" w:eastAsia="ＭＳ 明朝" w:hAnsi="ＭＳ 明朝"/>
                <w:sz w:val="18"/>
                <w:szCs w:val="18"/>
              </w:rPr>
            </w:pPr>
          </w:p>
        </w:tc>
      </w:tr>
      <w:tr w:rsidR="00E165BE" w:rsidRPr="005C125D" w14:paraId="6A437BDF"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91"/>
        </w:trPr>
        <w:tc>
          <w:tcPr>
            <w:tcW w:w="1559" w:type="dxa"/>
            <w:tcBorders>
              <w:left w:val="single" w:sz="4" w:space="0" w:color="auto"/>
              <w:right w:val="single" w:sz="4" w:space="0" w:color="auto"/>
            </w:tcBorders>
            <w:shd w:val="clear" w:color="auto" w:fill="auto"/>
          </w:tcPr>
          <w:p w14:paraId="57B4153D" w14:textId="77777777" w:rsidR="00E165BE" w:rsidRPr="005C125D" w:rsidRDefault="00E165BE"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3283D3B" w14:textId="77777777" w:rsidR="00E165BE" w:rsidRPr="005C125D" w:rsidRDefault="00E165BE" w:rsidP="00E165BE">
            <w:pPr>
              <w:spacing w:line="280" w:lineRule="exact"/>
              <w:ind w:left="100" w:hanging="100"/>
              <w:rPr>
                <w:rFonts w:asciiTheme="minorEastAsia" w:hAnsiTheme="minorEastAsia"/>
                <w:szCs w:val="21"/>
              </w:rPr>
            </w:pPr>
            <w:r w:rsidRPr="005C125D">
              <w:rPr>
                <w:rFonts w:asciiTheme="minorEastAsia" w:hAnsiTheme="minorEastAsia" w:hint="eastAsia"/>
                <w:szCs w:val="21"/>
              </w:rPr>
              <w:t>※　退所後訪問相談援助加算</w:t>
            </w:r>
          </w:p>
          <w:p w14:paraId="329FA0F3" w14:textId="09C1BD5B" w:rsidR="00E165BE" w:rsidRPr="005C125D" w:rsidRDefault="00E165BE"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（退所前訪問相談援助の項目）</w:t>
            </w:r>
          </w:p>
        </w:tc>
        <w:tc>
          <w:tcPr>
            <w:tcW w:w="992" w:type="dxa"/>
            <w:tcBorders>
              <w:left w:val="single" w:sz="4" w:space="0" w:color="auto"/>
              <w:right w:val="single" w:sz="4" w:space="0" w:color="auto"/>
            </w:tcBorders>
            <w:tcMar>
              <w:left w:w="28" w:type="dxa"/>
              <w:right w:w="28" w:type="dxa"/>
            </w:tcMar>
          </w:tcPr>
          <w:p w14:paraId="30EE5150" w14:textId="77777777" w:rsidR="00E165BE" w:rsidRPr="00AD6D52" w:rsidRDefault="00E165BE"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2D05BF5" w14:textId="77777777" w:rsidR="00E165BE" w:rsidRPr="005C125D" w:rsidRDefault="00E165BE" w:rsidP="00E165BE">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41B22508" w14:textId="6E64C441" w:rsidR="00E165BE" w:rsidRPr="005C125D" w:rsidRDefault="00E165BE" w:rsidP="00E165BE">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第2の8(22)①</w:t>
            </w:r>
          </w:p>
        </w:tc>
      </w:tr>
      <w:tr w:rsidR="00E165BE" w:rsidRPr="005C125D" w14:paraId="7DC6ACC6"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80"/>
        </w:trPr>
        <w:tc>
          <w:tcPr>
            <w:tcW w:w="1559" w:type="dxa"/>
            <w:tcBorders>
              <w:left w:val="single" w:sz="4" w:space="0" w:color="auto"/>
              <w:right w:val="single" w:sz="4" w:space="0" w:color="auto"/>
            </w:tcBorders>
            <w:shd w:val="clear" w:color="auto" w:fill="auto"/>
          </w:tcPr>
          <w:p w14:paraId="3C8C58DB" w14:textId="77777777" w:rsidR="00E165BE" w:rsidRPr="005C125D" w:rsidRDefault="00E165BE"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F399D8D" w14:textId="391B39BA" w:rsidR="00E165BE" w:rsidRPr="005C125D" w:rsidRDefault="00E165BE"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退退所後訪問相談援助加算は、入所者の退所後30日以内に入所者の居宅を訪問して相談援助を行った場合に、１回に限り算定すること。</w:t>
            </w:r>
          </w:p>
        </w:tc>
        <w:tc>
          <w:tcPr>
            <w:tcW w:w="992" w:type="dxa"/>
            <w:tcBorders>
              <w:left w:val="single" w:sz="4" w:space="0" w:color="auto"/>
              <w:right w:val="single" w:sz="4" w:space="0" w:color="auto"/>
            </w:tcBorders>
            <w:tcMar>
              <w:left w:w="28" w:type="dxa"/>
              <w:right w:w="28" w:type="dxa"/>
            </w:tcMar>
          </w:tcPr>
          <w:p w14:paraId="105E1BD1" w14:textId="77777777" w:rsidR="00E165BE" w:rsidRPr="00AD6D52" w:rsidRDefault="00E165BE"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55DE27E" w14:textId="77777777" w:rsidR="00E165BE" w:rsidRPr="005C125D" w:rsidRDefault="00E165BE" w:rsidP="005756DA">
            <w:pPr>
              <w:spacing w:line="240" w:lineRule="exact"/>
              <w:jc w:val="left"/>
              <w:rPr>
                <w:rFonts w:ascii="ＭＳ 明朝" w:eastAsia="ＭＳ 明朝" w:hAnsi="ＭＳ 明朝"/>
                <w:sz w:val="18"/>
                <w:szCs w:val="18"/>
              </w:rPr>
            </w:pPr>
          </w:p>
        </w:tc>
      </w:tr>
      <w:tr w:rsidR="00E165BE" w:rsidRPr="005C125D" w14:paraId="52BF3E59"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9"/>
        </w:trPr>
        <w:tc>
          <w:tcPr>
            <w:tcW w:w="1559" w:type="dxa"/>
            <w:tcBorders>
              <w:left w:val="single" w:sz="4" w:space="0" w:color="auto"/>
              <w:right w:val="single" w:sz="4" w:space="0" w:color="auto"/>
            </w:tcBorders>
            <w:shd w:val="clear" w:color="auto" w:fill="auto"/>
          </w:tcPr>
          <w:p w14:paraId="27B205DE" w14:textId="77777777" w:rsidR="00E165BE" w:rsidRPr="005C125D" w:rsidRDefault="00E165BE"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397DCC1" w14:textId="417AFB01" w:rsidR="00E165BE" w:rsidRPr="005C125D" w:rsidRDefault="00E165BE"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（退所前訪問相談援助の項目）</w:t>
            </w:r>
          </w:p>
        </w:tc>
        <w:tc>
          <w:tcPr>
            <w:tcW w:w="992" w:type="dxa"/>
            <w:tcBorders>
              <w:left w:val="single" w:sz="4" w:space="0" w:color="auto"/>
              <w:right w:val="single" w:sz="4" w:space="0" w:color="auto"/>
            </w:tcBorders>
            <w:tcMar>
              <w:left w:w="28" w:type="dxa"/>
              <w:right w:w="28" w:type="dxa"/>
            </w:tcMar>
          </w:tcPr>
          <w:p w14:paraId="23FCC06A" w14:textId="77777777" w:rsidR="00E165BE" w:rsidRPr="00AD6D52" w:rsidRDefault="00E165BE"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26E765B" w14:textId="77777777" w:rsidR="00E165BE" w:rsidRPr="005C125D" w:rsidRDefault="00E165BE" w:rsidP="005756DA">
            <w:pPr>
              <w:spacing w:line="240" w:lineRule="exact"/>
              <w:jc w:val="left"/>
              <w:rPr>
                <w:rFonts w:ascii="ＭＳ 明朝" w:eastAsia="ＭＳ 明朝" w:hAnsi="ＭＳ 明朝"/>
                <w:sz w:val="18"/>
                <w:szCs w:val="18"/>
              </w:rPr>
            </w:pPr>
          </w:p>
        </w:tc>
      </w:tr>
      <w:tr w:rsidR="00E165BE" w:rsidRPr="005C125D" w14:paraId="6C8F2F95"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74"/>
        </w:trPr>
        <w:tc>
          <w:tcPr>
            <w:tcW w:w="1559" w:type="dxa"/>
            <w:tcBorders>
              <w:left w:val="single" w:sz="4" w:space="0" w:color="auto"/>
              <w:right w:val="single" w:sz="4" w:space="0" w:color="auto"/>
            </w:tcBorders>
            <w:shd w:val="clear" w:color="auto" w:fill="auto"/>
          </w:tcPr>
          <w:p w14:paraId="6007B002" w14:textId="77777777" w:rsidR="00E165BE" w:rsidRPr="005C125D" w:rsidRDefault="00E165BE"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B17911E" w14:textId="77777777" w:rsidR="00E165BE" w:rsidRPr="005C125D" w:rsidRDefault="00E165BE"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退所後訪問相談援助加算は、次の場合には算定できないものであること。</w:t>
            </w:r>
          </w:p>
          <w:p w14:paraId="32271FBD" w14:textId="7C76F94F" w:rsidR="00E165BE" w:rsidRPr="005C125D" w:rsidRDefault="00E165BE"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21F96875" w14:textId="411E9933" w:rsidR="00E165BE" w:rsidRPr="005C125D" w:rsidRDefault="00E165BE"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21F81AB0" w14:textId="3879E5C1" w:rsidR="00E165BE" w:rsidRPr="005C125D" w:rsidRDefault="00E165BE"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tc>
        <w:tc>
          <w:tcPr>
            <w:tcW w:w="992" w:type="dxa"/>
            <w:tcBorders>
              <w:left w:val="single" w:sz="4" w:space="0" w:color="auto"/>
              <w:right w:val="single" w:sz="4" w:space="0" w:color="auto"/>
            </w:tcBorders>
            <w:tcMar>
              <w:left w:w="28" w:type="dxa"/>
              <w:right w:w="28" w:type="dxa"/>
            </w:tcMar>
          </w:tcPr>
          <w:p w14:paraId="4624A33C" w14:textId="77777777" w:rsidR="00E165BE" w:rsidRPr="00AD6D52" w:rsidRDefault="00E165BE"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9711B6" w14:textId="77777777" w:rsidR="00E165BE" w:rsidRPr="005C125D" w:rsidRDefault="00E165BE" w:rsidP="005756DA">
            <w:pPr>
              <w:spacing w:line="240" w:lineRule="exact"/>
              <w:jc w:val="left"/>
              <w:rPr>
                <w:rFonts w:asciiTheme="minorEastAsia" w:hAnsiTheme="minorEastAsia"/>
                <w:sz w:val="18"/>
                <w:szCs w:val="18"/>
              </w:rPr>
            </w:pPr>
          </w:p>
        </w:tc>
      </w:tr>
      <w:tr w:rsidR="00E165BE" w:rsidRPr="005C125D" w14:paraId="60DDA74E"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33"/>
        </w:trPr>
        <w:tc>
          <w:tcPr>
            <w:tcW w:w="1559" w:type="dxa"/>
            <w:tcBorders>
              <w:left w:val="single" w:sz="4" w:space="0" w:color="auto"/>
              <w:right w:val="single" w:sz="4" w:space="0" w:color="auto"/>
            </w:tcBorders>
            <w:shd w:val="clear" w:color="auto" w:fill="auto"/>
          </w:tcPr>
          <w:p w14:paraId="1D4287CE" w14:textId="77777777" w:rsidR="00E165BE" w:rsidRPr="005C125D" w:rsidRDefault="00E165BE"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C60A69B" w14:textId="7657201F" w:rsidR="00E165BE" w:rsidRPr="00E165BE" w:rsidRDefault="00E165BE"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退所後訪問相談援助は、介護支援専門員、生活相談員、看護職員、機能訓練指導員又は医師が協力して行うこと。</w:t>
            </w:r>
          </w:p>
        </w:tc>
        <w:tc>
          <w:tcPr>
            <w:tcW w:w="992" w:type="dxa"/>
            <w:tcBorders>
              <w:left w:val="single" w:sz="4" w:space="0" w:color="auto"/>
              <w:right w:val="single" w:sz="4" w:space="0" w:color="auto"/>
            </w:tcBorders>
            <w:tcMar>
              <w:left w:w="28" w:type="dxa"/>
              <w:right w:w="28" w:type="dxa"/>
            </w:tcMar>
          </w:tcPr>
          <w:p w14:paraId="42E447B3" w14:textId="77777777" w:rsidR="00E165BE" w:rsidRPr="00AD6D52" w:rsidRDefault="00E165BE"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9F6B21" w14:textId="77777777" w:rsidR="00E165BE" w:rsidRPr="005C125D" w:rsidRDefault="00E165BE" w:rsidP="005756DA">
            <w:pPr>
              <w:spacing w:line="240" w:lineRule="exact"/>
              <w:jc w:val="left"/>
              <w:rPr>
                <w:rFonts w:asciiTheme="minorEastAsia" w:hAnsiTheme="minorEastAsia"/>
                <w:sz w:val="18"/>
                <w:szCs w:val="18"/>
              </w:rPr>
            </w:pPr>
          </w:p>
        </w:tc>
      </w:tr>
      <w:tr w:rsidR="00E165BE" w:rsidRPr="005C125D" w14:paraId="13FC0584"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56"/>
        </w:trPr>
        <w:tc>
          <w:tcPr>
            <w:tcW w:w="1559" w:type="dxa"/>
            <w:tcBorders>
              <w:left w:val="single" w:sz="4" w:space="0" w:color="auto"/>
              <w:right w:val="single" w:sz="4" w:space="0" w:color="auto"/>
            </w:tcBorders>
            <w:shd w:val="clear" w:color="auto" w:fill="auto"/>
          </w:tcPr>
          <w:p w14:paraId="1EC9202A" w14:textId="77777777" w:rsidR="00E165BE" w:rsidRPr="005C125D" w:rsidRDefault="00E165BE"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4E3AAA6" w14:textId="383BCCF9" w:rsidR="00E165BE" w:rsidRPr="00E165BE" w:rsidRDefault="00CC520F"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へ</w:t>
            </w:r>
            <w:r w:rsidR="00E165BE" w:rsidRPr="005C125D">
              <w:rPr>
                <w:rFonts w:asciiTheme="minorEastAsia" w:hAnsiTheme="minorEastAsia" w:hint="eastAsia"/>
                <w:szCs w:val="21"/>
              </w:rPr>
              <w:t xml:space="preserve">　退所後訪問相談援助は、入所者及びその家族等のいずれにも行うこと。</w:t>
            </w:r>
          </w:p>
        </w:tc>
        <w:tc>
          <w:tcPr>
            <w:tcW w:w="992" w:type="dxa"/>
            <w:tcBorders>
              <w:left w:val="single" w:sz="4" w:space="0" w:color="auto"/>
              <w:right w:val="single" w:sz="4" w:space="0" w:color="auto"/>
            </w:tcBorders>
            <w:tcMar>
              <w:left w:w="28" w:type="dxa"/>
              <w:right w:w="28" w:type="dxa"/>
            </w:tcMar>
          </w:tcPr>
          <w:p w14:paraId="4D166F68" w14:textId="77777777" w:rsidR="00E165BE" w:rsidRPr="00AD6D52" w:rsidRDefault="00E165BE"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BCBF19" w14:textId="77777777" w:rsidR="00E165BE" w:rsidRPr="005C125D" w:rsidRDefault="00E165BE" w:rsidP="005756DA">
            <w:pPr>
              <w:spacing w:line="240" w:lineRule="exact"/>
              <w:jc w:val="left"/>
              <w:rPr>
                <w:rFonts w:asciiTheme="minorEastAsia" w:hAnsiTheme="minorEastAsia"/>
                <w:sz w:val="18"/>
                <w:szCs w:val="18"/>
              </w:rPr>
            </w:pPr>
          </w:p>
        </w:tc>
      </w:tr>
      <w:tr w:rsidR="005756DA" w:rsidRPr="005C125D" w14:paraId="201BF684"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7"/>
        </w:trPr>
        <w:tc>
          <w:tcPr>
            <w:tcW w:w="1559" w:type="dxa"/>
            <w:tcBorders>
              <w:left w:val="single" w:sz="4" w:space="0" w:color="auto"/>
              <w:bottom w:val="single" w:sz="4" w:space="0" w:color="auto"/>
              <w:right w:val="single" w:sz="4" w:space="0" w:color="auto"/>
            </w:tcBorders>
            <w:shd w:val="clear" w:color="auto" w:fill="auto"/>
          </w:tcPr>
          <w:p w14:paraId="5FD8FE5F"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3947FC8C" w14:textId="4DA71F70"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ト　退所後訪問相談援助を行った場合は、相談援助を行った日及び相談援助の内容の要点に関する記録を行うこと。</w:t>
            </w:r>
          </w:p>
        </w:tc>
        <w:tc>
          <w:tcPr>
            <w:tcW w:w="992" w:type="dxa"/>
            <w:tcBorders>
              <w:left w:val="single" w:sz="4" w:space="0" w:color="auto"/>
              <w:bottom w:val="single" w:sz="4" w:space="0" w:color="auto"/>
              <w:right w:val="single" w:sz="4" w:space="0" w:color="auto"/>
            </w:tcBorders>
            <w:tcMar>
              <w:left w:w="28" w:type="dxa"/>
              <w:right w:w="28" w:type="dxa"/>
            </w:tcMar>
          </w:tcPr>
          <w:p w14:paraId="19B064B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15BDB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5C9C47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BCCE20B" w14:textId="01E024CD"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33</w:t>
            </w:r>
          </w:p>
          <w:p w14:paraId="2E08B3C3"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退所時相談援助加算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40051F0" w14:textId="1005D790" w:rsidR="005756DA" w:rsidRPr="005C125D" w:rsidRDefault="005756DA" w:rsidP="005756DA">
            <w:pPr>
              <w:spacing w:line="280" w:lineRule="exact"/>
              <w:ind w:left="211" w:hangingChars="100" w:hanging="211"/>
              <w:rPr>
                <w:rFonts w:ascii="ＭＳ ゴシック" w:eastAsia="ＭＳ ゴシック" w:hAnsi="ＭＳ ゴシック"/>
                <w:b/>
                <w:szCs w:val="21"/>
              </w:rPr>
            </w:pPr>
            <w:r w:rsidRPr="005C125D">
              <w:rPr>
                <w:rFonts w:ascii="ＭＳ ゴシック" w:eastAsia="ＭＳ ゴシック" w:hAnsi="ＭＳ ゴシック" w:hint="eastAsia"/>
                <w:b/>
                <w:szCs w:val="21"/>
              </w:rPr>
              <w:t>①　入所期間が１月を超える入所者が退所し、その居宅において居宅サービス又は地域密着型サービスを利用する場合において、当該入所者の退所時に当該入所者及びその家族等に対して退所後の居宅サービス、地域密着型サービスその他の保健医療サービス又は福祉サービスについて相談援助を行い、かつ、当該入所者の同意を得て、退所の日から２週間以内に当該入所者の退所後の居宅地を管轄する市に対して、当該入居者の介護状況を示す文書を添えて当該入所者に係る居宅サービス又は地域密着型サービスに必要な情報を提供した場合に、入所者１人に１回を限度として、</w:t>
            </w:r>
            <w:r>
              <w:rPr>
                <w:rFonts w:ascii="ＭＳ ゴシック" w:eastAsia="ＭＳ ゴシック" w:hAnsi="ＭＳ ゴシック" w:hint="eastAsia"/>
                <w:b/>
                <w:szCs w:val="21"/>
              </w:rPr>
              <w:t>所定</w:t>
            </w:r>
            <w:r w:rsidRPr="005C125D">
              <w:rPr>
                <w:rFonts w:ascii="ＭＳ ゴシック" w:eastAsia="ＭＳ ゴシック" w:hAnsi="ＭＳ ゴシック" w:hint="eastAsia"/>
                <w:b/>
                <w:szCs w:val="21"/>
              </w:rPr>
              <w:t>単位</w:t>
            </w:r>
            <w:r>
              <w:rPr>
                <w:rFonts w:ascii="ＭＳ ゴシック" w:eastAsia="ＭＳ ゴシック" w:hAnsi="ＭＳ ゴシック" w:hint="eastAsia"/>
                <w:b/>
                <w:szCs w:val="21"/>
              </w:rPr>
              <w:t>数</w:t>
            </w:r>
            <w:r w:rsidRPr="005C125D">
              <w:rPr>
                <w:rFonts w:ascii="ＭＳ ゴシック" w:eastAsia="ＭＳ ゴシック" w:hAnsi="ＭＳ ゴシック" w:hint="eastAsia"/>
                <w:b/>
                <w:szCs w:val="21"/>
              </w:rPr>
              <w:t>を算定していますか。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2B543CD4" w14:textId="3A8ECCF8" w:rsidR="005756DA" w:rsidRPr="00AD6D52" w:rsidRDefault="007816F9" w:rsidP="005756DA">
            <w:pPr>
              <w:spacing w:line="280" w:lineRule="exact"/>
              <w:rPr>
                <w:rFonts w:asciiTheme="minorEastAsia" w:hAnsiTheme="minorEastAsia"/>
                <w:sz w:val="20"/>
                <w:szCs w:val="20"/>
              </w:rPr>
            </w:pPr>
            <w:sdt>
              <w:sdtPr>
                <w:rPr>
                  <w:sz w:val="20"/>
                  <w:szCs w:val="20"/>
                </w:rPr>
                <w:id w:val="38777130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59AE6648" w14:textId="315DD0E5" w:rsidR="005756DA" w:rsidRPr="00AD6D52" w:rsidRDefault="007816F9" w:rsidP="005756DA">
            <w:pPr>
              <w:spacing w:line="280" w:lineRule="exact"/>
              <w:rPr>
                <w:rFonts w:asciiTheme="minorEastAsia" w:hAnsiTheme="minorEastAsia"/>
                <w:sz w:val="20"/>
                <w:szCs w:val="20"/>
              </w:rPr>
            </w:pPr>
            <w:sdt>
              <w:sdtPr>
                <w:rPr>
                  <w:sz w:val="20"/>
                  <w:szCs w:val="20"/>
                </w:rPr>
                <w:id w:val="92577100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1296CD1F" w14:textId="0138FAF7" w:rsidR="005756DA" w:rsidRPr="00AD6D52" w:rsidRDefault="007816F9" w:rsidP="005756DA">
            <w:pPr>
              <w:spacing w:line="280" w:lineRule="exact"/>
              <w:rPr>
                <w:rFonts w:asciiTheme="minorEastAsia" w:hAnsiTheme="minorEastAsia"/>
                <w:sz w:val="20"/>
                <w:szCs w:val="20"/>
              </w:rPr>
            </w:pPr>
            <w:sdt>
              <w:sdtPr>
                <w:rPr>
                  <w:sz w:val="20"/>
                  <w:szCs w:val="20"/>
                </w:rPr>
                <w:id w:val="25787186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47E67E"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7624D82"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別表7ト注3</w:t>
            </w:r>
          </w:p>
          <w:p w14:paraId="414456FB"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50A1AF7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829E3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1831537" w14:textId="77777777" w:rsidR="005756DA" w:rsidRDefault="005756DA" w:rsidP="005756DA">
            <w:pPr>
              <w:spacing w:line="280" w:lineRule="exact"/>
              <w:ind w:left="211" w:hangingChars="100" w:hanging="211"/>
              <w:rPr>
                <w:rFonts w:ascii="ＭＳ ゴシック" w:eastAsia="ＭＳ ゴシック" w:hAnsi="ＭＳ ゴシック"/>
                <w:b/>
                <w:spacing w:val="-2"/>
                <w:kern w:val="0"/>
                <w:szCs w:val="21"/>
              </w:rPr>
            </w:pPr>
            <w:r w:rsidRPr="005C125D">
              <w:rPr>
                <w:rFonts w:ascii="ＭＳ ゴシック" w:eastAsia="ＭＳ ゴシック" w:hAnsi="ＭＳ ゴシック" w:hint="eastAsia"/>
                <w:b/>
                <w:szCs w:val="21"/>
              </w:rPr>
              <w:t xml:space="preserve">②　</w:t>
            </w:r>
            <w:r w:rsidRPr="005C125D">
              <w:rPr>
                <w:rFonts w:ascii="ＭＳ ゴシック" w:eastAsia="ＭＳ ゴシック" w:hAnsi="ＭＳ ゴシック" w:hint="eastAsia"/>
                <w:b/>
                <w:spacing w:val="-2"/>
                <w:szCs w:val="21"/>
              </w:rPr>
              <w:t>入所者が退所後にその居宅でなく、他の社会福祉施設等（病院、診療所及び介護保険施設を除く。）に入所する場合であって、当該入所者の同意を得て、当該社会福祉施設等に対して当該入所者の介護状況を示す文書を添えて当該入所</w:t>
            </w:r>
            <w:r w:rsidRPr="005C125D">
              <w:rPr>
                <w:rFonts w:ascii="ＭＳ ゴシック" w:eastAsia="ＭＳ ゴシック" w:hAnsi="ＭＳ ゴシック" w:hint="eastAsia"/>
                <w:b/>
                <w:spacing w:val="-2"/>
                <w:kern w:val="0"/>
                <w:szCs w:val="21"/>
              </w:rPr>
              <w:t>者の処遇に必要な情報を提供したときも同様に算定していますか。</w:t>
            </w:r>
          </w:p>
          <w:p w14:paraId="5BE4FE7C" w14:textId="471BD339" w:rsidR="002F715B" w:rsidRPr="005C125D" w:rsidRDefault="002F715B" w:rsidP="005756DA">
            <w:pPr>
              <w:spacing w:line="280" w:lineRule="exact"/>
              <w:ind w:left="211" w:hangingChars="100" w:hanging="211"/>
              <w:rPr>
                <w:rFonts w:ascii="ＭＳ ゴシック" w:eastAsia="ＭＳ ゴシック" w:hAnsi="ＭＳ ゴシック"/>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7B03D09B" w14:textId="1FA262AE" w:rsidR="005756DA" w:rsidRPr="00AD6D52" w:rsidRDefault="007816F9" w:rsidP="005756DA">
            <w:pPr>
              <w:spacing w:line="280" w:lineRule="exact"/>
              <w:rPr>
                <w:rFonts w:asciiTheme="minorEastAsia" w:hAnsiTheme="minorEastAsia"/>
                <w:sz w:val="20"/>
                <w:szCs w:val="20"/>
              </w:rPr>
            </w:pPr>
            <w:sdt>
              <w:sdtPr>
                <w:rPr>
                  <w:sz w:val="20"/>
                  <w:szCs w:val="20"/>
                </w:rPr>
                <w:id w:val="-92541397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5C66CA49" w14:textId="3A8AB3CA" w:rsidR="005756DA" w:rsidRPr="00AD6D52" w:rsidRDefault="007816F9" w:rsidP="005756DA">
            <w:pPr>
              <w:spacing w:line="280" w:lineRule="exact"/>
              <w:rPr>
                <w:rFonts w:asciiTheme="minorEastAsia" w:hAnsiTheme="minorEastAsia"/>
                <w:sz w:val="20"/>
                <w:szCs w:val="20"/>
              </w:rPr>
            </w:pPr>
            <w:sdt>
              <w:sdtPr>
                <w:rPr>
                  <w:sz w:val="20"/>
                  <w:szCs w:val="20"/>
                </w:rPr>
                <w:id w:val="609934010"/>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6E6B35A6" w14:textId="739A221A" w:rsidR="005756DA" w:rsidRPr="00AD6D52" w:rsidRDefault="007816F9" w:rsidP="005756DA">
            <w:pPr>
              <w:spacing w:line="280" w:lineRule="exact"/>
              <w:rPr>
                <w:rFonts w:asciiTheme="minorEastAsia" w:hAnsiTheme="minorEastAsia"/>
                <w:sz w:val="20"/>
                <w:szCs w:val="20"/>
              </w:rPr>
            </w:pPr>
            <w:sdt>
              <w:sdtPr>
                <w:rPr>
                  <w:sz w:val="20"/>
                  <w:szCs w:val="20"/>
                </w:rPr>
                <w:id w:val="-179874574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1F6070F"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767997B3"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別表7ト注3</w:t>
            </w:r>
          </w:p>
          <w:p w14:paraId="31BD9248"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F87A98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727"/>
        </w:trPr>
        <w:tc>
          <w:tcPr>
            <w:tcW w:w="1559" w:type="dxa"/>
            <w:tcBorders>
              <w:left w:val="single" w:sz="4" w:space="0" w:color="auto"/>
              <w:bottom w:val="nil"/>
              <w:right w:val="single" w:sz="4" w:space="0" w:color="auto"/>
            </w:tcBorders>
            <w:shd w:val="clear" w:color="auto" w:fill="auto"/>
          </w:tcPr>
          <w:p w14:paraId="65D65EB8"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nil"/>
              <w:right w:val="single" w:sz="4" w:space="0" w:color="auto"/>
            </w:tcBorders>
            <w:shd w:val="clear" w:color="auto" w:fill="auto"/>
          </w:tcPr>
          <w:p w14:paraId="6BFCB2E6" w14:textId="77777777"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　退所時等相談援助加算</w:t>
            </w:r>
          </w:p>
          <w:p w14:paraId="58681DA3" w14:textId="77777777" w:rsidR="005756DA" w:rsidRPr="005C125D" w:rsidRDefault="005756DA" w:rsidP="005756D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退所時相談援助の内容は、次のようなものであること。</w:t>
            </w:r>
          </w:p>
          <w:p w14:paraId="2D45C843" w14:textId="655F39DF" w:rsidR="005756DA" w:rsidRPr="005C125D" w:rsidRDefault="005756DA" w:rsidP="00E165B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ａ　食事、入浴、健康管理等在宅又は社会福祉施設等における生活に関する相談援助</w:t>
            </w:r>
          </w:p>
          <w:p w14:paraId="69208835" w14:textId="56ABC2B9" w:rsidR="005756DA" w:rsidRPr="005C125D" w:rsidRDefault="005756DA" w:rsidP="00E165B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退所する者の運動機能及び日常生活動作能力の維持及び向上を目的として行う各種訓練等に関する相談援助</w:t>
            </w:r>
          </w:p>
          <w:p w14:paraId="2016393D" w14:textId="6D8A6451" w:rsidR="005756DA" w:rsidRPr="005C125D" w:rsidRDefault="005756DA" w:rsidP="00E165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ｃ　家屋の改善に関する相談援助</w:t>
            </w:r>
          </w:p>
          <w:p w14:paraId="0F9EA6CA" w14:textId="05ECEDB1" w:rsidR="005756DA" w:rsidRPr="005C125D" w:rsidRDefault="005756DA" w:rsidP="00E165BE">
            <w:pPr>
              <w:spacing w:line="280" w:lineRule="exact"/>
              <w:ind w:leftChars="100" w:left="210" w:firstLineChars="100" w:firstLine="210"/>
              <w:rPr>
                <w:rFonts w:asciiTheme="minorEastAsia" w:hAnsiTheme="minorEastAsia"/>
                <w:szCs w:val="21"/>
              </w:rPr>
            </w:pPr>
            <w:r w:rsidRPr="005C125D">
              <w:rPr>
                <w:rFonts w:asciiTheme="minorEastAsia" w:hAnsiTheme="minorEastAsia" w:hint="eastAsia"/>
                <w:szCs w:val="21"/>
              </w:rPr>
              <w:t>ｄ　退所する者の介助方法に関する相談援助</w:t>
            </w:r>
          </w:p>
        </w:tc>
        <w:tc>
          <w:tcPr>
            <w:tcW w:w="992" w:type="dxa"/>
            <w:tcBorders>
              <w:left w:val="single" w:sz="4" w:space="0" w:color="auto"/>
              <w:bottom w:val="nil"/>
              <w:right w:val="single" w:sz="4" w:space="0" w:color="auto"/>
            </w:tcBorders>
            <w:tcMar>
              <w:left w:w="28" w:type="dxa"/>
              <w:right w:w="28" w:type="dxa"/>
            </w:tcMar>
          </w:tcPr>
          <w:p w14:paraId="54714DC0"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19C0ABB3"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平18-0331005第2の8(22)②</w:t>
            </w:r>
          </w:p>
        </w:tc>
      </w:tr>
      <w:tr w:rsidR="005756DA" w:rsidRPr="005C125D" w14:paraId="35ADB2A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77"/>
        </w:trPr>
        <w:tc>
          <w:tcPr>
            <w:tcW w:w="1559" w:type="dxa"/>
            <w:tcBorders>
              <w:top w:val="nil"/>
              <w:left w:val="single" w:sz="4" w:space="0" w:color="auto"/>
              <w:bottom w:val="nil"/>
              <w:right w:val="single" w:sz="4" w:space="0" w:color="auto"/>
            </w:tcBorders>
            <w:shd w:val="clear" w:color="auto" w:fill="auto"/>
          </w:tcPr>
          <w:p w14:paraId="6280508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nil"/>
              <w:left w:val="single" w:sz="4" w:space="0" w:color="auto"/>
              <w:bottom w:val="nil"/>
              <w:right w:val="single" w:sz="4" w:space="0" w:color="auto"/>
            </w:tcBorders>
            <w:shd w:val="clear" w:color="auto" w:fill="auto"/>
          </w:tcPr>
          <w:p w14:paraId="6F9F1241"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退所前訪問相談援助加算のニからトまでは、退所時相談　援助加算について準用する。</w:t>
            </w:r>
          </w:p>
          <w:p w14:paraId="448C2A12" w14:textId="77777777" w:rsidR="005756DA" w:rsidRPr="005C125D" w:rsidRDefault="005756DA" w:rsidP="005756DA">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次の場合には算定できないものであること。</w:t>
            </w:r>
          </w:p>
          <w:p w14:paraId="5036C217" w14:textId="1B8B08D9" w:rsidR="005756DA" w:rsidRPr="005C125D" w:rsidRDefault="005756DA"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5FC0C61E" w14:textId="10A40F77" w:rsidR="005756DA" w:rsidRPr="005C125D" w:rsidRDefault="005756DA"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017D5DF8" w14:textId="3BF933D2" w:rsidR="005756DA" w:rsidRPr="005C125D" w:rsidRDefault="005756DA"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p w14:paraId="418AAA3E"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介護支援専門員、生活相談員、看護職員、機能訓練指導員又は医師が協力して行うこと。</w:t>
            </w:r>
          </w:p>
        </w:tc>
        <w:tc>
          <w:tcPr>
            <w:tcW w:w="992" w:type="dxa"/>
            <w:tcBorders>
              <w:top w:val="nil"/>
              <w:left w:val="single" w:sz="4" w:space="0" w:color="auto"/>
              <w:bottom w:val="nil"/>
              <w:right w:val="single" w:sz="4" w:space="0" w:color="auto"/>
            </w:tcBorders>
            <w:tcMar>
              <w:left w:w="28" w:type="dxa"/>
              <w:right w:w="28" w:type="dxa"/>
            </w:tcMar>
          </w:tcPr>
          <w:p w14:paraId="7FB1DA5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65136F9C"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E0396A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37"/>
        </w:trPr>
        <w:tc>
          <w:tcPr>
            <w:tcW w:w="1559" w:type="dxa"/>
            <w:tcBorders>
              <w:top w:val="nil"/>
              <w:left w:val="single" w:sz="4" w:space="0" w:color="auto"/>
              <w:bottom w:val="nil"/>
              <w:right w:val="single" w:sz="4" w:space="0" w:color="auto"/>
            </w:tcBorders>
            <w:shd w:val="clear" w:color="auto" w:fill="auto"/>
          </w:tcPr>
          <w:p w14:paraId="63AC6C1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nil"/>
              <w:left w:val="single" w:sz="4" w:space="0" w:color="auto"/>
              <w:bottom w:val="nil"/>
              <w:right w:val="single" w:sz="4" w:space="0" w:color="auto"/>
            </w:tcBorders>
            <w:shd w:val="clear" w:color="auto" w:fill="auto"/>
          </w:tcPr>
          <w:p w14:paraId="68BC897F" w14:textId="61F0E192" w:rsidR="005756DA" w:rsidRPr="005C125D" w:rsidRDefault="00CC520F" w:rsidP="00E165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へ</w:t>
            </w:r>
            <w:r w:rsidR="005756DA" w:rsidRPr="005C125D">
              <w:rPr>
                <w:rFonts w:asciiTheme="minorEastAsia" w:hAnsiTheme="minorEastAsia" w:hint="eastAsia"/>
                <w:szCs w:val="21"/>
              </w:rPr>
              <w:t xml:space="preserve">　入所者及びその家族等のいずれにも行うこと。</w:t>
            </w:r>
          </w:p>
          <w:p w14:paraId="23F3BBBC" w14:textId="77777777" w:rsidR="005756DA" w:rsidRPr="005C125D" w:rsidRDefault="005756DA"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ト　援助を行った場合は、相談援助を行った日及び相談援助の内容の要点に関する記録を行うこと。</w:t>
            </w:r>
          </w:p>
        </w:tc>
        <w:tc>
          <w:tcPr>
            <w:tcW w:w="992" w:type="dxa"/>
            <w:tcBorders>
              <w:top w:val="nil"/>
              <w:left w:val="single" w:sz="4" w:space="0" w:color="auto"/>
              <w:bottom w:val="nil"/>
              <w:right w:val="single" w:sz="4" w:space="0" w:color="auto"/>
            </w:tcBorders>
            <w:tcMar>
              <w:left w:w="28" w:type="dxa"/>
              <w:right w:w="28" w:type="dxa"/>
            </w:tcMar>
          </w:tcPr>
          <w:p w14:paraId="5875D2AB"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3B1FCCE1"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3CDEC78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68"/>
        </w:trPr>
        <w:tc>
          <w:tcPr>
            <w:tcW w:w="1559" w:type="dxa"/>
            <w:tcBorders>
              <w:top w:val="nil"/>
              <w:left w:val="single" w:sz="4" w:space="0" w:color="auto"/>
              <w:bottom w:val="single" w:sz="4" w:space="0" w:color="auto"/>
              <w:right w:val="single" w:sz="4" w:space="0" w:color="auto"/>
            </w:tcBorders>
            <w:shd w:val="clear" w:color="auto" w:fill="auto"/>
          </w:tcPr>
          <w:p w14:paraId="7AB74002"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nil"/>
              <w:left w:val="single" w:sz="4" w:space="0" w:color="auto"/>
              <w:bottom w:val="single" w:sz="4" w:space="0" w:color="auto"/>
              <w:right w:val="single" w:sz="4" w:space="0" w:color="auto"/>
            </w:tcBorders>
            <w:shd w:val="clear" w:color="auto" w:fill="auto"/>
          </w:tcPr>
          <w:p w14:paraId="7B70E628" w14:textId="77777777" w:rsidR="005756DA" w:rsidRDefault="005756DA" w:rsidP="00E165B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入所者に係る居宅サービスに必要な情報提供については、老人介護支援センターに替え、地域包括支援センターに対して行った場合についても、算定できるものとする。</w:t>
            </w:r>
          </w:p>
          <w:p w14:paraId="631F8788" w14:textId="3F0D4731" w:rsidR="002F715B" w:rsidRPr="005C125D" w:rsidRDefault="002F715B" w:rsidP="00E165BE">
            <w:pPr>
              <w:spacing w:line="280" w:lineRule="exact"/>
              <w:ind w:leftChars="100" w:left="420" w:hangingChars="100" w:hanging="210"/>
              <w:rPr>
                <w:rFonts w:asciiTheme="minorEastAsia" w:hAnsiTheme="minorEastAsia"/>
                <w:szCs w:val="21"/>
              </w:rPr>
            </w:pPr>
          </w:p>
        </w:tc>
        <w:tc>
          <w:tcPr>
            <w:tcW w:w="992" w:type="dxa"/>
            <w:tcBorders>
              <w:top w:val="nil"/>
              <w:left w:val="single" w:sz="4" w:space="0" w:color="auto"/>
              <w:bottom w:val="single" w:sz="4" w:space="0" w:color="auto"/>
              <w:right w:val="single" w:sz="4" w:space="0" w:color="auto"/>
            </w:tcBorders>
            <w:tcMar>
              <w:left w:w="28" w:type="dxa"/>
              <w:right w:w="28" w:type="dxa"/>
            </w:tcMar>
          </w:tcPr>
          <w:p w14:paraId="4B9F6185"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bottom w:val="single" w:sz="4" w:space="0" w:color="auto"/>
              <w:right w:val="single" w:sz="4" w:space="0" w:color="auto"/>
            </w:tcBorders>
            <w:shd w:val="clear" w:color="auto" w:fill="auto"/>
          </w:tcPr>
          <w:p w14:paraId="3C6D017C"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41B339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999DCA3" w14:textId="348035C4"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34</w:t>
            </w:r>
          </w:p>
          <w:p w14:paraId="2EB23B72"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退所前連携加算</w:t>
            </w:r>
          </w:p>
        </w:tc>
        <w:tc>
          <w:tcPr>
            <w:tcW w:w="6096" w:type="dxa"/>
            <w:gridSpan w:val="3"/>
            <w:tcBorders>
              <w:top w:val="single" w:sz="4" w:space="0" w:color="auto"/>
              <w:left w:val="single" w:sz="4" w:space="0" w:color="auto"/>
              <w:right w:val="single" w:sz="4" w:space="0" w:color="auto"/>
            </w:tcBorders>
            <w:shd w:val="clear" w:color="auto" w:fill="auto"/>
          </w:tcPr>
          <w:p w14:paraId="2BB04C9F" w14:textId="58E6EE35" w:rsidR="005756DA" w:rsidRPr="005C125D" w:rsidRDefault="005756DA" w:rsidP="005756DA">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入所期間が１月を超える入所者が退所し、その居宅において居宅サービス又は地域密着型サービスを利用する場合において、当該入所者の退所に先立って当該入所者が利用を希望する指定居宅介護支援事業者に対して、当該入所者の同意を得て、当該入所者の介護状況を示す文書を添えて当該入所者に係る居宅サービス又は地域密着型サービスに必要な情報を提供し、かつ、当該指定居宅介護支援事業者と連携して退所後の居宅サービス又は地域密着型サービスの利用</w:t>
            </w:r>
            <w:r>
              <w:rPr>
                <w:rFonts w:ascii="ＭＳ ゴシック" w:eastAsia="ＭＳ ゴシック" w:hAnsiTheme="minorEastAsia" w:hint="eastAsia"/>
                <w:b/>
                <w:szCs w:val="21"/>
              </w:rPr>
              <w:t>に関する調整を行った場合に、入所者１人につき１回を限度として、所定</w:t>
            </w:r>
            <w:r w:rsidRPr="005C125D">
              <w:rPr>
                <w:rFonts w:ascii="ＭＳ ゴシック" w:eastAsia="ＭＳ ゴシック" w:hAnsiTheme="minorEastAsia" w:hint="eastAsia"/>
                <w:b/>
                <w:szCs w:val="21"/>
              </w:rPr>
              <w:t>単位</w:t>
            </w:r>
            <w:r>
              <w:rPr>
                <w:rFonts w:ascii="ＭＳ ゴシック" w:eastAsia="ＭＳ ゴシック" w:hAnsiTheme="minorEastAsia" w:hint="eastAsia"/>
                <w:b/>
                <w:szCs w:val="21"/>
              </w:rPr>
              <w:t>数</w:t>
            </w:r>
            <w:r w:rsidRPr="005C125D">
              <w:rPr>
                <w:rFonts w:ascii="ＭＳ ゴシック" w:eastAsia="ＭＳ ゴシック" w:hAnsiTheme="minorEastAsia" w:hint="eastAsia"/>
                <w:b/>
                <w:szCs w:val="21"/>
              </w:rPr>
              <w:t>を算定していますか。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5784196" w14:textId="474B1645" w:rsidR="005756DA" w:rsidRPr="00AD6D52" w:rsidRDefault="007816F9" w:rsidP="005756DA">
            <w:pPr>
              <w:spacing w:line="280" w:lineRule="exact"/>
              <w:rPr>
                <w:rFonts w:asciiTheme="minorEastAsia" w:hAnsiTheme="minorEastAsia"/>
                <w:sz w:val="20"/>
                <w:szCs w:val="20"/>
              </w:rPr>
            </w:pPr>
            <w:sdt>
              <w:sdtPr>
                <w:rPr>
                  <w:sz w:val="20"/>
                  <w:szCs w:val="20"/>
                </w:rPr>
                <w:id w:val="758649642"/>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1178D875" w14:textId="43DE1902" w:rsidR="005756DA" w:rsidRPr="00AD6D52" w:rsidRDefault="007816F9" w:rsidP="005756DA">
            <w:pPr>
              <w:spacing w:line="280" w:lineRule="exact"/>
              <w:rPr>
                <w:rFonts w:asciiTheme="minorEastAsia" w:hAnsiTheme="minorEastAsia"/>
                <w:sz w:val="20"/>
                <w:szCs w:val="20"/>
              </w:rPr>
            </w:pPr>
            <w:sdt>
              <w:sdtPr>
                <w:rPr>
                  <w:sz w:val="20"/>
                  <w:szCs w:val="20"/>
                </w:rPr>
                <w:id w:val="-1059397634"/>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6414C67C" w14:textId="1C486EEA" w:rsidR="005756DA" w:rsidRPr="00AD6D52" w:rsidRDefault="007816F9" w:rsidP="005756DA">
            <w:pPr>
              <w:spacing w:line="280" w:lineRule="exact"/>
              <w:rPr>
                <w:rFonts w:asciiTheme="minorEastAsia" w:hAnsiTheme="minorEastAsia"/>
                <w:sz w:val="20"/>
                <w:szCs w:val="20"/>
              </w:rPr>
            </w:pPr>
            <w:sdt>
              <w:sdtPr>
                <w:rPr>
                  <w:sz w:val="20"/>
                  <w:szCs w:val="20"/>
                </w:rPr>
                <w:id w:val="-1427881506"/>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C0F75EA"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482B56F1"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別表7ト注４</w:t>
            </w:r>
          </w:p>
        </w:tc>
      </w:tr>
      <w:tr w:rsidR="005756DA" w:rsidRPr="005C125D" w14:paraId="2C8B3E4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91"/>
        </w:trPr>
        <w:tc>
          <w:tcPr>
            <w:tcW w:w="1559" w:type="dxa"/>
            <w:tcBorders>
              <w:left w:val="single" w:sz="4" w:space="0" w:color="auto"/>
              <w:right w:val="single" w:sz="4" w:space="0" w:color="auto"/>
            </w:tcBorders>
            <w:shd w:val="clear" w:color="auto" w:fill="auto"/>
          </w:tcPr>
          <w:p w14:paraId="13B507C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2F77645" w14:textId="77777777" w:rsidR="005756DA" w:rsidRPr="005C125D" w:rsidRDefault="005756DA" w:rsidP="005756DA">
            <w:pPr>
              <w:spacing w:line="280" w:lineRule="exact"/>
              <w:ind w:left="100" w:hanging="100"/>
              <w:rPr>
                <w:rFonts w:asciiTheme="minorEastAsia" w:hAnsiTheme="minorEastAsia"/>
                <w:szCs w:val="21"/>
              </w:rPr>
            </w:pPr>
            <w:r w:rsidRPr="005C125D">
              <w:rPr>
                <w:rFonts w:asciiTheme="minorEastAsia" w:hAnsiTheme="minorEastAsia" w:hint="eastAsia"/>
                <w:szCs w:val="21"/>
              </w:rPr>
              <w:t>※　退所前連携加算</w:t>
            </w:r>
          </w:p>
          <w:p w14:paraId="0A80F1E9"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入所期間が１月を超える入所者の退所に先立って、指定居宅介護支援事業者の介護支援専門員と連携し、退所後の居宅における居宅サービスの利用上必要な調整を行った場合に、入所者１人につき１回に限り、退所日に加算を行うものであること。</w:t>
            </w:r>
          </w:p>
        </w:tc>
        <w:tc>
          <w:tcPr>
            <w:tcW w:w="992" w:type="dxa"/>
            <w:tcBorders>
              <w:left w:val="single" w:sz="4" w:space="0" w:color="auto"/>
              <w:right w:val="single" w:sz="4" w:space="0" w:color="auto"/>
            </w:tcBorders>
            <w:tcMar>
              <w:left w:w="28" w:type="dxa"/>
              <w:right w:w="28" w:type="dxa"/>
            </w:tcMar>
          </w:tcPr>
          <w:p w14:paraId="0FCD3E01"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D07558" w14:textId="77777777" w:rsidR="005756DA" w:rsidRPr="005C125D" w:rsidRDefault="005756DA" w:rsidP="005756DA">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0B3287AA" w14:textId="77777777" w:rsidR="005756DA" w:rsidRPr="005C125D" w:rsidRDefault="005756DA" w:rsidP="005756DA">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第2の8(22)</w:t>
            </w:r>
            <w:r w:rsidRPr="005C125D">
              <w:rPr>
                <w:rFonts w:asciiTheme="minorEastAsia" w:hAnsiTheme="minorEastAsia" w:hint="eastAsia"/>
                <w:sz w:val="18"/>
                <w:szCs w:val="18"/>
              </w:rPr>
              <w:t>③</w:t>
            </w:r>
          </w:p>
        </w:tc>
      </w:tr>
      <w:tr w:rsidR="005756DA" w:rsidRPr="005C125D" w14:paraId="113B13C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vMerge w:val="restart"/>
            <w:tcBorders>
              <w:left w:val="single" w:sz="4" w:space="0" w:color="auto"/>
              <w:right w:val="single" w:sz="4" w:space="0" w:color="auto"/>
            </w:tcBorders>
            <w:shd w:val="clear" w:color="auto" w:fill="auto"/>
          </w:tcPr>
          <w:p w14:paraId="74E1FCFE"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nil"/>
              <w:left w:val="single" w:sz="4" w:space="0" w:color="auto"/>
              <w:right w:val="single" w:sz="4" w:space="0" w:color="auto"/>
            </w:tcBorders>
            <w:shd w:val="clear" w:color="auto" w:fill="auto"/>
          </w:tcPr>
          <w:p w14:paraId="1CB38121"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退所前連携を行った場合は、連携を行った日及び連携内容の要点に関する記録を行うこと。</w:t>
            </w:r>
          </w:p>
        </w:tc>
        <w:tc>
          <w:tcPr>
            <w:tcW w:w="992" w:type="dxa"/>
            <w:tcBorders>
              <w:top w:val="nil"/>
              <w:left w:val="single" w:sz="4" w:space="0" w:color="auto"/>
              <w:right w:val="single" w:sz="4" w:space="0" w:color="auto"/>
            </w:tcBorders>
            <w:tcMar>
              <w:left w:w="28" w:type="dxa"/>
              <w:right w:w="28" w:type="dxa"/>
            </w:tcMar>
          </w:tcPr>
          <w:p w14:paraId="2D6D9559"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0074050"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0D22928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vMerge/>
            <w:tcBorders>
              <w:left w:val="single" w:sz="4" w:space="0" w:color="auto"/>
              <w:right w:val="single" w:sz="4" w:space="0" w:color="auto"/>
            </w:tcBorders>
            <w:shd w:val="clear" w:color="auto" w:fill="auto"/>
          </w:tcPr>
          <w:p w14:paraId="2271B306"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nil"/>
              <w:left w:val="single" w:sz="4" w:space="0" w:color="auto"/>
              <w:right w:val="single" w:sz="4" w:space="0" w:color="auto"/>
            </w:tcBorders>
            <w:shd w:val="clear" w:color="auto" w:fill="auto"/>
          </w:tcPr>
          <w:p w14:paraId="7EEDB3D5"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退所前訪問相談援助加算のニ及びホは、退所前連携加算について準用する。</w:t>
            </w:r>
          </w:p>
        </w:tc>
        <w:tc>
          <w:tcPr>
            <w:tcW w:w="992" w:type="dxa"/>
            <w:tcBorders>
              <w:top w:val="nil"/>
              <w:left w:val="single" w:sz="4" w:space="0" w:color="auto"/>
              <w:right w:val="single" w:sz="4" w:space="0" w:color="auto"/>
            </w:tcBorders>
            <w:tcMar>
              <w:left w:w="28" w:type="dxa"/>
              <w:right w:w="28" w:type="dxa"/>
            </w:tcMar>
          </w:tcPr>
          <w:p w14:paraId="0018FD9A"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9C59CF0"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79462EE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tcBorders>
              <w:left w:val="single" w:sz="4" w:space="0" w:color="auto"/>
              <w:right w:val="single" w:sz="4" w:space="0" w:color="auto"/>
            </w:tcBorders>
            <w:shd w:val="clear" w:color="auto" w:fill="auto"/>
          </w:tcPr>
          <w:p w14:paraId="025C4FB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nil"/>
              <w:left w:val="single" w:sz="4" w:space="0" w:color="auto"/>
              <w:right w:val="single" w:sz="4" w:space="0" w:color="auto"/>
            </w:tcBorders>
            <w:shd w:val="clear" w:color="auto" w:fill="auto"/>
          </w:tcPr>
          <w:p w14:paraId="1194BE9B" w14:textId="77777777" w:rsidR="00E165BE" w:rsidRDefault="005756DA" w:rsidP="00E165B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次の場合には算定できないものであること。</w:t>
            </w:r>
          </w:p>
          <w:p w14:paraId="0D1AB03D" w14:textId="77777777" w:rsidR="00E165BE" w:rsidRDefault="005756DA"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退所して病院又は診療所へ入院する場合</w:t>
            </w:r>
          </w:p>
          <w:p w14:paraId="77A1CF68" w14:textId="77777777" w:rsidR="00E165BE" w:rsidRDefault="005756DA"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ｂ　退所して他の介護保険施設へ入院又は入所する場合</w:t>
            </w:r>
          </w:p>
          <w:p w14:paraId="004D7018" w14:textId="04061009" w:rsidR="005756DA" w:rsidRPr="005C125D" w:rsidRDefault="005756DA" w:rsidP="00E165B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ｃ　死亡退所の場合</w:t>
            </w:r>
          </w:p>
        </w:tc>
        <w:tc>
          <w:tcPr>
            <w:tcW w:w="992" w:type="dxa"/>
            <w:tcBorders>
              <w:top w:val="nil"/>
              <w:left w:val="single" w:sz="4" w:space="0" w:color="auto"/>
              <w:right w:val="single" w:sz="4" w:space="0" w:color="auto"/>
            </w:tcBorders>
            <w:tcMar>
              <w:left w:w="28" w:type="dxa"/>
              <w:right w:w="28" w:type="dxa"/>
            </w:tcMar>
          </w:tcPr>
          <w:p w14:paraId="35D1FEAB"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423B792"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290114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6"/>
        </w:trPr>
        <w:tc>
          <w:tcPr>
            <w:tcW w:w="1559" w:type="dxa"/>
            <w:tcBorders>
              <w:left w:val="single" w:sz="4" w:space="0" w:color="auto"/>
              <w:right w:val="single" w:sz="4" w:space="0" w:color="auto"/>
            </w:tcBorders>
            <w:shd w:val="clear" w:color="auto" w:fill="auto"/>
          </w:tcPr>
          <w:p w14:paraId="14827671"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nil"/>
              <w:left w:val="single" w:sz="4" w:space="0" w:color="auto"/>
              <w:right w:val="single" w:sz="4" w:space="0" w:color="auto"/>
            </w:tcBorders>
            <w:shd w:val="clear" w:color="auto" w:fill="auto"/>
          </w:tcPr>
          <w:p w14:paraId="6C067FC6"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介護支援専門員、生活相談員、看護職員、機能訓練指導員又は医師が協力して行うこと。</w:t>
            </w:r>
          </w:p>
        </w:tc>
        <w:tc>
          <w:tcPr>
            <w:tcW w:w="992" w:type="dxa"/>
            <w:tcBorders>
              <w:top w:val="nil"/>
              <w:left w:val="single" w:sz="4" w:space="0" w:color="auto"/>
              <w:right w:val="single" w:sz="4" w:space="0" w:color="auto"/>
            </w:tcBorders>
            <w:tcMar>
              <w:left w:w="28" w:type="dxa"/>
              <w:right w:w="28" w:type="dxa"/>
            </w:tcMar>
          </w:tcPr>
          <w:p w14:paraId="5060CE02"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CCBFEF7"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6EE4673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9712439"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748778EB" w14:textId="77777777" w:rsidR="005756DA" w:rsidRPr="005C125D" w:rsidRDefault="005756DA" w:rsidP="005756DA">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在宅・入所相互利用加算の対象となる入所者について退所前連携加算を算定する場合には、最初に在宅期間に移るときにのみ算定できるものとする。</w:t>
            </w:r>
          </w:p>
        </w:tc>
        <w:tc>
          <w:tcPr>
            <w:tcW w:w="992" w:type="dxa"/>
            <w:tcBorders>
              <w:left w:val="single" w:sz="4" w:space="0" w:color="auto"/>
              <w:bottom w:val="single" w:sz="4" w:space="0" w:color="auto"/>
              <w:right w:val="single" w:sz="4" w:space="0" w:color="auto"/>
            </w:tcBorders>
            <w:tcMar>
              <w:left w:w="28" w:type="dxa"/>
              <w:right w:w="28" w:type="dxa"/>
            </w:tcMar>
          </w:tcPr>
          <w:p w14:paraId="0C36C3E3"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C05A053" w14:textId="77777777" w:rsidR="005756DA" w:rsidRPr="005C125D" w:rsidRDefault="005756DA" w:rsidP="005756DA">
            <w:pPr>
              <w:spacing w:line="240" w:lineRule="exact"/>
              <w:jc w:val="left"/>
              <w:rPr>
                <w:rFonts w:asciiTheme="minorEastAsia" w:hAnsiTheme="minorEastAsia"/>
                <w:sz w:val="18"/>
                <w:szCs w:val="18"/>
              </w:rPr>
            </w:pPr>
          </w:p>
        </w:tc>
      </w:tr>
      <w:tr w:rsidR="005756DA" w:rsidRPr="005C125D" w14:paraId="17AFE6BD"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4B58ABBB" w14:textId="1A1EEDDB"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35</w:t>
            </w:r>
          </w:p>
          <w:p w14:paraId="23C0FD6D" w14:textId="77777777" w:rsidR="005756DA" w:rsidRPr="005C125D" w:rsidRDefault="005756DA" w:rsidP="005756DA">
            <w:pPr>
              <w:spacing w:line="280" w:lineRule="exact"/>
              <w:rPr>
                <w:rFonts w:asciiTheme="minorEastAsia" w:hAnsiTheme="minorEastAsia"/>
              </w:rPr>
            </w:pPr>
            <w:r w:rsidRPr="005C125D">
              <w:rPr>
                <w:rFonts w:asciiTheme="minorEastAsia" w:hAnsiTheme="minorEastAsia" w:hint="eastAsia"/>
              </w:rPr>
              <w:t>栄養マネジメント強化加算</w:t>
            </w:r>
          </w:p>
          <w:p w14:paraId="3DC705EE" w14:textId="77777777" w:rsidR="005756DA" w:rsidRPr="005C125D" w:rsidRDefault="005756DA" w:rsidP="005756DA">
            <w:pPr>
              <w:spacing w:line="280" w:lineRule="exact"/>
              <w:rPr>
                <w:rFonts w:asciiTheme="minorEastAsia" w:hAnsiTheme="minorEastAsia"/>
                <w:strike/>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173B524E" w14:textId="77777777" w:rsidR="005756DA" w:rsidRPr="005C125D" w:rsidRDefault="005756DA" w:rsidP="005756DA">
            <w:pPr>
              <w:autoSpaceDE w:val="0"/>
              <w:autoSpaceDN w:val="0"/>
              <w:adjustRightInd w:val="0"/>
              <w:ind w:firstLineChars="100" w:firstLine="211"/>
              <w:jc w:val="left"/>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別に厚生労働大臣が定める基準に適合する</w:t>
            </w:r>
            <w:r w:rsidRPr="005C125D">
              <w:rPr>
                <w:rFonts w:asciiTheme="majorEastAsia" w:eastAsiaTheme="majorEastAsia" w:hAnsiTheme="majorEastAsia" w:cs="ＭＳ明朝" w:hint="eastAsia"/>
                <w:b/>
                <w:kern w:val="0"/>
              </w:rPr>
              <w:t>ものとして市長に届け出た指定地域密着型介護老人福祉施設において、入所者ごとの継続的な栄養管理を強化して実施した場合、栄養マネジメント強化加算として、１日につき所定単位数を加算していますか。ただし、</w:t>
            </w:r>
            <w:r w:rsidRPr="005C125D">
              <w:rPr>
                <w:rFonts w:asciiTheme="majorEastAsia" w:eastAsiaTheme="majorEastAsia" w:hAnsiTheme="majorEastAsia" w:hint="eastAsia"/>
                <w:b/>
              </w:rPr>
              <w:t>栄養管理に係る減算を算定している</w:t>
            </w:r>
            <w:r w:rsidRPr="005C125D">
              <w:rPr>
                <w:rFonts w:asciiTheme="majorEastAsia" w:eastAsiaTheme="majorEastAsia" w:hAnsiTheme="majorEastAsia" w:cs="ＭＳ明朝" w:hint="eastAsia"/>
                <w:b/>
                <w:kern w:val="0"/>
              </w:rPr>
              <w:t>場合は、算定できません。</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9D141D1" w14:textId="63340D3B" w:rsidR="005756DA" w:rsidRPr="00AD6D52" w:rsidRDefault="007816F9" w:rsidP="005756DA">
            <w:pPr>
              <w:ind w:rightChars="50" w:right="105"/>
              <w:rPr>
                <w:rFonts w:asciiTheme="minorEastAsia" w:hAnsiTheme="minorEastAsia"/>
                <w:sz w:val="20"/>
                <w:szCs w:val="20"/>
              </w:rPr>
            </w:pPr>
            <w:sdt>
              <w:sdtPr>
                <w:rPr>
                  <w:sz w:val="20"/>
                  <w:szCs w:val="20"/>
                </w:rPr>
                <w:id w:val="204530551"/>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4BD6D3B4" w14:textId="17FFE4DA" w:rsidR="005756DA" w:rsidRPr="00AD6D52" w:rsidRDefault="007816F9" w:rsidP="005756DA">
            <w:pPr>
              <w:ind w:right="1"/>
              <w:rPr>
                <w:rFonts w:asciiTheme="minorEastAsia" w:hAnsiTheme="minorEastAsia"/>
                <w:sz w:val="20"/>
                <w:szCs w:val="20"/>
              </w:rPr>
            </w:pPr>
            <w:sdt>
              <w:sdtPr>
                <w:rPr>
                  <w:sz w:val="20"/>
                  <w:szCs w:val="20"/>
                </w:rPr>
                <w:id w:val="-643581759"/>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0B8485FF" w14:textId="3AD31905" w:rsidR="005756DA" w:rsidRPr="00AD6D52" w:rsidRDefault="007816F9" w:rsidP="005756DA">
            <w:pPr>
              <w:spacing w:line="280" w:lineRule="exact"/>
              <w:rPr>
                <w:rFonts w:asciiTheme="minorEastAsia" w:hAnsiTheme="minorEastAsia"/>
                <w:kern w:val="0"/>
                <w:sz w:val="20"/>
                <w:szCs w:val="20"/>
              </w:rPr>
            </w:pPr>
            <w:sdt>
              <w:sdtPr>
                <w:rPr>
                  <w:sz w:val="20"/>
                  <w:szCs w:val="20"/>
                </w:rPr>
                <w:id w:val="-1309019647"/>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61546CC"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平18厚告126</w:t>
            </w:r>
          </w:p>
          <w:p w14:paraId="294A0509" w14:textId="77777777" w:rsidR="005756DA" w:rsidRPr="005C125D" w:rsidRDefault="005756DA" w:rsidP="005756DA">
            <w:pPr>
              <w:ind w:left="144" w:hanging="144"/>
              <w:jc w:val="left"/>
              <w:rPr>
                <w:rFonts w:asciiTheme="minorEastAsia" w:hAnsiTheme="minorEastAsia"/>
                <w:sz w:val="18"/>
                <w:szCs w:val="18"/>
              </w:rPr>
            </w:pPr>
            <w:r w:rsidRPr="005C125D">
              <w:rPr>
                <w:rFonts w:asciiTheme="minorEastAsia" w:hAnsiTheme="minorEastAsia" w:hint="eastAsia"/>
                <w:sz w:val="19"/>
                <w:szCs w:val="19"/>
              </w:rPr>
              <w:t>別表7チ注</w:t>
            </w:r>
          </w:p>
        </w:tc>
      </w:tr>
      <w:tr w:rsidR="005756DA" w:rsidRPr="005C125D" w14:paraId="7A22D24D"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33AA8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3224DB8" w14:textId="05A3F6C8" w:rsidR="005756DA" w:rsidRPr="005C125D" w:rsidRDefault="00E165BE" w:rsidP="005756DA">
            <w:pPr>
              <w:autoSpaceDE w:val="0"/>
              <w:autoSpaceDN w:val="0"/>
              <w:adjustRightInd w:val="0"/>
              <w:jc w:val="left"/>
              <w:rPr>
                <w:rFonts w:ascii="ＭＳ ゴシック" w:eastAsia="ＭＳ ゴシック" w:hAnsiTheme="minorEastAsia"/>
                <w:b/>
                <w:szCs w:val="21"/>
              </w:rPr>
            </w:pPr>
            <w:r>
              <w:rPr>
                <w:rFonts w:asciiTheme="minorEastAsia" w:hAnsiTheme="minorEastAsia" w:hint="eastAsia"/>
              </w:rPr>
              <w:t>【</w:t>
            </w:r>
            <w:r w:rsidR="005756DA"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60C60A9" w14:textId="77777777" w:rsidR="005756DA" w:rsidRPr="00AD6D52" w:rsidRDefault="005756DA" w:rsidP="005756DA">
            <w:pPr>
              <w:ind w:rightChars="50" w:right="105"/>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53E524E9" w14:textId="77777777" w:rsidR="005756DA" w:rsidRPr="005C125D" w:rsidRDefault="005756DA" w:rsidP="005756DA">
            <w:pPr>
              <w:ind w:left="144" w:hanging="144"/>
              <w:jc w:val="left"/>
              <w:rPr>
                <w:rFonts w:asciiTheme="minorEastAsia" w:hAnsiTheme="minorEastAsia"/>
                <w:sz w:val="19"/>
                <w:szCs w:val="19"/>
              </w:rPr>
            </w:pPr>
            <w:r w:rsidRPr="005C125D">
              <w:rPr>
                <w:rFonts w:asciiTheme="minorEastAsia" w:hAnsiTheme="minorEastAsia" w:hint="eastAsia"/>
                <w:sz w:val="19"/>
                <w:szCs w:val="19"/>
              </w:rPr>
              <w:t>平27</w:t>
            </w:r>
            <w:r w:rsidRPr="005C125D">
              <w:rPr>
                <w:rFonts w:asciiTheme="minorEastAsia" w:hAnsiTheme="minorEastAsia"/>
                <w:sz w:val="19"/>
                <w:szCs w:val="19"/>
              </w:rPr>
              <w:t>厚告</w:t>
            </w:r>
            <w:r w:rsidRPr="005C125D">
              <w:rPr>
                <w:rFonts w:asciiTheme="minorEastAsia" w:hAnsiTheme="minorEastAsia" w:hint="eastAsia"/>
                <w:sz w:val="19"/>
                <w:szCs w:val="19"/>
              </w:rPr>
              <w:t>95</w:t>
            </w:r>
          </w:p>
          <w:p w14:paraId="18C5DFAE"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第65の3号</w:t>
            </w:r>
          </w:p>
        </w:tc>
      </w:tr>
      <w:tr w:rsidR="005756DA" w:rsidRPr="005C125D" w14:paraId="4A8A4B63"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EAC7BD"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DFD6990" w14:textId="77777777" w:rsidR="005756DA" w:rsidRPr="005C125D" w:rsidRDefault="005756DA" w:rsidP="005756DA">
            <w:pPr>
              <w:shd w:val="clear" w:color="auto" w:fill="FFFEFA"/>
              <w:ind w:left="160" w:hanging="160"/>
              <w:rPr>
                <w:rFonts w:asciiTheme="minorEastAsia" w:hAnsiTheme="minorEastAsia"/>
                <w:highlight w:val="yellow"/>
              </w:rPr>
            </w:pPr>
            <w:r w:rsidRPr="005C125D">
              <w:rPr>
                <w:rFonts w:asciiTheme="minorEastAsia" w:hAnsiTheme="minorEastAsia" w:hint="eastAsia"/>
              </w:rPr>
              <w:t>イ　管理栄養士を常勤換算方法で、入所者の数を50で除して得た数以上配置していること。ただし、常勤の栄養士を１名以上配置し、当該栄養士が給食管理を行っている場合にあっては、管理栄養士を常勤換算方法で、入所者の数を70で除して得た数以上配置していること。</w:t>
            </w:r>
          </w:p>
        </w:tc>
        <w:tc>
          <w:tcPr>
            <w:tcW w:w="992" w:type="dxa"/>
            <w:tcBorders>
              <w:top w:val="dotted" w:sz="4" w:space="0" w:color="auto"/>
              <w:left w:val="single" w:sz="4" w:space="0" w:color="auto"/>
              <w:right w:val="single" w:sz="4" w:space="0" w:color="auto"/>
            </w:tcBorders>
            <w:tcMar>
              <w:left w:w="28" w:type="dxa"/>
              <w:right w:w="28" w:type="dxa"/>
            </w:tcMar>
          </w:tcPr>
          <w:p w14:paraId="5DC7933A" w14:textId="77777777" w:rsidR="005756DA" w:rsidRPr="00AD6D52" w:rsidRDefault="005756DA" w:rsidP="005756DA">
            <w:pPr>
              <w:ind w:rightChars="50" w:right="105"/>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C67F0B6" w14:textId="77777777" w:rsidR="005756DA" w:rsidRPr="005C125D" w:rsidRDefault="005756DA" w:rsidP="005756DA">
            <w:pPr>
              <w:jc w:val="left"/>
              <w:rPr>
                <w:rFonts w:asciiTheme="minorEastAsia" w:hAnsiTheme="minorEastAsia"/>
                <w:sz w:val="19"/>
                <w:szCs w:val="19"/>
              </w:rPr>
            </w:pPr>
          </w:p>
        </w:tc>
      </w:tr>
      <w:tr w:rsidR="005756DA" w:rsidRPr="005C125D" w14:paraId="3F47F5AE"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67AE391"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378F9E9" w14:textId="68BC16B5" w:rsidR="005756DA" w:rsidRPr="005C125D" w:rsidRDefault="005756DA" w:rsidP="00E165BE">
            <w:pPr>
              <w:shd w:val="clear" w:color="auto" w:fill="FFFEFA"/>
              <w:ind w:left="160" w:hanging="160"/>
              <w:rPr>
                <w:rFonts w:asciiTheme="minorEastAsia" w:hAnsiTheme="minorEastAsia"/>
              </w:rPr>
            </w:pPr>
            <w:r w:rsidRPr="005C125D">
              <w:rPr>
                <w:rFonts w:asciiTheme="minorEastAsia" w:hAnsiTheme="minorEastAsia" w:hint="eastAsia"/>
              </w:rPr>
              <w:t>ロ　低栄養状態にある入所者又は低栄養状態のおそれのある入所者に対して、医師、歯科医師、管理栄養士、看護師、介護支援専門員その他の職種の者が共同して作成した栄養ケア計画に従い、当該入所者の栄養管理をするための食事の観察を定期的に行い、当該入所者ごとの栄養状態、心身の状況及び嗜好を踏まえた食事の調整等を実施すること。</w:t>
            </w:r>
          </w:p>
        </w:tc>
        <w:tc>
          <w:tcPr>
            <w:tcW w:w="992" w:type="dxa"/>
            <w:tcBorders>
              <w:left w:val="single" w:sz="4" w:space="0" w:color="auto"/>
              <w:right w:val="single" w:sz="4" w:space="0" w:color="auto"/>
            </w:tcBorders>
            <w:tcMar>
              <w:left w:w="28" w:type="dxa"/>
              <w:right w:w="28" w:type="dxa"/>
            </w:tcMar>
          </w:tcPr>
          <w:p w14:paraId="73181704"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37D735" w14:textId="77777777" w:rsidR="005756DA" w:rsidRPr="005C125D" w:rsidRDefault="005756DA" w:rsidP="005756DA">
            <w:pPr>
              <w:jc w:val="left"/>
              <w:rPr>
                <w:rFonts w:asciiTheme="minorEastAsia" w:hAnsiTheme="minorEastAsia"/>
                <w:sz w:val="19"/>
                <w:szCs w:val="19"/>
              </w:rPr>
            </w:pPr>
          </w:p>
        </w:tc>
      </w:tr>
      <w:tr w:rsidR="005756DA" w:rsidRPr="005C125D" w14:paraId="15ECCD23"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8DD91"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748D6D8" w14:textId="77777777" w:rsidR="005756DA" w:rsidRPr="005C125D" w:rsidRDefault="005756DA" w:rsidP="005756DA">
            <w:pPr>
              <w:shd w:val="clear" w:color="auto" w:fill="FFFEFA"/>
              <w:ind w:left="160" w:hanging="160"/>
              <w:rPr>
                <w:rFonts w:asciiTheme="minorEastAsia" w:hAnsiTheme="minorEastAsia"/>
              </w:rPr>
            </w:pPr>
            <w:r w:rsidRPr="005C125D">
              <w:rPr>
                <w:rFonts w:asciiTheme="minorEastAsia" w:hAnsiTheme="minorEastAsia" w:hint="eastAsia"/>
              </w:rPr>
              <w:t>ハ　ロに規定する入所者以外の入所者に対しても、食事の観察の際に変化を把握し、問題があると認められる場合は、早期に対応していること。</w:t>
            </w:r>
          </w:p>
        </w:tc>
        <w:tc>
          <w:tcPr>
            <w:tcW w:w="992" w:type="dxa"/>
            <w:tcBorders>
              <w:left w:val="single" w:sz="4" w:space="0" w:color="auto"/>
              <w:right w:val="single" w:sz="4" w:space="0" w:color="auto"/>
            </w:tcBorders>
            <w:tcMar>
              <w:left w:w="28" w:type="dxa"/>
              <w:right w:w="28" w:type="dxa"/>
            </w:tcMar>
          </w:tcPr>
          <w:p w14:paraId="20670E23"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961D3F" w14:textId="77777777" w:rsidR="005756DA" w:rsidRPr="005C125D" w:rsidRDefault="005756DA" w:rsidP="005756DA">
            <w:pPr>
              <w:jc w:val="left"/>
              <w:rPr>
                <w:rFonts w:asciiTheme="minorEastAsia" w:hAnsiTheme="minorEastAsia"/>
                <w:sz w:val="19"/>
                <w:szCs w:val="19"/>
              </w:rPr>
            </w:pPr>
          </w:p>
        </w:tc>
      </w:tr>
      <w:tr w:rsidR="005756DA" w:rsidRPr="005C125D" w14:paraId="545D90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88663A0"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6A8B58A" w14:textId="77777777" w:rsidR="005756DA" w:rsidRPr="005C125D" w:rsidRDefault="005756DA" w:rsidP="005756DA">
            <w:pPr>
              <w:shd w:val="clear" w:color="auto" w:fill="FFFEFA"/>
              <w:ind w:left="160" w:hanging="160"/>
              <w:rPr>
                <w:rFonts w:asciiTheme="minorEastAsia" w:hAnsiTheme="minorEastAsia"/>
              </w:rPr>
            </w:pPr>
            <w:r w:rsidRPr="005C125D">
              <w:rPr>
                <w:rFonts w:asciiTheme="minorEastAsia" w:hAnsiTheme="minorEastAsia" w:hint="eastAsia"/>
              </w:rPr>
              <w:t>ニ　入所者ごとの栄養状態等の情報を厚生労働省に提出し、継続的な栄養管理の実施に当たって、当該情報その他継続的な栄養管理の適切かつ有効な実施のために必要な情報を活用していること。</w:t>
            </w:r>
          </w:p>
        </w:tc>
        <w:tc>
          <w:tcPr>
            <w:tcW w:w="992" w:type="dxa"/>
            <w:tcBorders>
              <w:left w:val="single" w:sz="4" w:space="0" w:color="auto"/>
              <w:right w:val="single" w:sz="4" w:space="0" w:color="auto"/>
            </w:tcBorders>
            <w:tcMar>
              <w:left w:w="28" w:type="dxa"/>
              <w:right w:w="28" w:type="dxa"/>
            </w:tcMar>
          </w:tcPr>
          <w:p w14:paraId="61491C63"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CD2F714" w14:textId="77777777" w:rsidR="005756DA" w:rsidRPr="005C125D" w:rsidRDefault="005756DA" w:rsidP="005756DA">
            <w:pPr>
              <w:jc w:val="left"/>
              <w:rPr>
                <w:rFonts w:asciiTheme="minorEastAsia" w:hAnsiTheme="minorEastAsia"/>
                <w:sz w:val="19"/>
                <w:szCs w:val="19"/>
              </w:rPr>
            </w:pPr>
          </w:p>
        </w:tc>
      </w:tr>
      <w:tr w:rsidR="005756DA" w:rsidRPr="005C125D" w14:paraId="5A89179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7AC7D2"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1550806F" w14:textId="77777777" w:rsidR="005756DA" w:rsidRPr="005C125D" w:rsidRDefault="005756DA" w:rsidP="005756DA">
            <w:pPr>
              <w:shd w:val="clear" w:color="auto" w:fill="FFFEFA"/>
              <w:ind w:left="160" w:hanging="160"/>
              <w:rPr>
                <w:rFonts w:asciiTheme="minorEastAsia" w:hAnsiTheme="minorEastAsia"/>
              </w:rPr>
            </w:pPr>
            <w:r w:rsidRPr="005C125D">
              <w:rPr>
                <w:rFonts w:asciiTheme="minorEastAsia" w:hAnsiTheme="minorEastAsia" w:hint="eastAsia"/>
              </w:rPr>
              <w:t xml:space="preserve">ホ　</w:t>
            </w:r>
            <w:r w:rsidRPr="005C125D">
              <w:rPr>
                <w:rFonts w:ascii="ＭＳ 明朝" w:eastAsia="ＭＳ 明朝" w:hint="eastAsia"/>
              </w:rPr>
              <w:t>定員</w:t>
            </w:r>
            <w:r w:rsidRPr="005C125D">
              <w:rPr>
                <w:rFonts w:ascii="ＭＳ 明朝" w:eastAsia="ＭＳ 明朝"/>
              </w:rPr>
              <w:t>超過利用・人員基準</w:t>
            </w:r>
            <w:r w:rsidRPr="005C125D">
              <w:rPr>
                <w:rFonts w:ascii="ＭＳ 明朝" w:eastAsia="ＭＳ 明朝" w:hint="eastAsia"/>
              </w:rPr>
              <w:t>欠如</w:t>
            </w:r>
            <w:r w:rsidRPr="005C125D">
              <w:rPr>
                <w:rFonts w:ascii="ＭＳ 明朝" w:eastAsia="ＭＳ 明朝"/>
              </w:rPr>
              <w:t>に該当していないこ</w:t>
            </w:r>
            <w:r w:rsidRPr="005C125D">
              <w:rPr>
                <w:rFonts w:ascii="ＭＳ 明朝" w:eastAsia="ＭＳ 明朝" w:hint="eastAsia"/>
              </w:rPr>
              <w:t>と。</w:t>
            </w:r>
          </w:p>
        </w:tc>
        <w:tc>
          <w:tcPr>
            <w:tcW w:w="992" w:type="dxa"/>
            <w:tcBorders>
              <w:left w:val="single" w:sz="4" w:space="0" w:color="auto"/>
              <w:right w:val="single" w:sz="4" w:space="0" w:color="auto"/>
            </w:tcBorders>
            <w:tcMar>
              <w:left w:w="28" w:type="dxa"/>
              <w:right w:w="28" w:type="dxa"/>
            </w:tcMar>
          </w:tcPr>
          <w:p w14:paraId="4C5BDE31"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67DCA8" w14:textId="77777777" w:rsidR="005756DA" w:rsidRPr="005C125D" w:rsidRDefault="005756DA" w:rsidP="005756DA">
            <w:pPr>
              <w:jc w:val="left"/>
              <w:rPr>
                <w:rFonts w:asciiTheme="minorEastAsia" w:hAnsiTheme="minorEastAsia"/>
                <w:sz w:val="19"/>
                <w:szCs w:val="19"/>
              </w:rPr>
            </w:pPr>
          </w:p>
        </w:tc>
      </w:tr>
      <w:tr w:rsidR="005756DA" w:rsidRPr="005C125D" w14:paraId="0D6F792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85AA76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8D46F43" w14:textId="77777777" w:rsidR="005756DA" w:rsidRPr="005C125D" w:rsidRDefault="005756DA" w:rsidP="005756DA">
            <w:pPr>
              <w:shd w:val="clear" w:color="auto" w:fill="FFFEFA"/>
              <w:ind w:left="210" w:hangingChars="100" w:hanging="210"/>
              <w:rPr>
                <w:rFonts w:asciiTheme="minorEastAsia" w:hAnsiTheme="minorEastAsia"/>
              </w:rPr>
            </w:pPr>
            <w:r w:rsidRPr="005C125D">
              <w:rPr>
                <w:rFonts w:asciiTheme="minorEastAsia" w:hAnsiTheme="minorEastAsia" w:hint="eastAsia"/>
              </w:rPr>
              <w:t xml:space="preserve">①　</w:t>
            </w:r>
            <w:r w:rsidRPr="005C125D">
              <w:rPr>
                <w:rFonts w:asciiTheme="minorEastAsia" w:hAnsiTheme="minorEastAsia" w:cs="ＭＳ明朝" w:hint="eastAsia"/>
                <w:kern w:val="0"/>
                <w:szCs w:val="18"/>
              </w:rPr>
              <w:t>栄養マネジメント強化加算は、原則として入所者全員を対象として入所者ごとに上記</w:t>
            </w:r>
            <w:r w:rsidRPr="005C125D">
              <w:rPr>
                <w:rFonts w:asciiTheme="minorEastAsia" w:hAnsiTheme="minorEastAsia" w:hint="eastAsia"/>
              </w:rPr>
              <w:t>基準</w:t>
            </w:r>
            <w:r w:rsidRPr="005C125D">
              <w:rPr>
                <w:rFonts w:asciiTheme="minorEastAsia" w:hAnsiTheme="minorEastAsia" w:cs="ＭＳ明朝" w:hint="eastAsia"/>
                <w:kern w:val="0"/>
                <w:szCs w:val="18"/>
              </w:rPr>
              <w:t>を満たした場合に、当該施設の入所者全員に対して算定できるものです。</w:t>
            </w:r>
          </w:p>
        </w:tc>
        <w:tc>
          <w:tcPr>
            <w:tcW w:w="992" w:type="dxa"/>
            <w:tcBorders>
              <w:left w:val="single" w:sz="4" w:space="0" w:color="auto"/>
              <w:right w:val="single" w:sz="4" w:space="0" w:color="auto"/>
            </w:tcBorders>
            <w:tcMar>
              <w:left w:w="28" w:type="dxa"/>
              <w:right w:w="28" w:type="dxa"/>
            </w:tcMar>
          </w:tcPr>
          <w:p w14:paraId="78BD1F33"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A62DAC5"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平18-0331005第2の8(24)①</w:t>
            </w:r>
          </w:p>
        </w:tc>
      </w:tr>
      <w:tr w:rsidR="005756DA" w:rsidRPr="005C125D" w14:paraId="57B1449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886BE5C"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4417AF5" w14:textId="77777777" w:rsidR="005756DA" w:rsidRPr="005C125D" w:rsidRDefault="005756DA" w:rsidP="005756DA">
            <w:pPr>
              <w:autoSpaceDE w:val="0"/>
              <w:autoSpaceDN w:val="0"/>
              <w:adjustRightInd w:val="0"/>
              <w:ind w:left="210" w:hangingChars="100" w:hanging="210"/>
              <w:jc w:val="left"/>
              <w:rPr>
                <w:rFonts w:asciiTheme="minorEastAsia" w:hAnsiTheme="minorEastAsia" w:cs="ＭＳ明朝"/>
                <w:kern w:val="0"/>
                <w:szCs w:val="18"/>
              </w:rPr>
            </w:pPr>
            <w:r w:rsidRPr="005C125D">
              <w:rPr>
                <w:rFonts w:ascii="Segoe UI Symbol" w:hAnsi="Segoe UI Symbol" w:cs="Segoe UI Symbol" w:hint="eastAsia"/>
              </w:rPr>
              <w:t>②</w:t>
            </w:r>
            <w:r w:rsidRPr="005C125D">
              <w:rPr>
                <w:rFonts w:asciiTheme="minorEastAsia" w:hAnsiTheme="minorEastAsia" w:hint="eastAsia"/>
              </w:rPr>
              <w:t xml:space="preserve">　</w:t>
            </w:r>
            <w:r w:rsidRPr="005C125D">
              <w:rPr>
                <w:rFonts w:asciiTheme="minorEastAsia" w:hAnsiTheme="minorEastAsia" w:hint="eastAsia"/>
                <w:spacing w:val="-2"/>
              </w:rPr>
              <w:t>上記</w:t>
            </w:r>
            <w:r w:rsidRPr="005C125D">
              <w:rPr>
                <w:rFonts w:asciiTheme="minorEastAsia" w:hAnsiTheme="minorEastAsia" w:cs="ＭＳ明朝" w:hint="eastAsia"/>
                <w:spacing w:val="-2"/>
                <w:kern w:val="0"/>
                <w:szCs w:val="18"/>
              </w:rPr>
              <w:t>基準に規定する常勤換算方法での管理栄養士の員数の算出方法は、以下のとおりとします。なお、当該算出にあたり、調理業務の委託先において配置される栄養士及び管理栄養士の数は含むことはできません。また、給食管理を行う常勤の栄養士が１名以上配置されている場合は、管理栄養士が、給食管理を行う時間を栄養ケア・マネジメントに充てられることを踏まえ、当該常勤の栄養士１名に加えて、管理栄養士を常勤換算方式で、入所者の数を</w:t>
            </w:r>
            <w:r w:rsidRPr="005C125D">
              <w:rPr>
                <w:rFonts w:asciiTheme="minorEastAsia" w:hAnsiTheme="minorEastAsia" w:cs="ＭＳ明朝"/>
                <w:spacing w:val="-2"/>
                <w:kern w:val="0"/>
                <w:szCs w:val="18"/>
              </w:rPr>
              <w:t xml:space="preserve">70 </w:t>
            </w:r>
            <w:r w:rsidRPr="005C125D">
              <w:rPr>
                <w:rFonts w:asciiTheme="minorEastAsia" w:hAnsiTheme="minorEastAsia" w:cs="ＭＳ明朝" w:hint="eastAsia"/>
                <w:spacing w:val="-2"/>
                <w:kern w:val="0"/>
                <w:szCs w:val="18"/>
              </w:rPr>
              <w:t>で除して得た数以上配置していることを要件としますが、この場合における「給</w:t>
            </w:r>
            <w:r w:rsidRPr="005C125D">
              <w:rPr>
                <w:rFonts w:asciiTheme="minorEastAsia" w:hAnsiTheme="minorEastAsia" w:cs="ＭＳ明朝" w:hint="eastAsia"/>
                <w:spacing w:val="-2"/>
                <w:kern w:val="0"/>
                <w:szCs w:val="18"/>
              </w:rPr>
              <w:lastRenderedPageBreak/>
              <w:t>食管理」とは、給食の運営を管理として行う、調理管理、材料管理、施設等管理、業務管理、衛生管理及び労働衛生管理を指すものであり、これらの業務を行っている場合が該当します。なお、この場合においても、特別な配慮を必要とする場合など、管理栄養士が給食管理を行うことを妨げるものではありません。</w:t>
            </w:r>
          </w:p>
        </w:tc>
        <w:tc>
          <w:tcPr>
            <w:tcW w:w="992" w:type="dxa"/>
            <w:tcBorders>
              <w:left w:val="single" w:sz="4" w:space="0" w:color="auto"/>
              <w:right w:val="single" w:sz="4" w:space="0" w:color="auto"/>
            </w:tcBorders>
            <w:tcMar>
              <w:left w:w="28" w:type="dxa"/>
              <w:right w:w="28" w:type="dxa"/>
            </w:tcMar>
          </w:tcPr>
          <w:p w14:paraId="4F16D0EF"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5A490D" w14:textId="77777777" w:rsidR="005756DA" w:rsidRPr="005C125D" w:rsidRDefault="005756DA" w:rsidP="005756DA">
            <w:pPr>
              <w:jc w:val="left"/>
              <w:rPr>
                <w:rFonts w:asciiTheme="minorEastAsia" w:hAnsiTheme="minorEastAsia"/>
                <w:sz w:val="19"/>
                <w:szCs w:val="19"/>
              </w:rPr>
            </w:pPr>
          </w:p>
        </w:tc>
      </w:tr>
      <w:tr w:rsidR="005756DA" w:rsidRPr="005C125D" w14:paraId="4133249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1895C"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3E1F57DA" w14:textId="1F612FA1" w:rsidR="005756DA" w:rsidRPr="005C125D" w:rsidRDefault="005756DA" w:rsidP="005756DA">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 xml:space="preserve">イ　</w:t>
            </w:r>
            <w:r w:rsidRPr="00FA2237">
              <w:rPr>
                <w:rFonts w:asciiTheme="minorEastAsia" w:hAnsiTheme="minorEastAsia" w:cs="ＭＳ明朝" w:hint="eastAsia"/>
                <w:spacing w:val="-4"/>
                <w:kern w:val="0"/>
                <w:szCs w:val="18"/>
              </w:rPr>
              <w:t>暦月ごとの職員の勤務延時間数を、当該施設において常勤の職員が勤務すべき時間で除することによって算出するものとし、小数点第２位以下を切り捨てるものとする。なお、やむを得ない事情により、配置されていた職員数が一時的に減少した場合は、１月を超えない期間内に職員が補充されれば、職員数が減少しなかったものとみなすこととする。</w:t>
            </w:r>
          </w:p>
          <w:p w14:paraId="65EB102E" w14:textId="77777777" w:rsidR="005756DA" w:rsidRDefault="005756DA" w:rsidP="005756DA">
            <w:pPr>
              <w:shd w:val="clear" w:color="auto" w:fill="FFFEFA"/>
              <w:ind w:leftChars="100" w:left="420" w:hangingChars="100" w:hanging="210"/>
              <w:rPr>
                <w:rFonts w:asciiTheme="minorEastAsia" w:hAnsiTheme="minorEastAsia" w:cs="ＭＳ明朝"/>
                <w:kern w:val="0"/>
                <w:szCs w:val="18"/>
              </w:rPr>
            </w:pPr>
            <w:r w:rsidRPr="005C125D">
              <w:rPr>
                <w:rFonts w:asciiTheme="minorEastAsia" w:hAnsiTheme="minorEastAsia" w:cs="ＭＳ明朝" w:hint="eastAsia"/>
                <w:kern w:val="0"/>
                <w:szCs w:val="18"/>
              </w:rPr>
              <w:t>ロ　員数を算定する際の入所者数は、当該年度の前年度（毎年４月１日に始まり翌年３月</w:t>
            </w:r>
            <w:r w:rsidRPr="005C125D">
              <w:rPr>
                <w:rFonts w:asciiTheme="minorEastAsia" w:hAnsiTheme="minorEastAsia" w:cs="ＭＳ明朝"/>
                <w:kern w:val="0"/>
                <w:szCs w:val="18"/>
              </w:rPr>
              <w:t xml:space="preserve">31 </w:t>
            </w:r>
            <w:r w:rsidRPr="005C125D">
              <w:rPr>
                <w:rFonts w:asciiTheme="minorEastAsia" w:hAnsiTheme="minorEastAsia" w:cs="ＭＳ明朝" w:hint="eastAsia"/>
                <w:kern w:val="0"/>
                <w:szCs w:val="18"/>
              </w:rPr>
              <w:t>日をもって終わる年度とする。以下同じ。）の平均を用いる（ただし、新規開設又は再開の場合は推定数による。）。この場合、入所者数の平均は、前年度の全入所者の延数を当該前年度の日数で除して得た数とする。この平均入所者の算定に当たっては、小数点第２位以下を切り上げるものとする。</w:t>
            </w:r>
          </w:p>
          <w:p w14:paraId="537A2055" w14:textId="26BE19A8" w:rsidR="002F715B" w:rsidRPr="005C125D" w:rsidRDefault="002F715B" w:rsidP="005756DA">
            <w:pPr>
              <w:shd w:val="clear" w:color="auto" w:fill="FFFEFA"/>
              <w:ind w:leftChars="100" w:left="420" w:hangingChars="100" w:hanging="210"/>
              <w:rPr>
                <w:rFonts w:asciiTheme="minorEastAsia" w:hAnsiTheme="minorEastAsia"/>
              </w:rPr>
            </w:pPr>
          </w:p>
        </w:tc>
        <w:tc>
          <w:tcPr>
            <w:tcW w:w="992" w:type="dxa"/>
            <w:tcBorders>
              <w:left w:val="single" w:sz="4" w:space="0" w:color="auto"/>
              <w:right w:val="single" w:sz="4" w:space="0" w:color="auto"/>
            </w:tcBorders>
            <w:tcMar>
              <w:left w:w="28" w:type="dxa"/>
              <w:right w:w="28" w:type="dxa"/>
            </w:tcMar>
          </w:tcPr>
          <w:p w14:paraId="0F374A6D"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2F0080"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平18-0331005第2の8(24)②</w:t>
            </w:r>
          </w:p>
        </w:tc>
      </w:tr>
      <w:tr w:rsidR="005756DA" w:rsidRPr="005C125D" w14:paraId="14751947"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0F7285"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3348F35" w14:textId="77777777" w:rsidR="005756DA" w:rsidRDefault="005756DA" w:rsidP="005756DA">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 明朝" w:hint="eastAsia"/>
                <w:kern w:val="0"/>
                <w:szCs w:val="18"/>
              </w:rPr>
              <w:t xml:space="preserve">③　</w:t>
            </w:r>
            <w:r w:rsidRPr="005C125D">
              <w:rPr>
                <w:rFonts w:asciiTheme="minorEastAsia" w:hAnsiTheme="minorEastAsia" w:cs="ＭＳ明朝" w:hint="eastAsia"/>
                <w:kern w:val="0"/>
                <w:szCs w:val="18"/>
              </w:rPr>
              <w:t>当該加算における低栄養状態のリスク評価は、「リハビリテーション・個別機能訓練、栄養管理及び口腔管理の実施に関する基本的な考え方並びに事務処理手順及び様式例の提示について」（令和３年３月</w:t>
            </w:r>
            <w:r w:rsidRPr="005C125D">
              <w:rPr>
                <w:rFonts w:asciiTheme="minorEastAsia" w:hAnsiTheme="minorEastAsia" w:cs="ＭＳ明朝"/>
                <w:kern w:val="0"/>
                <w:szCs w:val="18"/>
              </w:rPr>
              <w:t xml:space="preserve">16 </w:t>
            </w:r>
            <w:r w:rsidRPr="005C125D">
              <w:rPr>
                <w:rFonts w:asciiTheme="minorEastAsia" w:hAnsiTheme="minorEastAsia" w:cs="ＭＳ明朝" w:hint="eastAsia"/>
                <w:kern w:val="0"/>
                <w:szCs w:val="18"/>
              </w:rPr>
              <w:t>日老認発</w:t>
            </w:r>
            <w:r w:rsidRPr="005C125D">
              <w:rPr>
                <w:rFonts w:asciiTheme="minorEastAsia" w:hAnsiTheme="minorEastAsia" w:cs="ＭＳ明朝"/>
                <w:kern w:val="0"/>
                <w:szCs w:val="18"/>
              </w:rPr>
              <w:t xml:space="preserve">0316 </w:t>
            </w:r>
            <w:r w:rsidRPr="005C125D">
              <w:rPr>
                <w:rFonts w:asciiTheme="minorEastAsia" w:hAnsiTheme="minorEastAsia" w:cs="ＭＳ明朝" w:hint="eastAsia"/>
                <w:kern w:val="0"/>
                <w:szCs w:val="18"/>
              </w:rPr>
              <w:t>第３号、老老発</w:t>
            </w:r>
            <w:r w:rsidRPr="005C125D">
              <w:rPr>
                <w:rFonts w:asciiTheme="minorEastAsia" w:hAnsiTheme="minorEastAsia" w:cs="ＭＳ明朝"/>
                <w:kern w:val="0"/>
                <w:szCs w:val="18"/>
              </w:rPr>
              <w:t xml:space="preserve">0316 </w:t>
            </w:r>
            <w:r w:rsidRPr="005C125D">
              <w:rPr>
                <w:rFonts w:asciiTheme="minorEastAsia" w:hAnsiTheme="minorEastAsia" w:cs="ＭＳ明朝" w:hint="eastAsia"/>
                <w:kern w:val="0"/>
                <w:szCs w:val="18"/>
              </w:rPr>
              <w:t>第２号）第４に基づき行ってください。ただし、低栄養状態のリスクが中リスク者のうち、経口による食事の摂取を行っておらず、栄養補給法以外のリスク分類に該当しない場合は、低リスク者に準じた対応としてください。</w:t>
            </w:r>
          </w:p>
          <w:p w14:paraId="05A944F7" w14:textId="251DCC55" w:rsidR="002F715B" w:rsidRPr="005C125D" w:rsidRDefault="002F715B" w:rsidP="005756DA">
            <w:pPr>
              <w:autoSpaceDE w:val="0"/>
              <w:autoSpaceDN w:val="0"/>
              <w:adjustRightInd w:val="0"/>
              <w:ind w:left="160" w:hanging="160"/>
              <w:jc w:val="left"/>
              <w:rPr>
                <w:rFonts w:ascii="Segoe UI Symbol" w:hAnsi="Segoe UI Symbol" w:cs="Segoe UI Symbol"/>
                <w:highlight w:val="yellow"/>
              </w:rPr>
            </w:pPr>
          </w:p>
        </w:tc>
        <w:tc>
          <w:tcPr>
            <w:tcW w:w="992" w:type="dxa"/>
            <w:tcBorders>
              <w:left w:val="single" w:sz="4" w:space="0" w:color="auto"/>
              <w:right w:val="single" w:sz="4" w:space="0" w:color="auto"/>
            </w:tcBorders>
            <w:tcMar>
              <w:left w:w="28" w:type="dxa"/>
              <w:right w:w="28" w:type="dxa"/>
            </w:tcMar>
          </w:tcPr>
          <w:p w14:paraId="49C779BE"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49648D7"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平18-0331005第2の8(24)③</w:t>
            </w:r>
          </w:p>
        </w:tc>
      </w:tr>
      <w:tr w:rsidR="005756DA" w:rsidRPr="005C125D" w14:paraId="7404DB69" w14:textId="77777777" w:rsidTr="00E165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5782F8"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16BC272" w14:textId="77777777" w:rsidR="005756DA" w:rsidRPr="005C125D" w:rsidRDefault="005756DA" w:rsidP="005756DA">
            <w:pPr>
              <w:autoSpaceDE w:val="0"/>
              <w:autoSpaceDN w:val="0"/>
              <w:adjustRightInd w:val="0"/>
              <w:ind w:left="210" w:hangingChars="100" w:hanging="210"/>
              <w:jc w:val="left"/>
              <w:rPr>
                <w:rFonts w:asciiTheme="minorEastAsia" w:hAnsiTheme="minorEastAsia" w:cs="ＭＳ明朝"/>
                <w:kern w:val="0"/>
              </w:rPr>
            </w:pPr>
            <w:r w:rsidRPr="005C125D">
              <w:rPr>
                <w:rFonts w:asciiTheme="minorEastAsia" w:hAnsiTheme="minorEastAsia" w:hint="eastAsia"/>
              </w:rPr>
              <w:t xml:space="preserve">④　</w:t>
            </w:r>
            <w:r w:rsidRPr="005C125D">
              <w:rPr>
                <w:rFonts w:asciiTheme="minorEastAsia" w:hAnsiTheme="minorEastAsia" w:cs="ＭＳ明朝" w:hint="eastAsia"/>
                <w:kern w:val="0"/>
              </w:rPr>
              <w:t>低栄養状態のリスクが、中リスク及び高リスクに該当する者に対し、管理栄養士等が以下の対応を行ってください。</w:t>
            </w:r>
          </w:p>
          <w:p w14:paraId="4E39D4FF" w14:textId="35B30FA3" w:rsidR="005756DA" w:rsidRPr="005C125D" w:rsidRDefault="005756DA" w:rsidP="005756DA">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イ　</w:t>
            </w:r>
            <w:r w:rsidRPr="00FA2237">
              <w:rPr>
                <w:rFonts w:asciiTheme="minorEastAsia" w:hAnsiTheme="minorEastAsia" w:cs="ＭＳ明朝" w:hint="eastAsia"/>
                <w:spacing w:val="-2"/>
                <w:kern w:val="0"/>
              </w:rPr>
              <w:t>基本サービスとして、医師、歯科医師、管理栄養士、看護師、介護支援専門員その他の職種の者が共同して作成する栄養ケア計画に、低栄養状態の改善等を行うための栄養管理方法や食事の観察の際に特に確認すべき点等を示すこと。</w:t>
            </w:r>
          </w:p>
          <w:p w14:paraId="35DF652C" w14:textId="77777777" w:rsidR="005756DA" w:rsidRPr="005C125D" w:rsidRDefault="005756DA" w:rsidP="005756DA">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 xml:space="preserve">ロ　</w:t>
            </w:r>
            <w:r w:rsidRPr="005C125D">
              <w:rPr>
                <w:rFonts w:asciiTheme="minorEastAsia" w:hAnsiTheme="minorEastAsia" w:cs="ＭＳ明朝" w:hint="eastAsia"/>
                <w:spacing w:val="-2"/>
                <w:kern w:val="0"/>
              </w:rPr>
              <w:t>当該栄養ケア計画に基づき、食事の観察を週３回以上行い、当該入所者の栄養状態、食事摂取量、摂食・嚥下の状況、食欲・食事の満足感、嗜好を踏まえた食事の調整や、姿勢、食具、食事の介助方法等の食事環境の整備等を実施すること。食事の観察については、管理栄養士が行うことを基本とし、必要に応じ、関連する職種と連携して行うこと。やむを得ない事情により、管理栄養士が実施できない場合は、介護職員等の他の職種の者が実施することも差し支えないが、観察した結果については、管理栄養士に報告すること。</w:t>
            </w:r>
          </w:p>
          <w:p w14:paraId="5908C8BA" w14:textId="54D621E6" w:rsidR="005756DA" w:rsidRPr="005C125D" w:rsidRDefault="005756DA" w:rsidP="005756DA">
            <w:pPr>
              <w:autoSpaceDE w:val="0"/>
              <w:autoSpaceDN w:val="0"/>
              <w:adjustRightInd w:val="0"/>
              <w:ind w:leftChars="200" w:left="420" w:firstLineChars="100" w:firstLine="210"/>
              <w:jc w:val="left"/>
              <w:rPr>
                <w:rFonts w:asciiTheme="minorEastAsia" w:hAnsiTheme="minorEastAsia" w:cs="ＭＳ明朝"/>
                <w:kern w:val="0"/>
              </w:rPr>
            </w:pPr>
            <w:r w:rsidRPr="005C125D">
              <w:rPr>
                <w:rFonts w:asciiTheme="minorEastAsia" w:hAnsiTheme="minorEastAsia" w:cs="ＭＳ明朝" w:hint="eastAsia"/>
                <w:kern w:val="0"/>
              </w:rPr>
              <w:t>なお、経口維持加算を算定している場合は、当該加算算定に係る食事の観察を兼ねても差し支えない。</w:t>
            </w:r>
          </w:p>
          <w:p w14:paraId="0605C63E" w14:textId="77777777" w:rsidR="005756DA" w:rsidRPr="005C125D" w:rsidRDefault="005756DA" w:rsidP="005756DA">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lastRenderedPageBreak/>
              <w:t>ハ　食事の観察の際に、問題点が見られた場合は、速やかに関連する職種と情報共有を行い、必要に応じて栄養ケア計画を見直し、見直し後の計画に基づき対応すること。</w:t>
            </w:r>
          </w:p>
          <w:p w14:paraId="1DC7CBE2" w14:textId="77777777" w:rsidR="005756DA" w:rsidRDefault="005756DA" w:rsidP="005756DA">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ニ　当該入所者が退所し、居宅での生活に移行する場合は、入所者又はその家族に対し、管理栄養士が退所後の食事に関する相談支援を行うこと。また、他の介護保険施設や医療機関に入所（入院）する場合は、入所中の栄養管理に関する情報（必要栄養量、食事摂取量、嚥下調整食の必要性（嚥下食コード）、食事上の留意事項等）を入所先（入院先）に提供すること。</w:t>
            </w:r>
          </w:p>
          <w:p w14:paraId="1F5DF128" w14:textId="430B2644" w:rsidR="002F715B" w:rsidRPr="005C125D" w:rsidRDefault="002F715B" w:rsidP="005756DA">
            <w:pPr>
              <w:autoSpaceDE w:val="0"/>
              <w:autoSpaceDN w:val="0"/>
              <w:adjustRightInd w:val="0"/>
              <w:ind w:leftChars="100" w:left="420" w:hangingChars="100" w:hanging="210"/>
              <w:jc w:val="left"/>
              <w:rPr>
                <w:rFonts w:asciiTheme="minorEastAsia" w:hAnsiTheme="minorEastAsia" w:cs="ＭＳ明朝"/>
                <w:kern w:val="0"/>
              </w:rPr>
            </w:pPr>
          </w:p>
        </w:tc>
        <w:tc>
          <w:tcPr>
            <w:tcW w:w="992" w:type="dxa"/>
            <w:tcBorders>
              <w:left w:val="single" w:sz="4" w:space="0" w:color="auto"/>
              <w:right w:val="single" w:sz="4" w:space="0" w:color="auto"/>
            </w:tcBorders>
            <w:tcMar>
              <w:left w:w="28" w:type="dxa"/>
              <w:right w:w="28" w:type="dxa"/>
            </w:tcMar>
          </w:tcPr>
          <w:p w14:paraId="71F948AC"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65D0B8"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平18-0331005第2の8(24)④</w:t>
            </w:r>
          </w:p>
        </w:tc>
      </w:tr>
      <w:tr w:rsidR="005756DA" w:rsidRPr="005C125D" w14:paraId="61199F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96250A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5342029" w14:textId="77777777" w:rsidR="005756DA" w:rsidRDefault="005756DA" w:rsidP="005756DA">
            <w:pPr>
              <w:autoSpaceDE w:val="0"/>
              <w:autoSpaceDN w:val="0"/>
              <w:adjustRightInd w:val="0"/>
              <w:ind w:left="160" w:hanging="160"/>
              <w:jc w:val="left"/>
              <w:rPr>
                <w:rFonts w:asciiTheme="minorEastAsia" w:hAnsiTheme="minorEastAsia" w:cs="ＭＳ明朝"/>
                <w:kern w:val="0"/>
              </w:rPr>
            </w:pPr>
            <w:r w:rsidRPr="005C125D">
              <w:rPr>
                <w:rFonts w:asciiTheme="minorEastAsia" w:hAnsiTheme="minorEastAsia" w:hint="eastAsia"/>
              </w:rPr>
              <w:t xml:space="preserve">⑤　</w:t>
            </w:r>
            <w:r w:rsidRPr="005C125D">
              <w:rPr>
                <w:rFonts w:asciiTheme="minorEastAsia" w:hAnsiTheme="minorEastAsia" w:cs="ＭＳ明朝" w:hint="eastAsia"/>
                <w:kern w:val="0"/>
              </w:rPr>
              <w:t>低栄養状態のリスクが低リスクに該当する者については、④ロに掲げる食事の観察の際に、あわせて食事の状況を把握し、問題点がみられた場合は、速やかに関連する職種と情報共有し、必要に応じて栄養ケア計画を見直し、見直し後の計画に基づき対応してください。</w:t>
            </w:r>
          </w:p>
          <w:p w14:paraId="3F9688CE" w14:textId="72D30A04" w:rsidR="002F715B" w:rsidRPr="005C125D" w:rsidRDefault="002F715B" w:rsidP="005756DA">
            <w:pPr>
              <w:autoSpaceDE w:val="0"/>
              <w:autoSpaceDN w:val="0"/>
              <w:adjustRightInd w:val="0"/>
              <w:ind w:left="160" w:hanging="160"/>
              <w:jc w:val="left"/>
              <w:rPr>
                <w:rFonts w:asciiTheme="minorEastAsia" w:hAnsiTheme="minorEastAsia"/>
              </w:rPr>
            </w:pPr>
          </w:p>
        </w:tc>
        <w:tc>
          <w:tcPr>
            <w:tcW w:w="992" w:type="dxa"/>
            <w:tcBorders>
              <w:left w:val="single" w:sz="4" w:space="0" w:color="auto"/>
              <w:right w:val="single" w:sz="4" w:space="0" w:color="auto"/>
            </w:tcBorders>
            <w:tcMar>
              <w:left w:w="28" w:type="dxa"/>
              <w:right w:w="28" w:type="dxa"/>
            </w:tcMar>
          </w:tcPr>
          <w:p w14:paraId="0D0B2E64"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FF66DB"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平18-0331005第2の8(24)⑤</w:t>
            </w:r>
          </w:p>
        </w:tc>
      </w:tr>
      <w:tr w:rsidR="005756DA" w:rsidRPr="005C125D" w14:paraId="2E0DB46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A7CEE23"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5C89479" w14:textId="4E9B160F" w:rsidR="005756DA" w:rsidRPr="005C125D" w:rsidRDefault="005756DA" w:rsidP="005756DA">
            <w:pPr>
              <w:autoSpaceDE w:val="0"/>
              <w:autoSpaceDN w:val="0"/>
              <w:adjustRightInd w:val="0"/>
              <w:ind w:left="160" w:hanging="160"/>
              <w:rPr>
                <w:rFonts w:asciiTheme="minorEastAsia" w:hAnsiTheme="minorEastAsia"/>
              </w:rPr>
            </w:pPr>
            <w:r w:rsidRPr="005C125D">
              <w:rPr>
                <w:rFonts w:asciiTheme="minorEastAsia" w:hAnsiTheme="minorEastAsia" w:cs="ＭＳ明朝" w:hint="eastAsia"/>
                <w:kern w:val="0"/>
              </w:rPr>
              <w:t>⑥</w:t>
            </w:r>
            <w:r>
              <w:rPr>
                <w:rFonts w:asciiTheme="minorEastAsia" w:hAnsiTheme="minorEastAsia" w:cs="ＭＳ明朝" w:hint="eastAsia"/>
                <w:kern w:val="0"/>
              </w:rPr>
              <w:t xml:space="preserve">　</w:t>
            </w:r>
            <w:r w:rsidRPr="00FA2237">
              <w:rPr>
                <w:rFonts w:asciiTheme="minorEastAsia" w:hAnsiTheme="minorEastAsia" w:cs="ＭＳ明朝" w:hint="eastAsia"/>
                <w:spacing w:val="-2"/>
                <w:kern w:val="0"/>
              </w:rPr>
              <w:t>大臣基準第</w:t>
            </w:r>
            <w:r w:rsidRPr="00FA2237">
              <w:rPr>
                <w:rFonts w:asciiTheme="minorEastAsia" w:hAnsiTheme="minorEastAsia" w:cs="ＭＳ明朝"/>
                <w:spacing w:val="-2"/>
                <w:kern w:val="0"/>
              </w:rPr>
              <w:t xml:space="preserve">65 </w:t>
            </w:r>
            <w:r w:rsidRPr="00FA2237">
              <w:rPr>
                <w:rFonts w:asciiTheme="minorEastAsia" w:hAnsiTheme="minorEastAsia" w:cs="ＭＳ明朝" w:hint="eastAsia"/>
                <w:spacing w:val="-2"/>
                <w:kern w:val="0"/>
              </w:rPr>
              <w:t>号の３ニに規定する厚生労働省への情報の提出については、ＬＩＦＥを用いて行うこととする。ＬＩＦＥへの提出情報、提出頻度等については、「科学的介護情報システム（ＬＩＦＥ）関連加算に関する基本的考え方並びに事務処理手順及び様式例の提示について」を参照してください。</w:t>
            </w:r>
          </w:p>
        </w:tc>
        <w:tc>
          <w:tcPr>
            <w:tcW w:w="992" w:type="dxa"/>
            <w:tcBorders>
              <w:left w:val="single" w:sz="4" w:space="0" w:color="auto"/>
              <w:right w:val="single" w:sz="4" w:space="0" w:color="auto"/>
            </w:tcBorders>
            <w:tcMar>
              <w:left w:w="28" w:type="dxa"/>
              <w:right w:w="28" w:type="dxa"/>
            </w:tcMar>
          </w:tcPr>
          <w:p w14:paraId="5AF4C50A"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37FDBA" w14:textId="77777777" w:rsidR="005756DA" w:rsidRPr="005C125D" w:rsidRDefault="005756DA" w:rsidP="005756DA">
            <w:pPr>
              <w:jc w:val="left"/>
              <w:rPr>
                <w:rFonts w:asciiTheme="minorEastAsia" w:hAnsiTheme="minorEastAsia"/>
                <w:sz w:val="19"/>
                <w:szCs w:val="19"/>
              </w:rPr>
            </w:pPr>
          </w:p>
        </w:tc>
      </w:tr>
      <w:tr w:rsidR="005756DA" w:rsidRPr="005C125D" w14:paraId="2B7C5C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2F105C16" w14:textId="77777777" w:rsidR="005756DA" w:rsidRPr="005C125D" w:rsidRDefault="005756DA" w:rsidP="005756DA">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020FE143" w14:textId="77777777" w:rsidR="005756DA" w:rsidRPr="00FA2237" w:rsidRDefault="005756DA" w:rsidP="005756DA">
            <w:pPr>
              <w:autoSpaceDE w:val="0"/>
              <w:autoSpaceDN w:val="0"/>
              <w:adjustRightInd w:val="0"/>
              <w:ind w:left="160" w:firstLineChars="100" w:firstLine="202"/>
              <w:rPr>
                <w:rFonts w:asciiTheme="minorEastAsia" w:hAnsiTheme="minorEastAsia" w:cs="ＭＳ明朝"/>
                <w:spacing w:val="-4"/>
                <w:kern w:val="0"/>
              </w:rPr>
            </w:pPr>
            <w:r w:rsidRPr="00FA2237">
              <w:rPr>
                <w:rFonts w:asciiTheme="minorEastAsia" w:hAnsiTheme="minorEastAsia" w:cs="ＭＳ明朝" w:hint="eastAsia"/>
                <w:spacing w:val="-4"/>
                <w:kern w:val="0"/>
              </w:rPr>
              <w:t>サービスの質の向上を図るため、ＬＩＦＥへの提出情報及びフィードバック情報を活用し、利用者の状態に応じた栄養ケア計画の作成（</w:t>
            </w:r>
            <w:r w:rsidRPr="00FA2237">
              <w:rPr>
                <w:rFonts w:asciiTheme="minorEastAsia" w:hAnsiTheme="minorEastAsia" w:cs="ＭＳ明朝"/>
                <w:spacing w:val="-4"/>
                <w:kern w:val="0"/>
              </w:rPr>
              <w:t>Plan</w:t>
            </w:r>
            <w:r w:rsidRPr="00FA2237">
              <w:rPr>
                <w:rFonts w:asciiTheme="minorEastAsia" w:hAnsiTheme="minorEastAsia" w:cs="ＭＳ明朝" w:hint="eastAsia"/>
                <w:spacing w:val="-4"/>
                <w:kern w:val="0"/>
              </w:rPr>
              <w:t>）、当該計画に基づく支援の提供（</w:t>
            </w:r>
            <w:r w:rsidRPr="00FA2237">
              <w:rPr>
                <w:rFonts w:asciiTheme="minorEastAsia" w:hAnsiTheme="minorEastAsia" w:cs="ＭＳ明朝"/>
                <w:spacing w:val="-4"/>
                <w:kern w:val="0"/>
              </w:rPr>
              <w:t>Do</w:t>
            </w:r>
            <w:r w:rsidRPr="00FA2237">
              <w:rPr>
                <w:rFonts w:asciiTheme="minorEastAsia" w:hAnsiTheme="minorEastAsia" w:cs="ＭＳ明朝" w:hint="eastAsia"/>
                <w:spacing w:val="-4"/>
                <w:kern w:val="0"/>
              </w:rPr>
              <w:t>）、当該支援内容の評価（</w:t>
            </w:r>
            <w:r w:rsidRPr="00FA2237">
              <w:rPr>
                <w:rFonts w:asciiTheme="minorEastAsia" w:hAnsiTheme="minorEastAsia" w:cs="ＭＳ明朝"/>
                <w:spacing w:val="-4"/>
                <w:kern w:val="0"/>
              </w:rPr>
              <w:t>Check</w:t>
            </w:r>
            <w:r w:rsidRPr="00FA2237">
              <w:rPr>
                <w:rFonts w:asciiTheme="minorEastAsia" w:hAnsiTheme="minorEastAsia" w:cs="ＭＳ明朝" w:hint="eastAsia"/>
                <w:spacing w:val="-4"/>
                <w:kern w:val="0"/>
              </w:rPr>
              <w:t>）、その評価結果を踏まえた当該計画の見直し・改善（</w:t>
            </w:r>
            <w:r w:rsidRPr="00FA2237">
              <w:rPr>
                <w:rFonts w:asciiTheme="minorEastAsia" w:hAnsiTheme="minorEastAsia" w:cs="ＭＳ明朝"/>
                <w:spacing w:val="-4"/>
                <w:kern w:val="0"/>
              </w:rPr>
              <w:t>Action</w:t>
            </w:r>
            <w:r w:rsidRPr="00FA2237">
              <w:rPr>
                <w:rFonts w:asciiTheme="minorEastAsia" w:hAnsiTheme="minorEastAsia" w:cs="ＭＳ明朝" w:hint="eastAsia"/>
                <w:spacing w:val="-4"/>
                <w:kern w:val="0"/>
              </w:rPr>
              <w:t>）の一連のサイクル（ＰＤＣＡサイクル）により、サービスの質の管理を行ください。</w:t>
            </w:r>
          </w:p>
          <w:p w14:paraId="70553389" w14:textId="77777777" w:rsidR="005756DA" w:rsidRDefault="005756DA" w:rsidP="00E165BE">
            <w:pPr>
              <w:autoSpaceDE w:val="0"/>
              <w:autoSpaceDN w:val="0"/>
              <w:adjustRightInd w:val="0"/>
              <w:ind w:left="160" w:firstLineChars="100" w:firstLine="198"/>
              <w:rPr>
                <w:rFonts w:asciiTheme="minorEastAsia" w:hAnsiTheme="minorEastAsia" w:cs="ＭＳ明朝"/>
                <w:spacing w:val="-6"/>
                <w:kern w:val="0"/>
              </w:rPr>
            </w:pPr>
            <w:r w:rsidRPr="00FA2237">
              <w:rPr>
                <w:rFonts w:asciiTheme="minorEastAsia" w:hAnsiTheme="minorEastAsia" w:cs="ＭＳ明朝" w:hint="eastAsia"/>
                <w:spacing w:val="-6"/>
                <w:kern w:val="0"/>
              </w:rPr>
              <w:t>提出された情報については、国民の健康の保持増進及びその有する能力の維持向上に資するため、適宜活用されるものです。</w:t>
            </w:r>
          </w:p>
          <w:p w14:paraId="073FCA8E" w14:textId="1ED87034" w:rsidR="002F715B" w:rsidRPr="00E165BE" w:rsidRDefault="002F715B" w:rsidP="00E165BE">
            <w:pPr>
              <w:autoSpaceDE w:val="0"/>
              <w:autoSpaceDN w:val="0"/>
              <w:adjustRightInd w:val="0"/>
              <w:ind w:left="160" w:firstLineChars="100" w:firstLine="198"/>
              <w:rPr>
                <w:rFonts w:asciiTheme="minorEastAsia" w:hAnsiTheme="minorEastAsia" w:cs="ＭＳ明朝"/>
                <w:spacing w:val="-6"/>
                <w:kern w:val="0"/>
              </w:rPr>
            </w:pPr>
          </w:p>
        </w:tc>
        <w:tc>
          <w:tcPr>
            <w:tcW w:w="992" w:type="dxa"/>
            <w:tcBorders>
              <w:left w:val="single" w:sz="4" w:space="0" w:color="auto"/>
              <w:bottom w:val="single" w:sz="4" w:space="0" w:color="auto"/>
              <w:right w:val="single" w:sz="4" w:space="0" w:color="auto"/>
            </w:tcBorders>
            <w:tcMar>
              <w:left w:w="28" w:type="dxa"/>
              <w:right w:w="28" w:type="dxa"/>
            </w:tcMar>
          </w:tcPr>
          <w:p w14:paraId="354A5CB0" w14:textId="77777777" w:rsidR="005756DA" w:rsidRPr="00AD6D52" w:rsidRDefault="005756DA" w:rsidP="005756DA">
            <w:pPr>
              <w:ind w:rightChars="50" w:right="105"/>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00D2A123"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平18-0331005第2の8(24)⑥</w:t>
            </w:r>
          </w:p>
        </w:tc>
      </w:tr>
      <w:tr w:rsidR="005756DA" w:rsidRPr="005C125D" w14:paraId="5CBEDFF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5D07FBE6" w14:textId="5843C28B" w:rsidR="005756DA" w:rsidRPr="005C125D" w:rsidRDefault="00025ED5" w:rsidP="005756DA">
            <w:pPr>
              <w:spacing w:line="280" w:lineRule="exact"/>
              <w:rPr>
                <w:rFonts w:asciiTheme="minorEastAsia" w:hAnsiTheme="minorEastAsia"/>
                <w:szCs w:val="21"/>
              </w:rPr>
            </w:pPr>
            <w:r>
              <w:rPr>
                <w:rFonts w:asciiTheme="minorEastAsia" w:hAnsiTheme="minorEastAsia" w:hint="eastAsia"/>
                <w:szCs w:val="21"/>
              </w:rPr>
              <w:t>36</w:t>
            </w:r>
          </w:p>
          <w:p w14:paraId="16578F6B" w14:textId="77777777" w:rsidR="005756DA" w:rsidRPr="005C125D" w:rsidRDefault="005756DA" w:rsidP="005756DA">
            <w:pPr>
              <w:spacing w:line="280" w:lineRule="exact"/>
              <w:rPr>
                <w:rFonts w:asciiTheme="minorEastAsia" w:hAnsiTheme="minorEastAsia"/>
                <w:szCs w:val="21"/>
              </w:rPr>
            </w:pPr>
            <w:r w:rsidRPr="005C125D">
              <w:rPr>
                <w:rFonts w:asciiTheme="minorEastAsia" w:hAnsiTheme="minorEastAsia" w:hint="eastAsia"/>
                <w:szCs w:val="21"/>
              </w:rPr>
              <w:t>経口移行加算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CD26C52" w14:textId="3A307AB2" w:rsidR="002F715B" w:rsidRPr="005C125D" w:rsidRDefault="005756DA" w:rsidP="002F715B">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する指定地域着型介護老人福祉施設において、医師の指示に基づき、医師、歯科医師、管理栄養士、看護師、介護支援専門員その他の職種の者が共同して、現に経管により食事を摂取している入所者ごとに経口による食事の摂取を進めるための経口移行計画を作成している場合であって、当該計画に従い、医師の指示を受けた管理栄養士又は栄養士による、栄養管理及び言語聴覚士又は看護職員による支援が行われた場合は、当該計画が作成された日から起算して180</w:t>
            </w:r>
            <w:r>
              <w:rPr>
                <w:rFonts w:ascii="ＭＳ ゴシック" w:eastAsia="ＭＳ ゴシック" w:hAnsiTheme="minorEastAsia" w:hint="eastAsia"/>
                <w:b/>
                <w:szCs w:val="21"/>
              </w:rPr>
              <w:t>日以内の期間に限り、１日につき所定</w:t>
            </w:r>
            <w:r w:rsidRPr="005C125D">
              <w:rPr>
                <w:rFonts w:ascii="ＭＳ ゴシック" w:eastAsia="ＭＳ ゴシック" w:hAnsiTheme="minorEastAsia" w:hint="eastAsia"/>
                <w:b/>
                <w:szCs w:val="21"/>
              </w:rPr>
              <w:t>単位</w:t>
            </w:r>
            <w:r>
              <w:rPr>
                <w:rFonts w:ascii="ＭＳ ゴシック" w:eastAsia="ＭＳ ゴシック" w:hAnsiTheme="minorEastAsia" w:hint="eastAsia"/>
                <w:b/>
                <w:szCs w:val="21"/>
              </w:rPr>
              <w:t>数</w:t>
            </w:r>
            <w:r w:rsidRPr="005C125D">
              <w:rPr>
                <w:rFonts w:ascii="ＭＳ ゴシック" w:eastAsia="ＭＳ ゴシック" w:hAnsiTheme="minorEastAsia" w:hint="eastAsia"/>
                <w:b/>
                <w:szCs w:val="21"/>
              </w:rPr>
              <w:t>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4F924148" w14:textId="5FD7376D" w:rsidR="005756DA" w:rsidRPr="00AD6D52" w:rsidRDefault="007816F9" w:rsidP="005756DA">
            <w:pPr>
              <w:spacing w:line="280" w:lineRule="exact"/>
              <w:rPr>
                <w:rFonts w:asciiTheme="minorEastAsia" w:hAnsiTheme="minorEastAsia"/>
                <w:sz w:val="20"/>
                <w:szCs w:val="20"/>
              </w:rPr>
            </w:pPr>
            <w:sdt>
              <w:sdtPr>
                <w:rPr>
                  <w:sz w:val="20"/>
                  <w:szCs w:val="20"/>
                </w:rPr>
                <w:id w:val="-28879025"/>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いる</w:t>
            </w:r>
          </w:p>
          <w:p w14:paraId="38DF498A" w14:textId="0DEDEE04" w:rsidR="005756DA" w:rsidRPr="00AD6D52" w:rsidRDefault="007816F9" w:rsidP="005756DA">
            <w:pPr>
              <w:spacing w:line="280" w:lineRule="exact"/>
              <w:rPr>
                <w:rFonts w:asciiTheme="minorEastAsia" w:hAnsiTheme="minorEastAsia"/>
                <w:sz w:val="20"/>
                <w:szCs w:val="20"/>
              </w:rPr>
            </w:pPr>
            <w:sdt>
              <w:sdtPr>
                <w:rPr>
                  <w:sz w:val="20"/>
                  <w:szCs w:val="20"/>
                </w:rPr>
                <w:id w:val="-1887095268"/>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sidRPr="00AD6D52">
              <w:rPr>
                <w:rFonts w:asciiTheme="minorEastAsia" w:hAnsiTheme="minorEastAsia" w:hint="eastAsia"/>
                <w:sz w:val="20"/>
                <w:szCs w:val="20"/>
              </w:rPr>
              <w:t>いない</w:t>
            </w:r>
          </w:p>
          <w:p w14:paraId="6914F990" w14:textId="08C5A3C1" w:rsidR="005756DA" w:rsidRPr="00AD6D52" w:rsidRDefault="007816F9" w:rsidP="005756DA">
            <w:pPr>
              <w:spacing w:line="280" w:lineRule="exact"/>
              <w:rPr>
                <w:rFonts w:asciiTheme="minorEastAsia" w:hAnsiTheme="minorEastAsia"/>
                <w:sz w:val="20"/>
                <w:szCs w:val="20"/>
              </w:rPr>
            </w:pPr>
            <w:sdt>
              <w:sdtPr>
                <w:rPr>
                  <w:sz w:val="20"/>
                  <w:szCs w:val="20"/>
                </w:rPr>
                <w:id w:val="833574870"/>
                <w14:checkbox>
                  <w14:checked w14:val="0"/>
                  <w14:checkedState w14:val="2612" w14:font="ＭＳ ゴシック"/>
                  <w14:uncheckedState w14:val="2610" w14:font="ＭＳ ゴシック"/>
                </w14:checkbox>
              </w:sdtPr>
              <w:sdtContent>
                <w:r w:rsidR="005756DA" w:rsidRPr="00AD6D52">
                  <w:rPr>
                    <w:rFonts w:hAnsi="ＭＳ ゴシック" w:hint="eastAsia"/>
                    <w:sz w:val="20"/>
                    <w:szCs w:val="20"/>
                  </w:rPr>
                  <w:t>☐</w:t>
                </w:r>
              </w:sdtContent>
            </w:sdt>
            <w:r w:rsidR="005756DA">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4B6FF9F" w14:textId="77777777" w:rsidR="005756DA" w:rsidRPr="005C125D" w:rsidRDefault="005756DA" w:rsidP="005756DA">
            <w:pPr>
              <w:jc w:val="left"/>
              <w:rPr>
                <w:rFonts w:asciiTheme="minorEastAsia" w:hAnsiTheme="minorEastAsia"/>
                <w:sz w:val="19"/>
                <w:szCs w:val="19"/>
              </w:rPr>
            </w:pPr>
            <w:r w:rsidRPr="005C125D">
              <w:rPr>
                <w:rFonts w:asciiTheme="minorEastAsia" w:hAnsiTheme="minorEastAsia" w:hint="eastAsia"/>
                <w:sz w:val="19"/>
                <w:szCs w:val="19"/>
              </w:rPr>
              <w:t>平18厚告126</w:t>
            </w:r>
          </w:p>
          <w:p w14:paraId="5B796FB2" w14:textId="77777777" w:rsidR="005756DA" w:rsidRPr="005C125D" w:rsidRDefault="005756DA" w:rsidP="005756DA">
            <w:pPr>
              <w:spacing w:line="240" w:lineRule="exact"/>
              <w:jc w:val="left"/>
              <w:rPr>
                <w:rFonts w:asciiTheme="minorEastAsia" w:hAnsiTheme="minorEastAsia"/>
                <w:sz w:val="18"/>
                <w:szCs w:val="18"/>
              </w:rPr>
            </w:pPr>
            <w:r w:rsidRPr="005C125D">
              <w:rPr>
                <w:rFonts w:asciiTheme="minorEastAsia" w:hAnsiTheme="minorEastAsia" w:hint="eastAsia"/>
                <w:sz w:val="19"/>
                <w:szCs w:val="19"/>
              </w:rPr>
              <w:t>別表7リ注１</w:t>
            </w:r>
          </w:p>
        </w:tc>
      </w:tr>
      <w:tr w:rsidR="005756DA" w:rsidRPr="005C125D" w14:paraId="4ACE87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9"/>
        </w:trPr>
        <w:tc>
          <w:tcPr>
            <w:tcW w:w="1559" w:type="dxa"/>
            <w:tcBorders>
              <w:left w:val="single" w:sz="4" w:space="0" w:color="auto"/>
              <w:right w:val="single" w:sz="4" w:space="0" w:color="auto"/>
            </w:tcBorders>
            <w:shd w:val="clear" w:color="auto" w:fill="auto"/>
          </w:tcPr>
          <w:p w14:paraId="21A2306A" w14:textId="77777777" w:rsidR="005756DA" w:rsidRPr="005C125D" w:rsidRDefault="005756DA"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687E53E" w14:textId="77777777" w:rsidR="005756DA" w:rsidRDefault="005756DA" w:rsidP="005756DA">
            <w:pPr>
              <w:spacing w:line="280" w:lineRule="exact"/>
              <w:ind w:left="210" w:hangingChars="100" w:hanging="210"/>
              <w:rPr>
                <w:rFonts w:ascii="ＭＳ 明朝" w:eastAsia="ＭＳ 明朝" w:hAnsi="ＭＳ 明朝" w:cs="ＭＳ明朝"/>
                <w:spacing w:val="-4"/>
                <w:kern w:val="0"/>
              </w:rPr>
            </w:pPr>
            <w:r w:rsidRPr="005C125D">
              <w:rPr>
                <w:rFonts w:asciiTheme="minorEastAsia" w:hAnsiTheme="minorEastAsia" w:hint="eastAsia"/>
                <w:szCs w:val="21"/>
              </w:rPr>
              <w:t xml:space="preserve">※　</w:t>
            </w:r>
            <w:r w:rsidRPr="005C125D">
              <w:rPr>
                <w:rFonts w:ascii="ＭＳ 明朝" w:eastAsia="ＭＳ 明朝" w:hAnsi="ＭＳ 明朝" w:hint="eastAsia"/>
                <w:spacing w:val="-4"/>
              </w:rPr>
              <w:t>栄養管理に係る減算を算定している</w:t>
            </w:r>
            <w:r w:rsidRPr="005C125D">
              <w:rPr>
                <w:rFonts w:ascii="ＭＳ 明朝" w:eastAsia="ＭＳ 明朝" w:hAnsi="ＭＳ 明朝" w:cs="ＭＳ明朝" w:hint="eastAsia"/>
                <w:spacing w:val="-4"/>
                <w:kern w:val="0"/>
              </w:rPr>
              <w:t>場合は、算定できません。</w:t>
            </w:r>
          </w:p>
          <w:p w14:paraId="662822C1" w14:textId="06460058" w:rsidR="00625393" w:rsidRPr="005C125D" w:rsidRDefault="00625393" w:rsidP="005756DA">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2CCA348F" w14:textId="77777777" w:rsidR="005756DA" w:rsidRPr="00AD6D52" w:rsidRDefault="005756DA" w:rsidP="005756DA">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44F21BF" w14:textId="77777777" w:rsidR="005756DA" w:rsidRPr="005C125D" w:rsidRDefault="005756DA" w:rsidP="005756DA">
            <w:pPr>
              <w:spacing w:line="240" w:lineRule="exact"/>
              <w:jc w:val="left"/>
              <w:rPr>
                <w:rFonts w:asciiTheme="minorEastAsia" w:hAnsiTheme="minorEastAsia"/>
                <w:sz w:val="18"/>
                <w:szCs w:val="18"/>
              </w:rPr>
            </w:pPr>
          </w:p>
        </w:tc>
      </w:tr>
      <w:tr w:rsidR="00625393" w:rsidRPr="005C125D" w14:paraId="2EFC15BB"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9574D8" w14:textId="77777777" w:rsidR="00625393" w:rsidRPr="005C125D" w:rsidRDefault="00625393" w:rsidP="005756DA">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2F2357B" w14:textId="30058913"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0FA75E4" w14:textId="77777777" w:rsidR="00625393" w:rsidRPr="00625393" w:rsidRDefault="00625393" w:rsidP="005756DA">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3898D3C" w14:textId="77777777" w:rsidR="00625393" w:rsidRPr="005C125D" w:rsidRDefault="00625393" w:rsidP="005756DA">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平27厚告95第66号</w:t>
            </w:r>
          </w:p>
        </w:tc>
      </w:tr>
      <w:tr w:rsidR="00625393" w:rsidRPr="005C125D" w14:paraId="152D65A2"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ED13D1" w14:textId="77777777" w:rsidR="00625393" w:rsidRPr="005C125D" w:rsidRDefault="00625393" w:rsidP="005756DA">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548E856" w14:textId="1B752B12" w:rsidR="00625393" w:rsidRDefault="00625393" w:rsidP="00625393">
            <w:pPr>
              <w:spacing w:line="280" w:lineRule="exact"/>
              <w:ind w:firstLineChars="100" w:firstLine="210"/>
            </w:pPr>
            <w:r w:rsidRPr="005C125D">
              <w:rPr>
                <w:rFonts w:hint="eastAsia"/>
              </w:rPr>
              <w:t>定員</w:t>
            </w:r>
            <w:r w:rsidRPr="005C125D">
              <w:t>超過利用・人員基準</w:t>
            </w:r>
            <w:r w:rsidRPr="005C125D">
              <w:rPr>
                <w:rFonts w:hint="eastAsia"/>
              </w:rPr>
              <w:t>欠如</w:t>
            </w:r>
            <w:r w:rsidRPr="005C125D">
              <w:t>に該当していないこと。</w:t>
            </w:r>
          </w:p>
          <w:p w14:paraId="33B3A6B6" w14:textId="77777777" w:rsidR="002F715B" w:rsidRDefault="002F715B" w:rsidP="002F715B">
            <w:pPr>
              <w:spacing w:line="280" w:lineRule="exact"/>
              <w:rPr>
                <w:rFonts w:asciiTheme="minorEastAsia" w:hAnsiTheme="minorEastAsia"/>
                <w:szCs w:val="21"/>
              </w:rPr>
            </w:pPr>
          </w:p>
          <w:p w14:paraId="7B1DF3E4" w14:textId="0B897755" w:rsidR="002F715B" w:rsidRPr="005C125D" w:rsidRDefault="002F715B" w:rsidP="002F715B">
            <w:pPr>
              <w:spacing w:line="280" w:lineRule="exact"/>
              <w:rPr>
                <w:rFonts w:asciiTheme="minorEastAsia" w:hAnsiTheme="minorEastAsia"/>
                <w:szCs w:val="21"/>
              </w:rPr>
            </w:pPr>
          </w:p>
        </w:tc>
        <w:tc>
          <w:tcPr>
            <w:tcW w:w="992" w:type="dxa"/>
            <w:tcBorders>
              <w:top w:val="dotted" w:sz="4" w:space="0" w:color="auto"/>
              <w:left w:val="single" w:sz="4" w:space="0" w:color="auto"/>
              <w:right w:val="single" w:sz="4" w:space="0" w:color="auto"/>
            </w:tcBorders>
            <w:tcMar>
              <w:left w:w="28" w:type="dxa"/>
              <w:right w:w="28" w:type="dxa"/>
            </w:tcMar>
          </w:tcPr>
          <w:p w14:paraId="47227028" w14:textId="77777777" w:rsidR="00625393" w:rsidRPr="00AD6D52" w:rsidRDefault="00625393" w:rsidP="005756DA">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F3591F7" w14:textId="77777777" w:rsidR="00625393" w:rsidRPr="005C125D" w:rsidRDefault="00625393" w:rsidP="005756DA">
            <w:pPr>
              <w:spacing w:line="240" w:lineRule="exact"/>
              <w:jc w:val="left"/>
              <w:rPr>
                <w:rFonts w:ascii="ＭＳ 明朝" w:eastAsia="ＭＳ 明朝"/>
                <w:sz w:val="18"/>
                <w:szCs w:val="18"/>
              </w:rPr>
            </w:pPr>
          </w:p>
        </w:tc>
      </w:tr>
      <w:tr w:rsidR="00625393" w:rsidRPr="005C125D" w14:paraId="411813E9"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F3F2E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EAE5DA6" w14:textId="77777777" w:rsidR="00625393"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による食事の摂取を進めるための経口移行計画に基づき、管理栄養士又は栄養士が行う栄養管理及び言語聴覚士又は看護職員が行う支援が、当該計画が作成された日から起算して180日を超えた期間に行われた場合であっても、経口による食事の摂取が一部可能な者であって、医師の指示に基づき、継続して経口による食事の摂取を進めるための栄養管理及び支援が必要とされるものに対しては、引き続き当該加算を算定できるものとします。</w:t>
            </w:r>
          </w:p>
          <w:p w14:paraId="0FBA3241" w14:textId="49A3DEFD" w:rsidR="002F715B" w:rsidRPr="005C125D" w:rsidRDefault="002F715B" w:rsidP="00625393">
            <w:pPr>
              <w:spacing w:line="280" w:lineRule="exact"/>
              <w:ind w:left="210" w:hangingChars="100" w:hanging="210"/>
            </w:pPr>
          </w:p>
        </w:tc>
        <w:tc>
          <w:tcPr>
            <w:tcW w:w="992" w:type="dxa"/>
            <w:tcBorders>
              <w:top w:val="dotted" w:sz="4" w:space="0" w:color="auto"/>
              <w:left w:val="single" w:sz="4" w:space="0" w:color="auto"/>
              <w:right w:val="single" w:sz="4" w:space="0" w:color="auto"/>
            </w:tcBorders>
            <w:tcMar>
              <w:left w:w="28" w:type="dxa"/>
              <w:right w:w="28" w:type="dxa"/>
            </w:tcMar>
          </w:tcPr>
          <w:p w14:paraId="7526B323"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E38939"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平18厚告126</w:t>
            </w:r>
          </w:p>
          <w:p w14:paraId="3C141803"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別表7リ注２</w:t>
            </w:r>
          </w:p>
          <w:p w14:paraId="68B34983"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65E2D58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DA861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557146C"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経口移行加算のうち経管栄養から経口栄養に移行しようとする者に係るものについては、次に掲げるイからハまでの通り、実施してください。</w:t>
            </w:r>
          </w:p>
        </w:tc>
        <w:tc>
          <w:tcPr>
            <w:tcW w:w="992" w:type="dxa"/>
            <w:tcBorders>
              <w:left w:val="single" w:sz="4" w:space="0" w:color="auto"/>
              <w:right w:val="single" w:sz="4" w:space="0" w:color="auto"/>
            </w:tcBorders>
            <w:tcMar>
              <w:left w:w="28" w:type="dxa"/>
              <w:right w:w="28" w:type="dxa"/>
            </w:tcMar>
          </w:tcPr>
          <w:p w14:paraId="68B73492"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68ADDD"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30B10F7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401"/>
        </w:trPr>
        <w:tc>
          <w:tcPr>
            <w:tcW w:w="1559" w:type="dxa"/>
            <w:tcBorders>
              <w:left w:val="single" w:sz="4" w:space="0" w:color="auto"/>
              <w:right w:val="single" w:sz="4" w:space="0" w:color="auto"/>
            </w:tcBorders>
            <w:shd w:val="clear" w:color="auto" w:fill="auto"/>
          </w:tcPr>
          <w:p w14:paraId="4A2722A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A69C68C"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2"/>
                <w:szCs w:val="21"/>
              </w:rPr>
              <w:t>現に経管により食事を摂取している者であって、経口による食事の摂取を進めるための栄養管理が必要であるとして、医師の指示を受けた者を対象とすること。医師、歯科医師、管理栄養士、看護師、言語聴覚士、介護支援専門員その他の職種の者が共同して、経口による食事の摂取を進めるための栄養管理の方法等を示した経口移行計画を作成</w:t>
            </w:r>
            <w:r w:rsidRPr="005C125D">
              <w:rPr>
                <w:rFonts w:asciiTheme="minorEastAsia" w:hAnsiTheme="minorEastAsia" w:hint="eastAsia"/>
                <w:spacing w:val="-2"/>
                <w:kern w:val="0"/>
                <w:szCs w:val="21"/>
              </w:rPr>
              <w:t>すること（栄養ケア計画と一体のものとして作成すること。）。</w:t>
            </w:r>
          </w:p>
          <w:p w14:paraId="26F2CD31" w14:textId="4F035049" w:rsidR="00625393" w:rsidRPr="005C125D" w:rsidRDefault="00625393" w:rsidP="002F715B">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また、当該計画については、経口による食事の摂取を進めるための栄養管理及び支援の対象となる入所者又はその家族に説明し、その同意を得ること。なお、地域密着型介護福祉施設入所者生活介護においては、経口移行計画に相当する内容を施設サービス計画の中に記載する場合は、その記載をもって経口移行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4BB68C9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53C7B1C"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6C4BBD7B"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第2の8(25)①</w:t>
            </w:r>
          </w:p>
        </w:tc>
      </w:tr>
      <w:tr w:rsidR="00625393" w:rsidRPr="005C125D" w14:paraId="38075801"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26"/>
        </w:trPr>
        <w:tc>
          <w:tcPr>
            <w:tcW w:w="1559" w:type="dxa"/>
            <w:tcBorders>
              <w:left w:val="single" w:sz="4" w:space="0" w:color="auto"/>
              <w:right w:val="single" w:sz="4" w:space="0" w:color="auto"/>
            </w:tcBorders>
            <w:shd w:val="clear" w:color="auto" w:fill="auto"/>
          </w:tcPr>
          <w:p w14:paraId="13AC3FB3"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2147138" w14:textId="151DCDFB"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当該計画に基づき、経口による食事の摂取を進めるための栄養管理及び支援を実施すること。経口移行加算の算定期間は、経口からの食事の摂取が可能となり経管による食事の摂取を終了した日までの期間とするが、その期間は入所者又はその家族の同意を得た日から起算して、180日以内の期間に限るものとし、それを超えた場合においては、原則として当該加算は算定しないこと。</w:t>
            </w:r>
          </w:p>
        </w:tc>
        <w:tc>
          <w:tcPr>
            <w:tcW w:w="992" w:type="dxa"/>
            <w:tcBorders>
              <w:left w:val="single" w:sz="4" w:space="0" w:color="auto"/>
              <w:right w:val="single" w:sz="4" w:space="0" w:color="auto"/>
            </w:tcBorders>
            <w:tcMar>
              <w:left w:w="28" w:type="dxa"/>
              <w:right w:w="28" w:type="dxa"/>
            </w:tcMar>
          </w:tcPr>
          <w:p w14:paraId="75485E3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4533AE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721626E"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C7FF19"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52EDFA4" w14:textId="74425E0F" w:rsidR="002F715B" w:rsidRPr="005C125D" w:rsidRDefault="00625393" w:rsidP="002F715B">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経口による食事の摂取を進めるための栄養管理及び支援が、入所者又はその家族の同意を得られた日から起算して、180日を超えて実施される場合でも、経口による食事の摂取が一部可能なものであって、医師の指示に基づき、継続して経口による食事の摂取を進めるための栄養管理及び支援が必要とされる場合にあっては、引き続き当該加算を算定できるものとすること。ただし、この場合において、医師の指示はおおむね２週間ごとに受けるものとすること。</w:t>
            </w:r>
          </w:p>
        </w:tc>
        <w:tc>
          <w:tcPr>
            <w:tcW w:w="992" w:type="dxa"/>
            <w:tcBorders>
              <w:left w:val="single" w:sz="4" w:space="0" w:color="auto"/>
              <w:right w:val="single" w:sz="4" w:space="0" w:color="auto"/>
            </w:tcBorders>
            <w:tcMar>
              <w:left w:w="28" w:type="dxa"/>
              <w:right w:w="28" w:type="dxa"/>
            </w:tcMar>
          </w:tcPr>
          <w:p w14:paraId="0246875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6C322F8"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503C12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C9FAB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36433C1" w14:textId="34C2F37A"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経管栄養法から経口栄養法への移行は、場合によっては、誤嚥性肺炎の危険も生じうることから、次のイからニまでについて確認した上で実施してください。</w:t>
            </w:r>
          </w:p>
          <w:p w14:paraId="1BBD3E96" w14:textId="7401D3F6"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全身状態が安定していること（血圧、呼吸、体温が安定しており、現疾患の病態が安定していること。）</w:t>
            </w:r>
          </w:p>
          <w:p w14:paraId="6ACE1E53" w14:textId="147C127B" w:rsidR="00625393" w:rsidRPr="005C125D" w:rsidRDefault="00625393" w:rsidP="00625393">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ロ　刺激しなくても覚醒を保っていられること。</w:t>
            </w:r>
          </w:p>
          <w:p w14:paraId="5630FC11" w14:textId="17D009B0"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嚥下反射が見られること（唾液嚥下や口腔、咽頭への刺激による喉頭挙上が認められること。）</w:t>
            </w:r>
          </w:p>
          <w:p w14:paraId="4711AA21" w14:textId="6E0CF8B6"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lastRenderedPageBreak/>
              <w:t>ニ　咽頭内容物を吸引した後は唾液を嚥下しても「むせ」がないこと。</w:t>
            </w:r>
          </w:p>
        </w:tc>
        <w:tc>
          <w:tcPr>
            <w:tcW w:w="992" w:type="dxa"/>
            <w:tcBorders>
              <w:left w:val="single" w:sz="4" w:space="0" w:color="auto"/>
              <w:right w:val="single" w:sz="4" w:space="0" w:color="auto"/>
            </w:tcBorders>
            <w:tcMar>
              <w:left w:w="28" w:type="dxa"/>
              <w:right w:w="28" w:type="dxa"/>
            </w:tcMar>
          </w:tcPr>
          <w:p w14:paraId="0BB899D2"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3F1BAFF"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2B9F9AD6"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第2の8(25)②</w:t>
            </w:r>
          </w:p>
        </w:tc>
      </w:tr>
      <w:tr w:rsidR="00625393" w:rsidRPr="005C125D" w14:paraId="7AB3A1C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15"/>
        </w:trPr>
        <w:tc>
          <w:tcPr>
            <w:tcW w:w="1559" w:type="dxa"/>
            <w:vMerge w:val="restart"/>
            <w:tcBorders>
              <w:left w:val="single" w:sz="4" w:space="0" w:color="auto"/>
              <w:bottom w:val="single" w:sz="4" w:space="0" w:color="auto"/>
              <w:right w:val="single" w:sz="4" w:space="0" w:color="auto"/>
            </w:tcBorders>
            <w:shd w:val="clear" w:color="auto" w:fill="auto"/>
          </w:tcPr>
          <w:p w14:paraId="1C16FFD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960C34D" w14:textId="6C4E4592"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経口移行加算を180日間にわたり算定した後、経口摂取に移行できなかった場合に、期間を空けて再度経口摂取に移行するための栄養管理及び支援を実施した場合は、当該加算は算定できません。</w:t>
            </w:r>
          </w:p>
        </w:tc>
        <w:tc>
          <w:tcPr>
            <w:tcW w:w="992" w:type="dxa"/>
            <w:tcBorders>
              <w:left w:val="single" w:sz="4" w:space="0" w:color="auto"/>
              <w:right w:val="single" w:sz="4" w:space="0" w:color="auto"/>
            </w:tcBorders>
            <w:tcMar>
              <w:left w:w="28" w:type="dxa"/>
              <w:right w:w="28" w:type="dxa"/>
            </w:tcMar>
          </w:tcPr>
          <w:p w14:paraId="50313AA9" w14:textId="77777777" w:rsidR="00625393" w:rsidRPr="00AD6D52" w:rsidRDefault="00625393" w:rsidP="00625393">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0BA44F7F"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平18</w:t>
            </w:r>
            <w:r w:rsidRPr="005C125D">
              <w:rPr>
                <w:rFonts w:ascii="ＭＳ 明朝" w:eastAsia="ＭＳ 明朝"/>
                <w:sz w:val="18"/>
                <w:szCs w:val="18"/>
              </w:rPr>
              <w:t>-0331005</w:t>
            </w:r>
          </w:p>
          <w:p w14:paraId="398A7668"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第2の8(25)③</w:t>
            </w:r>
          </w:p>
          <w:p w14:paraId="0FED4143"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1BED53C6"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第2の8(25)④</w:t>
            </w:r>
          </w:p>
        </w:tc>
      </w:tr>
      <w:tr w:rsidR="00625393" w:rsidRPr="005C125D" w14:paraId="4C0D785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0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851463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100D6B3" w14:textId="43AF6DC3"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口腔の状態によっては、歯科医療における対応を要する場合も想定されることから、必要に応じて、介護支援専門員を通じて主治の歯科医師への情報提供を実施するなどの適切な措置を講じてください。</w:t>
            </w:r>
          </w:p>
        </w:tc>
        <w:tc>
          <w:tcPr>
            <w:tcW w:w="992" w:type="dxa"/>
            <w:tcBorders>
              <w:left w:val="single" w:sz="4" w:space="0" w:color="auto"/>
              <w:bottom w:val="single" w:sz="4" w:space="0" w:color="auto"/>
              <w:right w:val="single" w:sz="4" w:space="0" w:color="auto"/>
            </w:tcBorders>
            <w:tcMar>
              <w:left w:w="28" w:type="dxa"/>
              <w:right w:w="28" w:type="dxa"/>
            </w:tcMar>
          </w:tcPr>
          <w:p w14:paraId="58395583" w14:textId="77777777" w:rsidR="00625393" w:rsidRPr="00AD6D52" w:rsidRDefault="00625393" w:rsidP="00625393">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Pr>
          <w:p w14:paraId="2A925D2E"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B6D833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36"/>
        </w:trPr>
        <w:tc>
          <w:tcPr>
            <w:tcW w:w="1559" w:type="dxa"/>
            <w:vMerge w:val="restart"/>
            <w:tcBorders>
              <w:top w:val="single" w:sz="4" w:space="0" w:color="auto"/>
              <w:left w:val="single" w:sz="4" w:space="0" w:color="auto"/>
              <w:right w:val="single" w:sz="4" w:space="0" w:color="auto"/>
            </w:tcBorders>
            <w:shd w:val="clear" w:color="auto" w:fill="auto"/>
          </w:tcPr>
          <w:p w14:paraId="3BCE7826" w14:textId="115AA45C"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37</w:t>
            </w:r>
          </w:p>
          <w:p w14:paraId="7AE41BC6"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経口維持加算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C0A7032" w14:textId="77777777" w:rsidR="00625393" w:rsidRPr="005C125D" w:rsidRDefault="00625393" w:rsidP="00625393">
            <w:pPr>
              <w:spacing w:line="280" w:lineRule="exact"/>
              <w:ind w:left="100" w:hanging="100"/>
              <w:rPr>
                <w:rFonts w:ascii="ＭＳ ゴシック" w:eastAsia="ＭＳ ゴシック" w:hAnsiTheme="minorEastAsia"/>
                <w:b/>
                <w:szCs w:val="21"/>
              </w:rPr>
            </w:pPr>
            <w:r w:rsidRPr="005C125D">
              <w:rPr>
                <w:rFonts w:asciiTheme="minorEastAsia" w:hAnsiTheme="minorEastAsia" w:hint="eastAsia"/>
                <w:szCs w:val="21"/>
              </w:rPr>
              <w:t xml:space="preserve">　</w:t>
            </w:r>
            <w:r w:rsidRPr="005C125D">
              <w:rPr>
                <w:rFonts w:ascii="ＭＳ ゴシック" w:eastAsia="ＭＳ ゴシック" w:hAnsiTheme="minorEastAsia" w:hint="eastAsia"/>
                <w:b/>
                <w:szCs w:val="21"/>
              </w:rPr>
              <w:t>下記の加算について算定していますか。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77EEBFB" w14:textId="1B3C9E16" w:rsidR="00625393" w:rsidRPr="00AD6D52" w:rsidRDefault="007816F9" w:rsidP="00625393">
            <w:pPr>
              <w:spacing w:line="280" w:lineRule="exact"/>
              <w:rPr>
                <w:rFonts w:asciiTheme="minorEastAsia" w:hAnsiTheme="minorEastAsia"/>
                <w:sz w:val="20"/>
                <w:szCs w:val="20"/>
              </w:rPr>
            </w:pPr>
            <w:sdt>
              <w:sdtPr>
                <w:rPr>
                  <w:sz w:val="20"/>
                  <w:szCs w:val="20"/>
                </w:rPr>
                <w:id w:val="-13615907"/>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3B2FD067" w14:textId="0A8C49F2" w:rsidR="00625393" w:rsidRPr="00AD6D52" w:rsidRDefault="007816F9" w:rsidP="00625393">
            <w:pPr>
              <w:spacing w:line="280" w:lineRule="exact"/>
              <w:rPr>
                <w:rFonts w:asciiTheme="minorEastAsia" w:hAnsiTheme="minorEastAsia"/>
                <w:sz w:val="20"/>
                <w:szCs w:val="20"/>
              </w:rPr>
            </w:pPr>
            <w:sdt>
              <w:sdtPr>
                <w:rPr>
                  <w:sz w:val="20"/>
                  <w:szCs w:val="20"/>
                </w:rPr>
                <w:id w:val="4025957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1D3EFFCA" w14:textId="619AB6EB" w:rsidR="00625393" w:rsidRPr="00AD6D52" w:rsidRDefault="007816F9" w:rsidP="00625393">
            <w:pPr>
              <w:spacing w:line="280" w:lineRule="exact"/>
              <w:rPr>
                <w:rFonts w:asciiTheme="minorEastAsia" w:hAnsiTheme="minorEastAsia"/>
                <w:sz w:val="20"/>
                <w:szCs w:val="20"/>
              </w:rPr>
            </w:pPr>
            <w:sdt>
              <w:sdtPr>
                <w:rPr>
                  <w:sz w:val="20"/>
                  <w:szCs w:val="20"/>
                </w:rPr>
                <w:id w:val="-90306161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4E79A83"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41F5AED"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別表7ヌ注１</w:t>
            </w:r>
          </w:p>
          <w:p w14:paraId="11EFE694"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C29586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right w:val="single" w:sz="4" w:space="0" w:color="auto"/>
            </w:tcBorders>
            <w:shd w:val="clear" w:color="auto" w:fill="auto"/>
          </w:tcPr>
          <w:p w14:paraId="7350ECAA"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2941B5D" w14:textId="3C31A0B3" w:rsidR="00625393" w:rsidRPr="002F715B" w:rsidRDefault="002F715B" w:rsidP="00625393">
            <w:pPr>
              <w:spacing w:line="280" w:lineRule="exact"/>
              <w:ind w:left="100"/>
              <w:rPr>
                <w:rFonts w:asciiTheme="majorEastAsia" w:eastAsiaTheme="majorEastAsia" w:hAnsiTheme="majorEastAsia"/>
                <w:b/>
                <w:szCs w:val="21"/>
              </w:rPr>
            </w:pPr>
            <w:r w:rsidRPr="002F715B">
              <w:rPr>
                <w:rFonts w:asciiTheme="majorEastAsia" w:eastAsiaTheme="majorEastAsia" w:hAnsiTheme="majorEastAsia" w:hint="eastAsia"/>
                <w:b/>
                <w:szCs w:val="21"/>
              </w:rPr>
              <w:t>(1)</w:t>
            </w:r>
            <w:r w:rsidR="00625393" w:rsidRPr="002F715B">
              <w:rPr>
                <w:rFonts w:asciiTheme="majorEastAsia" w:eastAsiaTheme="majorEastAsia" w:hAnsiTheme="majorEastAsia" w:hint="eastAsia"/>
                <w:b/>
                <w:szCs w:val="21"/>
              </w:rPr>
              <w:t xml:space="preserve">　経口維持加算(Ⅰ)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6EA7DF4" w14:textId="5208424A" w:rsidR="00625393" w:rsidRPr="00AD6D52" w:rsidRDefault="007816F9" w:rsidP="00625393">
            <w:pPr>
              <w:spacing w:line="280" w:lineRule="exact"/>
              <w:jc w:val="center"/>
              <w:rPr>
                <w:rFonts w:asciiTheme="minorEastAsia" w:hAnsiTheme="minorEastAsia"/>
                <w:kern w:val="0"/>
                <w:sz w:val="20"/>
                <w:szCs w:val="20"/>
              </w:rPr>
            </w:pPr>
            <w:sdt>
              <w:sdtPr>
                <w:rPr>
                  <w:sz w:val="20"/>
                  <w:szCs w:val="20"/>
                </w:rPr>
                <w:id w:val="-189218366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6CEEB1D6"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2D66BC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7"/>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7931CAF9"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644A4F4" w14:textId="6399484A" w:rsidR="00625393" w:rsidRPr="002F715B" w:rsidRDefault="002F715B" w:rsidP="00625393">
            <w:pPr>
              <w:spacing w:line="280" w:lineRule="exact"/>
              <w:ind w:left="100"/>
              <w:rPr>
                <w:rFonts w:asciiTheme="majorEastAsia" w:eastAsiaTheme="majorEastAsia" w:hAnsiTheme="majorEastAsia"/>
                <w:b/>
                <w:szCs w:val="21"/>
              </w:rPr>
            </w:pPr>
            <w:r w:rsidRPr="002F715B">
              <w:rPr>
                <w:rFonts w:asciiTheme="majorEastAsia" w:eastAsiaTheme="majorEastAsia" w:hAnsiTheme="majorEastAsia" w:hint="eastAsia"/>
                <w:b/>
                <w:szCs w:val="21"/>
              </w:rPr>
              <w:t>(2)</w:t>
            </w:r>
            <w:r w:rsidR="00625393" w:rsidRPr="002F715B">
              <w:rPr>
                <w:rFonts w:asciiTheme="majorEastAsia" w:eastAsiaTheme="majorEastAsia" w:hAnsiTheme="majorEastAsia" w:hint="eastAsia"/>
                <w:b/>
                <w:szCs w:val="21"/>
              </w:rPr>
              <w:t xml:space="preserve">　経口維持加算(Ⅱ)</w:t>
            </w:r>
          </w:p>
        </w:tc>
        <w:tc>
          <w:tcPr>
            <w:tcW w:w="992" w:type="dxa"/>
            <w:tcBorders>
              <w:top w:val="dotted" w:sz="4" w:space="0" w:color="auto"/>
              <w:left w:val="single" w:sz="4" w:space="0" w:color="auto"/>
              <w:right w:val="single" w:sz="4" w:space="0" w:color="auto"/>
            </w:tcBorders>
            <w:tcMar>
              <w:left w:w="28" w:type="dxa"/>
              <w:right w:w="28" w:type="dxa"/>
            </w:tcMar>
          </w:tcPr>
          <w:p w14:paraId="1278C6BC" w14:textId="34A51D3A" w:rsidR="00625393" w:rsidRPr="00AD6D52" w:rsidRDefault="007816F9" w:rsidP="00625393">
            <w:pPr>
              <w:spacing w:line="280" w:lineRule="exact"/>
              <w:jc w:val="center"/>
              <w:rPr>
                <w:rFonts w:asciiTheme="minorEastAsia" w:hAnsiTheme="minorEastAsia"/>
                <w:kern w:val="0"/>
                <w:sz w:val="20"/>
                <w:szCs w:val="20"/>
              </w:rPr>
            </w:pPr>
            <w:sdt>
              <w:sdtPr>
                <w:rPr>
                  <w:sz w:val="20"/>
                  <w:szCs w:val="20"/>
                </w:rPr>
                <w:id w:val="49090889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E6CE693"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020A5D1C"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11"/>
        </w:trPr>
        <w:tc>
          <w:tcPr>
            <w:tcW w:w="1559" w:type="dxa"/>
            <w:vMerge/>
            <w:tcBorders>
              <w:top w:val="single" w:sz="4" w:space="0" w:color="auto"/>
              <w:left w:val="single" w:sz="4" w:space="0" w:color="auto"/>
              <w:right w:val="single" w:sz="4" w:space="0" w:color="auto"/>
            </w:tcBorders>
            <w:shd w:val="clear" w:color="auto" w:fill="auto"/>
          </w:tcPr>
          <w:p w14:paraId="26F23525"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E005F57" w14:textId="63131836" w:rsidR="00625393" w:rsidRPr="005C125D" w:rsidRDefault="002F715B" w:rsidP="00625393">
            <w:pPr>
              <w:spacing w:line="280" w:lineRule="exact"/>
              <w:ind w:left="210" w:hangingChars="100" w:hanging="210"/>
              <w:rPr>
                <w:rFonts w:asciiTheme="minorEastAsia" w:hAnsiTheme="minorEastAsia"/>
                <w:szCs w:val="21"/>
              </w:rPr>
            </w:pPr>
            <w:r>
              <w:rPr>
                <w:rFonts w:asciiTheme="minorEastAsia" w:hAnsiTheme="minorEastAsia" w:hint="eastAsia"/>
                <w:szCs w:val="21"/>
              </w:rPr>
              <w:t>※　(1)</w:t>
            </w:r>
            <w:r w:rsidR="00625393" w:rsidRPr="005C125D">
              <w:rPr>
                <w:rFonts w:asciiTheme="minorEastAsia" w:hAnsiTheme="minorEastAsia" w:hint="eastAsia"/>
                <w:szCs w:val="21"/>
              </w:rPr>
              <w:t>については、別に厚生労働大臣が定める基準に適合する指定地域密着型介護老人福祉施設において、現に経口により食事を摂取する者であって、摂食機能障害を有し、誤嚥が認められる入所者に対して、医師又は歯科医師の指示に基づき、医師、歯科医師、管理栄養士、看護師、介護支援専門員その他の職種の者が共同して、入所者の栄養管理をするための食事の観察及び会議等を行い、入所者ごとに、経口による継続的な食事の摂取を進めるための経口維持計画を作成している場合であって、当該計画に従い、医師又は歯科医師の指示（歯科医師が指示を行う場合にあっては、当該指示を受ける管理栄養士等が医師の指導を受けている場合に限る。）を受けた管理栄養士又は栄養士が、栄養管理を行った場合に、当該計画が作成された日の属する月から起算して６月以内の期間に限り、１月につき所定単位数を加算します。ただし、</w:t>
            </w:r>
            <w:r w:rsidR="00625393" w:rsidRPr="005C125D">
              <w:rPr>
                <w:rFonts w:ascii="ＭＳ 明朝" w:eastAsia="ＭＳ 明朝" w:hAnsi="ＭＳ 明朝" w:hint="eastAsia"/>
              </w:rPr>
              <w:t>栄養管理に係る減算を算定している</w:t>
            </w:r>
            <w:r w:rsidR="00625393" w:rsidRPr="005C125D">
              <w:rPr>
                <w:rFonts w:ascii="ＭＳ 明朝" w:eastAsia="ＭＳ 明朝" w:hAnsi="ＭＳ 明朝" w:cs="ＭＳ明朝" w:hint="eastAsia"/>
                <w:kern w:val="0"/>
              </w:rPr>
              <w:t>場合又は</w:t>
            </w:r>
            <w:r w:rsidR="00625393" w:rsidRPr="005C125D">
              <w:rPr>
                <w:rFonts w:asciiTheme="minorEastAsia" w:hAnsiTheme="minorEastAsia" w:hint="eastAsia"/>
                <w:szCs w:val="21"/>
              </w:rPr>
              <w:t>経口移行加算を算定している場合は算定しません。</w:t>
            </w:r>
          </w:p>
        </w:tc>
        <w:tc>
          <w:tcPr>
            <w:tcW w:w="992" w:type="dxa"/>
            <w:tcBorders>
              <w:left w:val="single" w:sz="4" w:space="0" w:color="auto"/>
              <w:bottom w:val="single" w:sz="4" w:space="0" w:color="auto"/>
              <w:right w:val="single" w:sz="4" w:space="0" w:color="auto"/>
            </w:tcBorders>
            <w:tcMar>
              <w:left w:w="28" w:type="dxa"/>
              <w:right w:w="28" w:type="dxa"/>
            </w:tcMar>
          </w:tcPr>
          <w:p w14:paraId="7F5673B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2A1BE32"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平27厚告95第67号</w:t>
            </w:r>
          </w:p>
        </w:tc>
      </w:tr>
      <w:tr w:rsidR="00625393" w:rsidRPr="005C125D" w14:paraId="5ABF612A"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5"/>
        </w:trPr>
        <w:tc>
          <w:tcPr>
            <w:tcW w:w="1559" w:type="dxa"/>
            <w:tcBorders>
              <w:left w:val="single" w:sz="4" w:space="0" w:color="auto"/>
              <w:right w:val="single" w:sz="4" w:space="0" w:color="auto"/>
            </w:tcBorders>
            <w:shd w:val="clear" w:color="auto" w:fill="auto"/>
          </w:tcPr>
          <w:p w14:paraId="7D13505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8FF10D8" w14:textId="6E57DDF4" w:rsidR="00625393" w:rsidRPr="00625393"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C36217C" w14:textId="77777777" w:rsidR="00625393" w:rsidRPr="00625393"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3AF64EA"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5B75CCD"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67"/>
        </w:trPr>
        <w:tc>
          <w:tcPr>
            <w:tcW w:w="1559" w:type="dxa"/>
            <w:tcBorders>
              <w:left w:val="single" w:sz="4" w:space="0" w:color="auto"/>
              <w:right w:val="single" w:sz="4" w:space="0" w:color="auto"/>
            </w:tcBorders>
            <w:shd w:val="clear" w:color="auto" w:fill="auto"/>
          </w:tcPr>
          <w:p w14:paraId="62A29F9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9112E30" w14:textId="77777777" w:rsidR="00625393" w:rsidRPr="005C125D" w:rsidRDefault="00625393" w:rsidP="00625393">
            <w:pPr>
              <w:ind w:firstLineChars="100" w:firstLine="210"/>
              <w:jc w:val="left"/>
              <w:rPr>
                <w:rFonts w:asciiTheme="minorEastAsia" w:hAnsiTheme="minorEastAsia"/>
                <w:szCs w:val="21"/>
              </w:rPr>
            </w:pPr>
            <w:r w:rsidRPr="005C125D">
              <w:rPr>
                <w:rFonts w:asciiTheme="minorEastAsia" w:hAnsiTheme="minorEastAsia" w:hint="eastAsia"/>
                <w:szCs w:val="21"/>
              </w:rPr>
              <w:t xml:space="preserve">イ　</w:t>
            </w:r>
            <w:r w:rsidRPr="005C125D">
              <w:rPr>
                <w:rFonts w:hint="eastAsia"/>
              </w:rPr>
              <w:t>定員</w:t>
            </w:r>
            <w:r w:rsidRPr="005C125D">
              <w:t>超過利用・人員基準</w:t>
            </w:r>
            <w:r w:rsidRPr="005C125D">
              <w:rPr>
                <w:rFonts w:hint="eastAsia"/>
              </w:rPr>
              <w:t>欠如</w:t>
            </w:r>
            <w:r w:rsidRPr="005C125D">
              <w:t>に該当していないこと。</w:t>
            </w:r>
          </w:p>
          <w:p w14:paraId="0325D463"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入所者の摂食・嚥下機能が医師の判断により適切に評価されていること。</w:t>
            </w:r>
          </w:p>
          <w:p w14:paraId="5D51917C"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ハ　</w:t>
            </w:r>
            <w:r w:rsidRPr="005C125D">
              <w:rPr>
                <w:rFonts w:asciiTheme="minorEastAsia" w:hAnsiTheme="minorEastAsia" w:hint="eastAsia"/>
                <w:spacing w:val="-4"/>
                <w:kern w:val="0"/>
                <w:szCs w:val="21"/>
              </w:rPr>
              <w:t>誤嚥等が発生した場合の管理体制が整備されていること。</w:t>
            </w:r>
          </w:p>
          <w:p w14:paraId="1D4732BE"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ニ　食形態に係る配慮など誤嚥防止のための適切な配慮がされていること。</w:t>
            </w:r>
          </w:p>
          <w:p w14:paraId="42CFA950" w14:textId="23FEE8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ホ　基準ロからニまでについて医師、管理栄養士、看護職員、介護支援専門員その他の職種の者が共同して実施するための体制が整備されていること。</w:t>
            </w:r>
          </w:p>
        </w:tc>
        <w:tc>
          <w:tcPr>
            <w:tcW w:w="992" w:type="dxa"/>
            <w:tcBorders>
              <w:top w:val="dotted" w:sz="4" w:space="0" w:color="auto"/>
              <w:left w:val="single" w:sz="4" w:space="0" w:color="auto"/>
              <w:right w:val="single" w:sz="4" w:space="0" w:color="auto"/>
            </w:tcBorders>
            <w:tcMar>
              <w:left w:w="28" w:type="dxa"/>
              <w:right w:w="28" w:type="dxa"/>
            </w:tcMar>
          </w:tcPr>
          <w:p w14:paraId="339F2DD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AD76E6"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B69995A"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558"/>
        </w:trPr>
        <w:tc>
          <w:tcPr>
            <w:tcW w:w="1559" w:type="dxa"/>
            <w:tcBorders>
              <w:left w:val="single" w:sz="4" w:space="0" w:color="auto"/>
              <w:right w:val="single" w:sz="4" w:space="0" w:color="auto"/>
            </w:tcBorders>
            <w:shd w:val="clear" w:color="auto" w:fill="auto"/>
          </w:tcPr>
          <w:p w14:paraId="066FF91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A1DC4F7" w14:textId="266DF3C6" w:rsidR="00625393" w:rsidRPr="005C125D" w:rsidRDefault="002F715B" w:rsidP="00625393">
            <w:pPr>
              <w:spacing w:line="280" w:lineRule="exact"/>
              <w:ind w:left="210" w:hangingChars="100" w:hanging="210"/>
              <w:rPr>
                <w:rFonts w:asciiTheme="minorEastAsia" w:hAnsiTheme="minorEastAsia"/>
                <w:szCs w:val="21"/>
              </w:rPr>
            </w:pPr>
            <w:r>
              <w:rPr>
                <w:rFonts w:asciiTheme="minorEastAsia" w:hAnsiTheme="minorEastAsia" w:hint="eastAsia"/>
                <w:szCs w:val="21"/>
              </w:rPr>
              <w:t>※　(2)</w:t>
            </w:r>
            <w:r w:rsidR="00625393" w:rsidRPr="005C125D">
              <w:rPr>
                <w:rFonts w:asciiTheme="minorEastAsia" w:hAnsiTheme="minorEastAsia" w:hint="eastAsia"/>
                <w:szCs w:val="21"/>
              </w:rPr>
              <w:t>については、協力歯科医療機関を定めている指定地域密着型介護老人福　施設が、経口維持加算</w:t>
            </w:r>
            <w:r w:rsidR="00625393" w:rsidRPr="005C125D">
              <w:rPr>
                <w:rFonts w:asciiTheme="minorEastAsia" w:hAnsiTheme="minorEastAsia"/>
                <w:szCs w:val="21"/>
              </w:rPr>
              <w:t>(</w:t>
            </w:r>
            <w:r w:rsidR="00625393" w:rsidRPr="005C125D">
              <w:rPr>
                <w:rFonts w:asciiTheme="minorEastAsia" w:hAnsiTheme="minorEastAsia" w:hint="eastAsia"/>
                <w:szCs w:val="21"/>
              </w:rPr>
              <w:t>Ⅰ</w:t>
            </w:r>
            <w:r w:rsidR="00625393" w:rsidRPr="005C125D">
              <w:rPr>
                <w:rFonts w:asciiTheme="minorEastAsia" w:hAnsiTheme="minorEastAsia"/>
                <w:szCs w:val="21"/>
              </w:rPr>
              <w:t>)</w:t>
            </w:r>
            <w:r w:rsidR="00625393" w:rsidRPr="005C125D">
              <w:rPr>
                <w:rFonts w:asciiTheme="minorEastAsia" w:hAnsiTheme="minorEastAsia" w:hint="eastAsia"/>
                <w:szCs w:val="21"/>
              </w:rPr>
              <w:t>を算定している場合であって、入所者の経口による継続的な食事の摂取を支援するための食事の観察及び会議等に、医師（指定地域密着型サービス基準第</w:t>
            </w:r>
            <w:r w:rsidR="00625393" w:rsidRPr="005C125D">
              <w:rPr>
                <w:rFonts w:asciiTheme="minorEastAsia" w:hAnsiTheme="minorEastAsia"/>
                <w:szCs w:val="21"/>
              </w:rPr>
              <w:t>131</w:t>
            </w:r>
            <w:r w:rsidR="00625393" w:rsidRPr="005C125D">
              <w:rPr>
                <w:rFonts w:asciiTheme="minorEastAsia" w:hAnsiTheme="minorEastAsia" w:hint="eastAsia"/>
                <w:szCs w:val="21"/>
              </w:rPr>
              <w:t>条第１項第１号に規定する医師を除く）、歯科医師、歯科衛生士又は言語聴覚士が加わった場合は、１月につき所定単位数を加算します。</w:t>
            </w:r>
          </w:p>
        </w:tc>
        <w:tc>
          <w:tcPr>
            <w:tcW w:w="992" w:type="dxa"/>
            <w:tcBorders>
              <w:left w:val="single" w:sz="4" w:space="0" w:color="auto"/>
              <w:bottom w:val="dotted" w:sz="4" w:space="0" w:color="auto"/>
              <w:right w:val="single" w:sz="4" w:space="0" w:color="auto"/>
            </w:tcBorders>
            <w:tcMar>
              <w:left w:w="28" w:type="dxa"/>
              <w:right w:w="28" w:type="dxa"/>
            </w:tcMar>
          </w:tcPr>
          <w:p w14:paraId="131A3A2F"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36D99D"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平18厚告126</w:t>
            </w:r>
          </w:p>
          <w:p w14:paraId="03475340"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別表7ヌ</w:t>
            </w:r>
            <w:r w:rsidRPr="005C125D">
              <w:rPr>
                <w:rFonts w:asciiTheme="minorEastAsia" w:hAnsiTheme="minorEastAsia" w:hint="eastAsia"/>
                <w:sz w:val="18"/>
                <w:szCs w:val="18"/>
              </w:rPr>
              <w:t>注2</w:t>
            </w:r>
          </w:p>
          <w:p w14:paraId="6251716D" w14:textId="77777777" w:rsidR="00625393" w:rsidRPr="005C125D" w:rsidRDefault="00625393" w:rsidP="00625393">
            <w:pPr>
              <w:spacing w:line="240" w:lineRule="exact"/>
              <w:jc w:val="left"/>
              <w:rPr>
                <w:rFonts w:asciiTheme="minorEastAsia" w:hAnsiTheme="minorEastAsia"/>
                <w:sz w:val="18"/>
                <w:szCs w:val="18"/>
              </w:rPr>
            </w:pPr>
          </w:p>
          <w:p w14:paraId="69793EC2"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5D66C07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4D2CFBB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1C19C95"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①　経口維持加算（Ⅰ）については、次に掲げるイ</w:t>
            </w:r>
            <w:r w:rsidRPr="005C125D">
              <w:rPr>
                <w:rFonts w:asciiTheme="minorEastAsia" w:hAnsiTheme="minorEastAsia" w:hint="eastAsia"/>
              </w:rPr>
              <w:t>からハまで</w:t>
            </w:r>
            <w:r w:rsidRPr="005C125D">
              <w:rPr>
                <w:rFonts w:asciiTheme="minorEastAsia" w:hAnsiTheme="minorEastAsia" w:hint="eastAsia"/>
                <w:szCs w:val="21"/>
              </w:rPr>
              <w:t>の通り、実施してください。</w:t>
            </w:r>
          </w:p>
        </w:tc>
        <w:tc>
          <w:tcPr>
            <w:tcW w:w="992" w:type="dxa"/>
            <w:tcBorders>
              <w:top w:val="dotted" w:sz="4" w:space="0" w:color="auto"/>
              <w:left w:val="single" w:sz="4" w:space="0" w:color="auto"/>
              <w:right w:val="single" w:sz="4" w:space="0" w:color="auto"/>
            </w:tcBorders>
            <w:tcMar>
              <w:left w:w="28" w:type="dxa"/>
              <w:right w:w="28" w:type="dxa"/>
            </w:tcMar>
          </w:tcPr>
          <w:p w14:paraId="0BA0D8B3" w14:textId="77777777" w:rsidR="00625393" w:rsidRPr="00AD6D52" w:rsidRDefault="00625393" w:rsidP="00625393">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4A5F2F7" w14:textId="6926501C"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18</w:t>
            </w:r>
            <w:r w:rsidRPr="005C125D">
              <w:rPr>
                <w:rFonts w:ascii="ＭＳ 明朝" w:eastAsia="ＭＳ 明朝" w:hint="eastAsia"/>
                <w:sz w:val="18"/>
                <w:szCs w:val="18"/>
              </w:rPr>
              <w:t>-0331005第5の8(26)</w:t>
            </w:r>
            <w:r w:rsidRPr="005C125D">
              <w:rPr>
                <w:rFonts w:asciiTheme="minorEastAsia" w:hAnsiTheme="minorEastAsia" w:hint="eastAsia"/>
                <w:sz w:val="18"/>
                <w:szCs w:val="18"/>
              </w:rPr>
              <w:t>①</w:t>
            </w:r>
          </w:p>
        </w:tc>
      </w:tr>
      <w:tr w:rsidR="00625393" w:rsidRPr="005C125D" w14:paraId="67C02C6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6CBD4CF7"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53EA34E" w14:textId="0DE318F8"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現に経口により食事を摂取している者であって、摂食機能障害（食事の摂取に関する認知機能の低下を含む。以下同じ。）を有し、水飲みテスト（｢氷砕片飲み込み検査｣、｢食物テスト（</w:t>
            </w:r>
            <w:r w:rsidRPr="005C125D">
              <w:rPr>
                <w:rFonts w:asciiTheme="minorEastAsia" w:hAnsiTheme="minorEastAsia"/>
                <w:szCs w:val="21"/>
              </w:rPr>
              <w:t>food test</w:t>
            </w:r>
            <w:r w:rsidRPr="005C125D">
              <w:rPr>
                <w:rFonts w:asciiTheme="minorEastAsia" w:hAnsiTheme="minorEastAsia" w:hint="eastAsia"/>
                <w:szCs w:val="21"/>
              </w:rPr>
              <w:t>）｣、｢改訂水飲みテスト｣などを含む。以下同じ。）、頸部聴診法、造影撮影（医科診療報酬点数表中「造影剤使用撮影」をいう。以下同じ。）、内視鏡検査（医科診療報酬点数表中「喉頭ファイバースコピー」をいう。以下同じ。）等により誤嚥が認められる（喉頭侵入が認められる場合及び食事の摂取に関する認知機能の低下により誤嚥の有無に関する検査を実施することが困難である場合を含む。以下同じ。）ことから、継続して経口による食事の摂取を進めるための特別な管理が必要であるものとして、医師又は歯科医師の指示を受けたものを対象とすること。</w:t>
            </w:r>
          </w:p>
        </w:tc>
        <w:tc>
          <w:tcPr>
            <w:tcW w:w="992" w:type="dxa"/>
            <w:tcBorders>
              <w:left w:val="single" w:sz="4" w:space="0" w:color="auto"/>
              <w:right w:val="single" w:sz="4" w:space="0" w:color="auto"/>
            </w:tcBorders>
            <w:tcMar>
              <w:left w:w="28" w:type="dxa"/>
              <w:right w:w="28" w:type="dxa"/>
            </w:tcMar>
          </w:tcPr>
          <w:p w14:paraId="3F0BBFAD" w14:textId="77777777" w:rsidR="00625393" w:rsidRPr="00AD6D52" w:rsidRDefault="00625393" w:rsidP="00625393">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0C52F9B" w14:textId="53C935EB" w:rsidR="00625393" w:rsidRPr="005C125D" w:rsidRDefault="00625393" w:rsidP="00625393">
            <w:pPr>
              <w:spacing w:line="240" w:lineRule="exact"/>
              <w:jc w:val="left"/>
              <w:rPr>
                <w:rFonts w:ascii="ＭＳ 明朝" w:eastAsia="ＭＳ 明朝"/>
                <w:sz w:val="18"/>
                <w:szCs w:val="18"/>
              </w:rPr>
            </w:pPr>
          </w:p>
        </w:tc>
      </w:tr>
      <w:tr w:rsidR="00625393" w:rsidRPr="005C125D" w14:paraId="0B236E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49F1E9FF"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31190ED7" w14:textId="6539916E" w:rsidR="00625393" w:rsidRPr="005C125D" w:rsidRDefault="00625393" w:rsidP="002F715B">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ただし、歯科医師が指示を行う場合にあっては、当該指示を受ける管理栄養士等が、対象となる入所者に対する療養のために必要な栄養の指導を行うに当たり、主治の医師の指導を受けている場合に限る（以下同じ。）。</w:t>
            </w:r>
          </w:p>
        </w:tc>
        <w:tc>
          <w:tcPr>
            <w:tcW w:w="992" w:type="dxa"/>
            <w:tcBorders>
              <w:left w:val="single" w:sz="4" w:space="0" w:color="auto"/>
              <w:right w:val="single" w:sz="4" w:space="0" w:color="auto"/>
            </w:tcBorders>
            <w:tcMar>
              <w:left w:w="28" w:type="dxa"/>
              <w:right w:w="28" w:type="dxa"/>
            </w:tcMar>
          </w:tcPr>
          <w:p w14:paraId="295B1B0F"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729D6D5" w14:textId="21F66D81" w:rsidR="00625393" w:rsidRPr="005C125D" w:rsidRDefault="00625393" w:rsidP="00625393">
            <w:pPr>
              <w:spacing w:line="240" w:lineRule="exact"/>
              <w:jc w:val="left"/>
              <w:rPr>
                <w:rFonts w:asciiTheme="minorEastAsia" w:hAnsiTheme="minorEastAsia"/>
                <w:sz w:val="18"/>
                <w:szCs w:val="18"/>
              </w:rPr>
            </w:pPr>
          </w:p>
        </w:tc>
      </w:tr>
      <w:tr w:rsidR="00625393" w:rsidRPr="005C125D" w14:paraId="2C35F37C"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02"/>
        </w:trPr>
        <w:tc>
          <w:tcPr>
            <w:tcW w:w="1559" w:type="dxa"/>
            <w:tcBorders>
              <w:left w:val="single" w:sz="4" w:space="0" w:color="auto"/>
              <w:right w:val="single" w:sz="4" w:space="0" w:color="auto"/>
            </w:tcBorders>
            <w:shd w:val="clear" w:color="auto" w:fill="auto"/>
          </w:tcPr>
          <w:p w14:paraId="695A307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440195CD"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ロ　</w:t>
            </w:r>
            <w:r w:rsidRPr="005C125D">
              <w:rPr>
                <w:rFonts w:asciiTheme="minorEastAsia" w:hAnsiTheme="minorEastAsia" w:hint="eastAsia"/>
                <w:spacing w:val="-2"/>
                <w:szCs w:val="21"/>
              </w:rPr>
              <w:t>月１回以上、医師、歯科医師、管理栄養士、看護職員、言語聴覚士、介護支援専門員その他の職種の者が共同して、入所者の栄養管理をするための食事の観察及び会議等を行い、継続して経口による食事の摂取を進めるための特別な管理の方法等を示した経口維持計画を</w:t>
            </w:r>
            <w:r w:rsidRPr="005C125D">
              <w:rPr>
                <w:rFonts w:asciiTheme="minorEastAsia" w:hAnsiTheme="minorEastAsia" w:cs="ＭＳ明朝" w:hint="eastAsia"/>
                <w:spacing w:val="-2"/>
                <w:kern w:val="0"/>
                <w:szCs w:val="20"/>
              </w:rPr>
              <w:t>の作成を行うとともに、必要に応じた見直しを行うこと。</w:t>
            </w:r>
            <w:r w:rsidRPr="005C125D">
              <w:rPr>
                <w:rFonts w:asciiTheme="minorEastAsia" w:hAnsiTheme="minorEastAsia" w:hint="eastAsia"/>
                <w:spacing w:val="-2"/>
              </w:rPr>
              <w:t>また、</w:t>
            </w:r>
            <w:r w:rsidRPr="005C125D">
              <w:rPr>
                <w:rFonts w:asciiTheme="minorEastAsia" w:hAnsiTheme="minorEastAsia" w:cs="ＭＳ明朝" w:hint="eastAsia"/>
                <w:spacing w:val="-2"/>
                <w:kern w:val="0"/>
                <w:szCs w:val="18"/>
              </w:rPr>
              <w:t>当該経口維持計画の作成及び見直しを行った場合においては、</w:t>
            </w:r>
            <w:r w:rsidRPr="005C125D">
              <w:rPr>
                <w:rFonts w:asciiTheme="minorEastAsia" w:hAnsiTheme="minorEastAsia" w:hint="eastAsia"/>
                <w:spacing w:val="-2"/>
                <w:szCs w:val="21"/>
              </w:rPr>
              <w:t>特別な管理の対象となる入所者又はその家族に説明し、その同意を得ること。なお、地域密着型介護老人福祉施設入所者生活介護においては、経口維持計画に相当する内容を地域密着型施設サービス計画の中に記載する場合は、その記載をもって経口維持計画の作成に代えることができるものとすること。</w:t>
            </w:r>
          </w:p>
        </w:tc>
        <w:tc>
          <w:tcPr>
            <w:tcW w:w="992" w:type="dxa"/>
            <w:tcBorders>
              <w:left w:val="single" w:sz="4" w:space="0" w:color="auto"/>
              <w:right w:val="single" w:sz="4" w:space="0" w:color="auto"/>
            </w:tcBorders>
            <w:tcMar>
              <w:left w:w="28" w:type="dxa"/>
              <w:right w:w="28" w:type="dxa"/>
            </w:tcMar>
          </w:tcPr>
          <w:p w14:paraId="0BDCB42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F7745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00FE0FF" w14:textId="77777777" w:rsidTr="006253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89"/>
        </w:trPr>
        <w:tc>
          <w:tcPr>
            <w:tcW w:w="1559" w:type="dxa"/>
            <w:tcBorders>
              <w:left w:val="single" w:sz="4" w:space="0" w:color="auto"/>
              <w:right w:val="single" w:sz="4" w:space="0" w:color="auto"/>
            </w:tcBorders>
            <w:shd w:val="clear" w:color="auto" w:fill="auto"/>
          </w:tcPr>
          <w:p w14:paraId="2CCAAE65"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6912411" w14:textId="77777777" w:rsidR="00625393" w:rsidRPr="005C125D" w:rsidRDefault="00625393" w:rsidP="00625393">
            <w:pPr>
              <w:spacing w:line="280" w:lineRule="exact"/>
              <w:ind w:leftChars="200" w:left="420" w:firstLineChars="100" w:firstLine="210"/>
              <w:rPr>
                <w:rFonts w:asciiTheme="minorEastAsia" w:hAnsiTheme="minorEastAsia"/>
                <w:szCs w:val="21"/>
              </w:rPr>
            </w:pPr>
            <w:r w:rsidRPr="005C125D">
              <w:rPr>
                <w:rFonts w:asciiTheme="minorEastAsia" w:hAnsiTheme="minorEastAsia" w:cs="ＭＳ明朝" w:hint="eastAsia"/>
                <w:kern w:val="0"/>
                <w:szCs w:val="18"/>
              </w:rPr>
              <w:t>入所者の栄養管理をするための会議は、テレビ電話装置等を活用して行うことができるものとする。この際、個人情報保護委員会・厚生労働省「医療・介護関係事業者における個人情報の適切な取扱いのためのガイダンス」、厚生労働省「医療情報システムの安全管理に関するガイドライン」等を遵守すること。</w:t>
            </w:r>
          </w:p>
        </w:tc>
        <w:tc>
          <w:tcPr>
            <w:tcW w:w="992" w:type="dxa"/>
            <w:tcBorders>
              <w:left w:val="single" w:sz="4" w:space="0" w:color="auto"/>
              <w:right w:val="single" w:sz="4" w:space="0" w:color="auto"/>
            </w:tcBorders>
            <w:tcMar>
              <w:left w:w="28" w:type="dxa"/>
              <w:right w:w="28" w:type="dxa"/>
            </w:tcMar>
          </w:tcPr>
          <w:p w14:paraId="3921960A"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85CCD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851CD21"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1C37536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0834860" w14:textId="77777777" w:rsidR="00625393"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当該経口維持計画に基づき、栄養管理を実施すること。「特別な管理」とは、入所者の誤嚥を防止しつつ、継続して経口による食事の摂取を進めるための食物形態、摂食方法等における適切な配慮のことをいう。</w:t>
            </w:r>
          </w:p>
          <w:p w14:paraId="11877C2C" w14:textId="4432EB8D" w:rsidR="007816F9" w:rsidRPr="005C125D" w:rsidRDefault="007816F9" w:rsidP="00625393">
            <w:pPr>
              <w:spacing w:line="280" w:lineRule="exact"/>
              <w:ind w:leftChars="100" w:left="420" w:hangingChars="100" w:hanging="210"/>
              <w:rPr>
                <w:rFonts w:asciiTheme="minorEastAsia" w:hAnsiTheme="minorEastAsia" w:hint="eastAsia"/>
                <w:szCs w:val="21"/>
              </w:rPr>
            </w:pPr>
          </w:p>
        </w:tc>
        <w:tc>
          <w:tcPr>
            <w:tcW w:w="992" w:type="dxa"/>
            <w:tcBorders>
              <w:left w:val="single" w:sz="4" w:space="0" w:color="auto"/>
              <w:bottom w:val="dotted" w:sz="4" w:space="0" w:color="auto"/>
              <w:right w:val="single" w:sz="4" w:space="0" w:color="auto"/>
            </w:tcBorders>
            <w:tcMar>
              <w:left w:w="28" w:type="dxa"/>
              <w:right w:w="28" w:type="dxa"/>
            </w:tcMar>
          </w:tcPr>
          <w:p w14:paraId="15B3711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0062F5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4AD343E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537464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75C32A3" w14:textId="77777777" w:rsidR="00625393"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②　経口維持加算（Ⅱ）における食事の観察及び会議等の実施に当たっては、医師（指定地域密着型サービス基準第</w:t>
            </w:r>
            <w:r w:rsidRPr="005C125D">
              <w:rPr>
                <w:rFonts w:asciiTheme="minorEastAsia" w:hAnsiTheme="minorEastAsia"/>
                <w:szCs w:val="21"/>
              </w:rPr>
              <w:t>131</w:t>
            </w:r>
            <w:r w:rsidRPr="005C125D">
              <w:rPr>
                <w:rFonts w:asciiTheme="minorEastAsia" w:hAnsiTheme="minorEastAsia" w:hint="eastAsia"/>
                <w:szCs w:val="21"/>
              </w:rPr>
              <w:t>条第１項第１号に規定する医師を除く。）、歯科医師、歯科衛生士又は言語聴覚士のいずれか１名以上が加わることにより、多種多様な意見に基づく質の高い経口維持計画を策定した場合に算定されるものであること。</w:t>
            </w:r>
          </w:p>
          <w:p w14:paraId="496FF740" w14:textId="785671E4" w:rsidR="007816F9" w:rsidRPr="005C125D" w:rsidRDefault="007816F9" w:rsidP="00625393">
            <w:pPr>
              <w:spacing w:line="280" w:lineRule="exact"/>
              <w:ind w:left="210" w:hangingChars="100" w:hanging="210"/>
              <w:rPr>
                <w:rFonts w:asciiTheme="minorEastAsia" w:hAnsiTheme="minorEastAsia" w:hint="eastAsia"/>
                <w:szCs w:val="21"/>
              </w:rPr>
            </w:pPr>
          </w:p>
        </w:tc>
        <w:tc>
          <w:tcPr>
            <w:tcW w:w="992" w:type="dxa"/>
            <w:tcBorders>
              <w:top w:val="dotted" w:sz="4" w:space="0" w:color="auto"/>
              <w:left w:val="single" w:sz="4" w:space="0" w:color="auto"/>
              <w:right w:val="single" w:sz="4" w:space="0" w:color="auto"/>
            </w:tcBorders>
            <w:tcMar>
              <w:left w:w="28" w:type="dxa"/>
              <w:right w:w="28" w:type="dxa"/>
            </w:tcMar>
          </w:tcPr>
          <w:p w14:paraId="676D279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194C7C9"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23C1547F"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第5の8(26)</w:t>
            </w:r>
            <w:r w:rsidRPr="005C125D">
              <w:rPr>
                <w:rFonts w:asciiTheme="minorEastAsia" w:hAnsiTheme="minorEastAsia" w:hint="eastAsia"/>
                <w:sz w:val="18"/>
                <w:szCs w:val="18"/>
              </w:rPr>
              <w:t>②</w:t>
            </w:r>
          </w:p>
        </w:tc>
      </w:tr>
      <w:tr w:rsidR="00625393" w:rsidRPr="005C125D" w14:paraId="2E5397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5E0145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078FBEA"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③　</w:t>
            </w:r>
            <w:r w:rsidRPr="005C125D">
              <w:rPr>
                <w:rFonts w:asciiTheme="minorEastAsia" w:hAnsiTheme="minorEastAsia" w:hint="eastAsia"/>
                <w:spacing w:val="-4"/>
                <w:szCs w:val="21"/>
              </w:rPr>
              <w:t>経口維持加算（Ⅰ）及び経口維持加算（Ⅱ）の算定に当たり実施する食事の観察及び会議等は、関係職種が一同に会して実施することを想定しているが、やむを得ない理由により、参加するべき者の参加が得られなかった場合は、その結果について終了後速やかに情報共有を行うことで、算定を可能とする。</w:t>
            </w:r>
          </w:p>
        </w:tc>
        <w:tc>
          <w:tcPr>
            <w:tcW w:w="992" w:type="dxa"/>
            <w:tcBorders>
              <w:left w:val="single" w:sz="4" w:space="0" w:color="auto"/>
              <w:right w:val="single" w:sz="4" w:space="0" w:color="auto"/>
            </w:tcBorders>
            <w:tcMar>
              <w:left w:w="28" w:type="dxa"/>
              <w:right w:w="28" w:type="dxa"/>
            </w:tcMar>
          </w:tcPr>
          <w:p w14:paraId="5C64FD3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9535CE8"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7E200B04"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第5の8(26)</w:t>
            </w:r>
            <w:r w:rsidRPr="005C125D">
              <w:rPr>
                <w:rFonts w:asciiTheme="minorEastAsia" w:hAnsiTheme="minorEastAsia" w:hint="eastAsia"/>
                <w:sz w:val="18"/>
                <w:szCs w:val="18"/>
              </w:rPr>
              <w:t>③</w:t>
            </w:r>
          </w:p>
        </w:tc>
      </w:tr>
      <w:tr w:rsidR="00625393" w:rsidRPr="005C125D" w14:paraId="31B933D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5"/>
        </w:trPr>
        <w:tc>
          <w:tcPr>
            <w:tcW w:w="1559" w:type="dxa"/>
            <w:tcBorders>
              <w:left w:val="single" w:sz="4" w:space="0" w:color="auto"/>
              <w:bottom w:val="single" w:sz="4" w:space="0" w:color="auto"/>
              <w:right w:val="single" w:sz="4" w:space="0" w:color="auto"/>
            </w:tcBorders>
            <w:shd w:val="clear" w:color="auto" w:fill="auto"/>
          </w:tcPr>
          <w:p w14:paraId="57E3590D"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7DC2861" w14:textId="56B06083"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④　管理体制とは、食事の中止、十分な排痰、医師又は歯科医師との緊密な連携等が迅速に行われる体制とすること。</w:t>
            </w:r>
          </w:p>
        </w:tc>
        <w:tc>
          <w:tcPr>
            <w:tcW w:w="992" w:type="dxa"/>
            <w:tcBorders>
              <w:left w:val="single" w:sz="4" w:space="0" w:color="auto"/>
              <w:bottom w:val="single" w:sz="4" w:space="0" w:color="auto"/>
              <w:right w:val="single" w:sz="4" w:space="0" w:color="auto"/>
            </w:tcBorders>
            <w:tcMar>
              <w:left w:w="28" w:type="dxa"/>
              <w:right w:w="28" w:type="dxa"/>
            </w:tcMar>
          </w:tcPr>
          <w:p w14:paraId="6405F73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53E9DAFC"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w:t>
            </w:r>
            <w:r w:rsidRPr="005C125D">
              <w:rPr>
                <w:rFonts w:ascii="ＭＳ 明朝" w:eastAsia="ＭＳ 明朝" w:hAnsi="ＭＳ 明朝"/>
                <w:sz w:val="18"/>
                <w:szCs w:val="18"/>
              </w:rPr>
              <w:t>-0331005</w:t>
            </w:r>
          </w:p>
          <w:p w14:paraId="4D82E5DD"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第5の8(26)④</w:t>
            </w:r>
          </w:p>
        </w:tc>
      </w:tr>
      <w:tr w:rsidR="00625393" w:rsidRPr="005C125D" w14:paraId="5DCCFE5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9068FCE" w14:textId="7EDC9283"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38</w:t>
            </w:r>
          </w:p>
          <w:p w14:paraId="7BC79D5C"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口腔衛生管理加算</w:t>
            </w:r>
          </w:p>
          <w:p w14:paraId="33ECD639"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FE30FAB" w14:textId="77777777" w:rsidR="00625393" w:rsidRPr="005C125D" w:rsidRDefault="00625393" w:rsidP="00625393">
            <w:pPr>
              <w:ind w:firstLineChars="100" w:firstLine="211"/>
              <w:jc w:val="left"/>
              <w:rPr>
                <w:rFonts w:asciiTheme="majorEastAsia" w:eastAsiaTheme="majorEastAsia" w:hAnsiTheme="majorEastAsia" w:cs="ＭＳ明朝"/>
                <w:b/>
                <w:kern w:val="0"/>
              </w:rPr>
            </w:pPr>
            <w:r w:rsidRPr="005C125D">
              <w:rPr>
                <w:rFonts w:ascii="ＭＳ ゴシック" w:eastAsia="ＭＳ ゴシック" w:hAnsi="ＭＳ 明朝" w:hint="eastAsia"/>
                <w:b/>
                <w:szCs w:val="21"/>
              </w:rPr>
              <w:t>別に厚生労働大臣が定める基準に適合する指定地域密着型介護老人福祉施設において、</w:t>
            </w:r>
            <w:r w:rsidRPr="005C125D">
              <w:rPr>
                <w:rFonts w:asciiTheme="majorEastAsia" w:eastAsiaTheme="majorEastAsia" w:hAnsiTheme="majorEastAsia" w:cs="ＭＳ明朝" w:hint="eastAsia"/>
                <w:b/>
                <w:kern w:val="0"/>
              </w:rPr>
              <w:t>入所者に対し、歯科衛生士が口腔衛生の管理を行った場合は、当該基準に掲げる区分に従い、１月につき次に掲げる単位数を所定単位数に加算していますか。</w:t>
            </w:r>
          </w:p>
          <w:p w14:paraId="64DCC71F" w14:textId="77777777" w:rsidR="00625393" w:rsidRPr="005C125D" w:rsidRDefault="00625393" w:rsidP="00625393">
            <w:pPr>
              <w:ind w:firstLineChars="100" w:firstLine="211"/>
              <w:jc w:val="left"/>
              <w:rPr>
                <w:rFonts w:asciiTheme="minorEastAsia" w:hAnsiTheme="minorEastAsia"/>
                <w:szCs w:val="21"/>
              </w:rPr>
            </w:pPr>
            <w:r w:rsidRPr="005C125D">
              <w:rPr>
                <w:rFonts w:asciiTheme="majorEastAsia" w:eastAsiaTheme="majorEastAsia" w:hAnsiTheme="majorEastAsia" w:cs="ＭＳ明朝" w:hint="eastAsia"/>
                <w:b/>
                <w:kern w:val="0"/>
              </w:rPr>
              <w:t>ただし、(Ⅰ)と(Ⅱ)は同時に算定できません。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4CFCC5A" w14:textId="5C1A4F90" w:rsidR="00625393" w:rsidRPr="00AD6D52" w:rsidRDefault="007816F9" w:rsidP="00625393">
            <w:pPr>
              <w:spacing w:line="280" w:lineRule="exact"/>
              <w:rPr>
                <w:rFonts w:asciiTheme="minorEastAsia" w:hAnsiTheme="minorEastAsia"/>
                <w:sz w:val="20"/>
                <w:szCs w:val="20"/>
              </w:rPr>
            </w:pPr>
            <w:sdt>
              <w:sdtPr>
                <w:rPr>
                  <w:sz w:val="20"/>
                  <w:szCs w:val="20"/>
                </w:rPr>
                <w:id w:val="2115403421"/>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32DF553D" w14:textId="3CD9C286" w:rsidR="00625393" w:rsidRPr="00AD6D52" w:rsidRDefault="007816F9" w:rsidP="00625393">
            <w:pPr>
              <w:spacing w:line="280" w:lineRule="exact"/>
              <w:rPr>
                <w:rFonts w:asciiTheme="minorEastAsia" w:hAnsiTheme="minorEastAsia"/>
                <w:sz w:val="20"/>
                <w:szCs w:val="20"/>
              </w:rPr>
            </w:pPr>
            <w:sdt>
              <w:sdtPr>
                <w:rPr>
                  <w:sz w:val="20"/>
                  <w:szCs w:val="20"/>
                </w:rPr>
                <w:id w:val="170937888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3CD5D602" w14:textId="4C917864" w:rsidR="00625393" w:rsidRPr="00AD6D52" w:rsidRDefault="007816F9" w:rsidP="00625393">
            <w:pPr>
              <w:spacing w:line="280" w:lineRule="exact"/>
              <w:rPr>
                <w:rFonts w:asciiTheme="minorEastAsia" w:hAnsiTheme="minorEastAsia"/>
                <w:sz w:val="20"/>
                <w:szCs w:val="20"/>
              </w:rPr>
            </w:pPr>
            <w:sdt>
              <w:sdtPr>
                <w:rPr>
                  <w:sz w:val="20"/>
                  <w:szCs w:val="20"/>
                </w:rPr>
                <w:id w:val="345987267"/>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27FE430"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2F6200FF"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別表7ル注</w:t>
            </w:r>
          </w:p>
        </w:tc>
      </w:tr>
      <w:tr w:rsidR="00625393" w:rsidRPr="005C125D" w14:paraId="088E8E9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C46494B"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F76751F" w14:textId="351C6CA7" w:rsidR="00625393" w:rsidRPr="005C125D" w:rsidRDefault="00F2610E" w:rsidP="00625393">
            <w:pPr>
              <w:jc w:val="left"/>
              <w:rPr>
                <w:rFonts w:ascii="ＭＳ ゴシック" w:eastAsia="ＭＳ ゴシック" w:hAnsi="ＭＳ 明朝"/>
                <w:b/>
                <w:szCs w:val="21"/>
              </w:rPr>
            </w:pPr>
            <w:r>
              <w:rPr>
                <w:rFonts w:asciiTheme="majorEastAsia" w:eastAsiaTheme="majorEastAsia" w:hAnsiTheme="majorEastAsia" w:cs="ＭＳ 明朝" w:hint="eastAsia"/>
                <w:b/>
                <w:kern w:val="0"/>
              </w:rPr>
              <w:t xml:space="preserve">⑴　</w:t>
            </w:r>
            <w:r w:rsidR="00625393" w:rsidRPr="005C125D">
              <w:rPr>
                <w:rFonts w:asciiTheme="majorEastAsia" w:eastAsiaTheme="majorEastAsia" w:hAnsiTheme="majorEastAsia" w:cs="ＭＳ明朝" w:hint="eastAsia"/>
                <w:b/>
                <w:kern w:val="0"/>
              </w:rPr>
              <w:t>口腔衛生管理加算</w:t>
            </w:r>
            <w:r w:rsidR="00625393" w:rsidRPr="005C125D">
              <w:rPr>
                <w:rFonts w:asciiTheme="majorEastAsia" w:eastAsiaTheme="majorEastAsia" w:hAnsiTheme="majorEastAsia" w:cs="ＭＳ明朝"/>
                <w:b/>
                <w:kern w:val="0"/>
              </w:rPr>
              <w:t>(</w:t>
            </w:r>
            <w:r w:rsidR="00625393" w:rsidRPr="005C125D">
              <w:rPr>
                <w:rFonts w:asciiTheme="majorEastAsia" w:eastAsiaTheme="majorEastAsia" w:hAnsiTheme="majorEastAsia" w:cs="ＭＳ明朝" w:hint="eastAsia"/>
                <w:b/>
                <w:kern w:val="0"/>
              </w:rPr>
              <w:t>Ⅰ</w:t>
            </w:r>
            <w:r>
              <w:rPr>
                <w:rFonts w:asciiTheme="majorEastAsia" w:eastAsiaTheme="majorEastAsia" w:hAnsiTheme="majorEastAsia" w:cs="ＭＳ明朝"/>
                <w:b/>
                <w:kern w:val="0"/>
              </w:rPr>
              <w:t>)</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780CEB" w14:textId="0714957F" w:rsidR="00625393" w:rsidRPr="00AD6D52" w:rsidRDefault="007816F9" w:rsidP="00625393">
            <w:pPr>
              <w:ind w:left="160" w:rightChars="50" w:right="105" w:hanging="160"/>
              <w:jc w:val="center"/>
              <w:rPr>
                <w:rFonts w:asciiTheme="minorEastAsia" w:hAnsiTheme="minorEastAsia"/>
                <w:sz w:val="20"/>
                <w:szCs w:val="20"/>
              </w:rPr>
            </w:pPr>
            <w:sdt>
              <w:sdtPr>
                <w:rPr>
                  <w:sz w:val="20"/>
                  <w:szCs w:val="20"/>
                </w:rPr>
                <w:id w:val="-68097230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2E944101" w14:textId="77777777" w:rsidR="00625393" w:rsidRPr="005C125D" w:rsidRDefault="00625393" w:rsidP="00625393">
            <w:pPr>
              <w:spacing w:line="240" w:lineRule="exact"/>
              <w:jc w:val="left"/>
              <w:rPr>
                <w:rFonts w:ascii="ＭＳ 明朝" w:eastAsia="ＭＳ 明朝" w:hAnsi="ＭＳ 明朝"/>
                <w:sz w:val="18"/>
                <w:szCs w:val="18"/>
              </w:rPr>
            </w:pPr>
          </w:p>
        </w:tc>
      </w:tr>
      <w:tr w:rsidR="00625393" w:rsidRPr="005C125D" w14:paraId="6C48B763"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0011EC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606B606" w14:textId="43ADC7DE" w:rsidR="00625393" w:rsidRPr="005C125D" w:rsidRDefault="00625393" w:rsidP="00625393">
            <w:pPr>
              <w:jc w:val="left"/>
              <w:rPr>
                <w:rFonts w:ascii="ＭＳ ゴシック" w:eastAsia="ＭＳ ゴシック" w:hAnsi="ＭＳ 明朝"/>
                <w:b/>
                <w:szCs w:val="21"/>
              </w:rPr>
            </w:pPr>
            <w:r w:rsidRPr="005C125D">
              <w:rPr>
                <w:rFonts w:asciiTheme="majorEastAsia" w:eastAsiaTheme="majorEastAsia" w:hAnsiTheme="majorEastAsia" w:cs="ＭＳ明朝" w:hint="eastAsia"/>
                <w:b/>
                <w:kern w:val="0"/>
              </w:rPr>
              <w:t>⑵</w:t>
            </w:r>
            <w:r w:rsidR="00F2610E">
              <w:rPr>
                <w:rFonts w:asciiTheme="majorEastAsia" w:eastAsiaTheme="majorEastAsia" w:hAnsiTheme="majorEastAsia" w:cs="ＭＳ明朝" w:hint="eastAsia"/>
                <w:b/>
                <w:kern w:val="0"/>
              </w:rPr>
              <w:t xml:space="preserve">　</w:t>
            </w:r>
            <w:r w:rsidRPr="005C125D">
              <w:rPr>
                <w:rFonts w:asciiTheme="majorEastAsia" w:eastAsiaTheme="majorEastAsia" w:hAnsiTheme="majorEastAsia" w:cs="ＭＳ明朝" w:hint="eastAsia"/>
                <w:b/>
                <w:kern w:val="0"/>
              </w:rPr>
              <w:t>口腔衛生管理加算(</w:t>
            </w:r>
            <w:r w:rsidR="00F2610E">
              <w:rPr>
                <w:rFonts w:asciiTheme="majorEastAsia" w:eastAsiaTheme="majorEastAsia" w:hAnsiTheme="majorEastAsia" w:cs="ＭＳ明朝" w:hint="eastAsia"/>
                <w:b/>
                <w:kern w:val="0"/>
              </w:rPr>
              <w:t>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A81D613" w14:textId="329E73A9" w:rsidR="00625393" w:rsidRPr="00AD6D52" w:rsidRDefault="007816F9" w:rsidP="00625393">
            <w:pPr>
              <w:ind w:left="160" w:rightChars="50" w:right="105" w:hanging="160"/>
              <w:jc w:val="center"/>
              <w:rPr>
                <w:rFonts w:asciiTheme="minorEastAsia" w:hAnsiTheme="minorEastAsia"/>
                <w:sz w:val="20"/>
                <w:szCs w:val="20"/>
              </w:rPr>
            </w:pPr>
            <w:sdt>
              <w:sdtPr>
                <w:rPr>
                  <w:sz w:val="20"/>
                  <w:szCs w:val="20"/>
                </w:rPr>
                <w:id w:val="1716385951"/>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11FE8533" w14:textId="77777777" w:rsidR="00625393" w:rsidRPr="005C125D" w:rsidRDefault="00625393" w:rsidP="00625393">
            <w:pPr>
              <w:spacing w:line="240" w:lineRule="exact"/>
              <w:jc w:val="left"/>
              <w:rPr>
                <w:rFonts w:ascii="ＭＳ 明朝" w:eastAsia="ＭＳ 明朝" w:hAnsi="ＭＳ 明朝"/>
                <w:sz w:val="18"/>
                <w:szCs w:val="18"/>
              </w:rPr>
            </w:pPr>
          </w:p>
        </w:tc>
      </w:tr>
      <w:tr w:rsidR="00625393" w:rsidRPr="005C125D" w14:paraId="72D84E7C"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AA818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737F57A" w14:textId="6DF35E4E" w:rsidR="00625393" w:rsidRPr="005C125D" w:rsidRDefault="00625393" w:rsidP="00625393">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D13691"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272C38" w14:textId="77777777" w:rsidR="00625393" w:rsidRPr="005C125D" w:rsidRDefault="00625393" w:rsidP="00625393">
            <w:pPr>
              <w:spacing w:line="240" w:lineRule="exact"/>
              <w:jc w:val="left"/>
              <w:rPr>
                <w:rFonts w:ascii="ＭＳ 明朝" w:eastAsia="ＭＳ 明朝" w:hAnsi="ＭＳ 明朝"/>
                <w:sz w:val="18"/>
                <w:szCs w:val="18"/>
              </w:rPr>
            </w:pPr>
          </w:p>
        </w:tc>
      </w:tr>
      <w:tr w:rsidR="00625393" w:rsidRPr="005C125D" w14:paraId="29A11491"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4144B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A9D3989" w14:textId="77777777" w:rsidR="00625393" w:rsidRPr="005C125D" w:rsidRDefault="00625393" w:rsidP="00625393">
            <w:pPr>
              <w:widowControl/>
              <w:shd w:val="clear" w:color="auto" w:fill="FFFEFA"/>
              <w:ind w:left="160" w:hanging="160"/>
              <w:jc w:val="left"/>
              <w:rPr>
                <w:rFonts w:asciiTheme="minorEastAsia" w:hAnsiTheme="minorEastAsia"/>
                <w:u w:val="single"/>
              </w:rPr>
            </w:pPr>
            <w:r w:rsidRPr="005C125D">
              <w:rPr>
                <w:rFonts w:asciiTheme="minorEastAsia" w:hAnsiTheme="minorEastAsia" w:hint="eastAsia"/>
                <w:u w:val="single"/>
              </w:rPr>
              <w:t>イ　口腔衛生管理加算(Ⅰ)</w:t>
            </w:r>
          </w:p>
          <w:p w14:paraId="0CB5261F" w14:textId="77777777" w:rsidR="00625393" w:rsidRPr="005C125D" w:rsidRDefault="00625393" w:rsidP="00625393">
            <w:pPr>
              <w:widowControl/>
              <w:shd w:val="clear" w:color="auto" w:fill="FFFEFA"/>
              <w:ind w:left="160"/>
              <w:jc w:val="left"/>
              <w:rPr>
                <w:rFonts w:asciiTheme="minorEastAsia" w:hAnsiTheme="minorEastAsia"/>
              </w:rPr>
            </w:pPr>
            <w:r w:rsidRPr="005C125D">
              <w:rPr>
                <w:rFonts w:asciiTheme="minorEastAsia" w:hAnsiTheme="minorEastAsia" w:hint="eastAsia"/>
              </w:rPr>
              <w:t>次に掲げる基準のいずれにも適合すること。</w:t>
            </w:r>
          </w:p>
          <w:p w14:paraId="1C843593" w14:textId="77777777" w:rsidR="00625393" w:rsidRPr="005C125D" w:rsidRDefault="00625393" w:rsidP="00625393">
            <w:pPr>
              <w:shd w:val="clear" w:color="auto" w:fill="FFFEFA"/>
              <w:ind w:leftChars="100" w:left="420" w:hangingChars="100" w:hanging="210"/>
              <w:rPr>
                <w:rFonts w:asciiTheme="minorEastAsia" w:hAnsiTheme="minorEastAsia"/>
              </w:rPr>
            </w:pPr>
            <w:bookmarkStart w:id="1" w:name="1727-0"/>
            <w:bookmarkEnd w:id="1"/>
            <w:r w:rsidRPr="005C125D">
              <w:rPr>
                <w:rFonts w:asciiTheme="minorEastAsia" w:hAnsiTheme="minorEastAsia" w:hint="eastAsia"/>
              </w:rPr>
              <w:t>⑴　歯科医師又は歯科医師の指示を受けた歯科衛生士の技術的助言及び指導に基づき、入所者の口腔衛生等の管理に係る計画が作成されていること。</w:t>
            </w:r>
          </w:p>
          <w:p w14:paraId="170818BA" w14:textId="77777777" w:rsidR="00625393" w:rsidRPr="005C125D" w:rsidRDefault="00625393" w:rsidP="00625393">
            <w:pPr>
              <w:shd w:val="clear" w:color="auto" w:fill="FFFEFA"/>
              <w:ind w:leftChars="100" w:left="420" w:hangingChars="100" w:hanging="210"/>
              <w:rPr>
                <w:rFonts w:asciiTheme="minorEastAsia" w:hAnsiTheme="minorEastAsia"/>
              </w:rPr>
            </w:pPr>
            <w:bookmarkStart w:id="2" w:name="1728-0"/>
            <w:bookmarkEnd w:id="2"/>
            <w:r w:rsidRPr="005C125D">
              <w:rPr>
                <w:rFonts w:asciiTheme="minorEastAsia" w:hAnsiTheme="minorEastAsia" w:hint="eastAsia"/>
              </w:rPr>
              <w:t>⑵　歯科医師の指示を受けた歯科衛生士が、入所者に対し、口</w:t>
            </w:r>
            <w:r w:rsidRPr="005C125D">
              <w:rPr>
                <w:rFonts w:asciiTheme="minorEastAsia" w:hAnsiTheme="minorEastAsia"/>
              </w:rPr>
              <w:t>腔</w:t>
            </w:r>
            <w:r w:rsidRPr="005C125D">
              <w:rPr>
                <w:rFonts w:asciiTheme="minorEastAsia" w:hAnsiTheme="minorEastAsia" w:hint="eastAsia"/>
              </w:rPr>
              <w:t>衛生等の管理を月二回以上行うこと。</w:t>
            </w:r>
          </w:p>
          <w:p w14:paraId="2CA9669F" w14:textId="77777777" w:rsidR="00625393" w:rsidRPr="005C125D" w:rsidRDefault="00625393" w:rsidP="00625393">
            <w:pPr>
              <w:shd w:val="clear" w:color="auto" w:fill="FFFEFA"/>
              <w:ind w:leftChars="100" w:left="420" w:hangingChars="100" w:hanging="210"/>
              <w:rPr>
                <w:rFonts w:asciiTheme="minorEastAsia" w:hAnsiTheme="minorEastAsia"/>
              </w:rPr>
            </w:pPr>
            <w:bookmarkStart w:id="3" w:name="1729-0"/>
            <w:bookmarkEnd w:id="3"/>
            <w:r w:rsidRPr="005C125D">
              <w:rPr>
                <w:rFonts w:asciiTheme="minorEastAsia" w:hAnsiTheme="minorEastAsia" w:hint="eastAsia"/>
              </w:rPr>
              <w:t>⑶　歯科衛生士が、（１）における入所者に係る口</w:t>
            </w:r>
            <w:r w:rsidRPr="005C125D">
              <w:rPr>
                <w:rFonts w:asciiTheme="minorEastAsia" w:hAnsiTheme="minorEastAsia"/>
              </w:rPr>
              <w:t>腔</w:t>
            </w:r>
            <w:r w:rsidRPr="005C125D">
              <w:rPr>
                <w:rFonts w:asciiTheme="minorEastAsia" w:hAnsiTheme="minorEastAsia" w:hint="eastAsia"/>
              </w:rPr>
              <w:t>衛生等の管理について、介護職員に対し、具体的な技術的助言及び指導を行うこと。</w:t>
            </w:r>
          </w:p>
          <w:p w14:paraId="79D2AD70" w14:textId="77777777" w:rsidR="00625393" w:rsidRPr="005C125D" w:rsidRDefault="00625393" w:rsidP="00625393">
            <w:pPr>
              <w:shd w:val="clear" w:color="auto" w:fill="FFFEFA"/>
              <w:ind w:leftChars="100" w:left="420" w:hangingChars="100" w:hanging="210"/>
              <w:rPr>
                <w:rFonts w:asciiTheme="minorEastAsia" w:hAnsiTheme="minorEastAsia"/>
              </w:rPr>
            </w:pPr>
            <w:bookmarkStart w:id="4" w:name="1730-0"/>
            <w:bookmarkEnd w:id="4"/>
            <w:r w:rsidRPr="005C125D">
              <w:rPr>
                <w:rFonts w:asciiTheme="minorEastAsia" w:hAnsiTheme="minorEastAsia" w:hint="eastAsia"/>
              </w:rPr>
              <w:t>⑷　歯科衛生士が、（１）における入所者の口</w:t>
            </w:r>
            <w:r w:rsidRPr="005C125D">
              <w:rPr>
                <w:rFonts w:asciiTheme="minorEastAsia" w:hAnsiTheme="minorEastAsia"/>
              </w:rPr>
              <w:t>腔</w:t>
            </w:r>
            <w:r w:rsidRPr="005C125D">
              <w:rPr>
                <w:rFonts w:asciiTheme="minorEastAsia" w:hAnsiTheme="minorEastAsia" w:hint="eastAsia"/>
              </w:rPr>
              <w:t>に関する介　護職員からの相談等に必要に応じ対応すること。</w:t>
            </w:r>
          </w:p>
          <w:p w14:paraId="22548D10" w14:textId="77777777" w:rsidR="00625393" w:rsidRPr="005C125D" w:rsidRDefault="00625393" w:rsidP="00625393">
            <w:pPr>
              <w:shd w:val="clear" w:color="auto" w:fill="FFFEFA"/>
              <w:ind w:leftChars="100" w:left="420" w:hangingChars="100" w:hanging="210"/>
              <w:rPr>
                <w:rFonts w:asciiTheme="minorEastAsia" w:hAnsiTheme="minorEastAsia"/>
              </w:rPr>
            </w:pPr>
            <w:bookmarkStart w:id="5" w:name="1731-0"/>
            <w:bookmarkEnd w:id="5"/>
            <w:r w:rsidRPr="005C125D">
              <w:rPr>
                <w:rFonts w:asciiTheme="minorEastAsia" w:hAnsiTheme="minorEastAsia" w:hint="eastAsia"/>
              </w:rPr>
              <w:t>⑸　定員</w:t>
            </w:r>
            <w:r w:rsidRPr="005C125D">
              <w:rPr>
                <w:rFonts w:asciiTheme="minorEastAsia" w:hAnsiTheme="minorEastAsia"/>
              </w:rPr>
              <w:t>超過利用・人員基準</w:t>
            </w:r>
            <w:r w:rsidRPr="005C125D">
              <w:rPr>
                <w:rFonts w:asciiTheme="minorEastAsia" w:hAnsiTheme="minorEastAsia" w:hint="eastAsia"/>
              </w:rPr>
              <w:t>欠如</w:t>
            </w:r>
            <w:r w:rsidRPr="005C125D">
              <w:rPr>
                <w:rFonts w:asciiTheme="minorEastAsia" w:hAnsiTheme="minorEastAsia"/>
              </w:rPr>
              <w:t>に該当していないこと。</w:t>
            </w:r>
          </w:p>
          <w:p w14:paraId="69F619DD" w14:textId="62715068" w:rsidR="00625393" w:rsidRPr="005C125D" w:rsidRDefault="00625393" w:rsidP="00625393">
            <w:pPr>
              <w:jc w:val="left"/>
              <w:rPr>
                <w:rFonts w:asciiTheme="majorEastAsia" w:eastAsiaTheme="majorEastAsia" w:hAnsiTheme="majorEastAsia" w:cs="ＭＳ明朝"/>
                <w:b/>
                <w:kern w:val="0"/>
              </w:rPr>
            </w:pP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14B1704"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BEC53A" w14:textId="77777777" w:rsidR="00625393" w:rsidRPr="005C125D" w:rsidRDefault="00625393" w:rsidP="00625393">
            <w:pPr>
              <w:spacing w:line="240" w:lineRule="exact"/>
              <w:jc w:val="left"/>
              <w:rPr>
                <w:rFonts w:ascii="ＭＳ 明朝" w:eastAsia="ＭＳ 明朝" w:hAnsi="ＭＳ 明朝"/>
                <w:sz w:val="18"/>
                <w:szCs w:val="18"/>
              </w:rPr>
            </w:pPr>
          </w:p>
        </w:tc>
      </w:tr>
      <w:tr w:rsidR="00625393" w:rsidRPr="005C125D" w14:paraId="5F059A8F"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B04435"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8FD6C4C" w14:textId="77777777" w:rsidR="00625393" w:rsidRPr="005C125D" w:rsidRDefault="00625393" w:rsidP="00625393">
            <w:pPr>
              <w:shd w:val="clear" w:color="auto" w:fill="FFFEFA"/>
              <w:ind w:left="160" w:hanging="160"/>
              <w:rPr>
                <w:rFonts w:asciiTheme="minorEastAsia" w:hAnsiTheme="minorEastAsia"/>
                <w:u w:val="single"/>
              </w:rPr>
            </w:pPr>
            <w:bookmarkStart w:id="6" w:name="1732-0"/>
            <w:bookmarkEnd w:id="6"/>
            <w:r w:rsidRPr="005C125D">
              <w:rPr>
                <w:rFonts w:asciiTheme="minorEastAsia" w:hAnsiTheme="minorEastAsia" w:hint="eastAsia"/>
                <w:u w:val="single"/>
              </w:rPr>
              <w:t>ロ　口腔衛生管理加算(Ⅱ)</w:t>
            </w:r>
          </w:p>
          <w:p w14:paraId="5D30909A" w14:textId="77777777" w:rsidR="00625393" w:rsidRPr="005C125D" w:rsidRDefault="00625393" w:rsidP="00625393">
            <w:pPr>
              <w:shd w:val="clear" w:color="auto" w:fill="FFFEFA"/>
              <w:ind w:left="160"/>
              <w:rPr>
                <w:rFonts w:asciiTheme="minorEastAsia" w:hAnsiTheme="minorEastAsia"/>
              </w:rPr>
            </w:pPr>
            <w:r w:rsidRPr="005C125D">
              <w:rPr>
                <w:rFonts w:asciiTheme="minorEastAsia" w:hAnsiTheme="minorEastAsia" w:hint="eastAsia"/>
              </w:rPr>
              <w:t>次に掲げる基準のいずれにも適合すること。</w:t>
            </w:r>
          </w:p>
          <w:p w14:paraId="2B283A7D" w14:textId="77777777" w:rsidR="00625393" w:rsidRPr="005C125D" w:rsidRDefault="00625393" w:rsidP="00625393">
            <w:pPr>
              <w:shd w:val="clear" w:color="auto" w:fill="FFFEFA"/>
              <w:ind w:leftChars="100" w:left="420" w:hangingChars="100" w:hanging="210"/>
              <w:rPr>
                <w:rFonts w:asciiTheme="minorEastAsia" w:hAnsiTheme="minorEastAsia"/>
              </w:rPr>
            </w:pPr>
            <w:bookmarkStart w:id="7" w:name="1733-0"/>
            <w:bookmarkEnd w:id="7"/>
            <w:r w:rsidRPr="005C125D">
              <w:rPr>
                <w:rFonts w:asciiTheme="minorEastAsia" w:hAnsiTheme="minorEastAsia" w:hint="eastAsia"/>
              </w:rPr>
              <w:t xml:space="preserve">⑴　</w:t>
            </w:r>
            <w:r w:rsidRPr="005C125D">
              <w:rPr>
                <w:rFonts w:asciiTheme="minorEastAsia" w:hAnsiTheme="minorEastAsia" w:hint="eastAsia"/>
                <w:spacing w:val="-4"/>
              </w:rPr>
              <w:t>イ⑴から⑸までに掲げる基準のいずれにも適合すること。</w:t>
            </w:r>
          </w:p>
          <w:p w14:paraId="41589F62" w14:textId="77777777" w:rsidR="00625393" w:rsidRPr="005C125D" w:rsidRDefault="00625393" w:rsidP="00625393">
            <w:pPr>
              <w:spacing w:line="280" w:lineRule="exact"/>
              <w:ind w:leftChars="100" w:left="420" w:hangingChars="100" w:hanging="210"/>
              <w:rPr>
                <w:rFonts w:asciiTheme="minorEastAsia" w:hAnsiTheme="minorEastAsia"/>
                <w:szCs w:val="21"/>
              </w:rPr>
            </w:pPr>
            <w:bookmarkStart w:id="8" w:name="1734-0"/>
            <w:bookmarkEnd w:id="8"/>
            <w:r w:rsidRPr="005C125D">
              <w:rPr>
                <w:rFonts w:asciiTheme="minorEastAsia" w:hAnsiTheme="minorEastAsia" w:hint="eastAsia"/>
              </w:rPr>
              <w:t>⑵　入所者ごとの口腔衛生等の管理に係る情報を厚生労働　省に提出し、口腔衛生の管理の実施に当たって、当該情報その他口</w:t>
            </w:r>
            <w:r w:rsidRPr="005C125D">
              <w:rPr>
                <w:rFonts w:asciiTheme="minorEastAsia" w:hAnsiTheme="minorEastAsia"/>
              </w:rPr>
              <w:t>腔</w:t>
            </w:r>
            <w:r w:rsidRPr="005C125D">
              <w:rPr>
                <w:rFonts w:asciiTheme="minorEastAsia" w:hAnsiTheme="minorEastAsia" w:hint="eastAsia"/>
              </w:rPr>
              <w:t>衛生の管理の適切かつ有効な実施のために必要な情報を活用していること。</w:t>
            </w:r>
          </w:p>
        </w:tc>
        <w:tc>
          <w:tcPr>
            <w:tcW w:w="992" w:type="dxa"/>
            <w:tcBorders>
              <w:top w:val="dotted" w:sz="4" w:space="0" w:color="auto"/>
              <w:left w:val="single" w:sz="4" w:space="0" w:color="auto"/>
              <w:right w:val="single" w:sz="4" w:space="0" w:color="auto"/>
            </w:tcBorders>
            <w:tcMar>
              <w:left w:w="28" w:type="dxa"/>
              <w:right w:w="28" w:type="dxa"/>
            </w:tcMar>
          </w:tcPr>
          <w:p w14:paraId="7FE7417F"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C8AF9A" w14:textId="77777777" w:rsidR="00625393" w:rsidRPr="005C125D" w:rsidRDefault="00625393" w:rsidP="00625393">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平27厚告95第69号</w:t>
            </w:r>
          </w:p>
        </w:tc>
      </w:tr>
      <w:tr w:rsidR="00625393" w:rsidRPr="005C125D" w14:paraId="679B713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507443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2D05A14"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ＭＳ 明朝" w:eastAsia="ＭＳ 明朝" w:hint="eastAsia"/>
              </w:rPr>
              <w:t xml:space="preserve">※　</w:t>
            </w:r>
            <w:r w:rsidRPr="005C125D">
              <w:rPr>
                <w:rFonts w:ascii="ＭＳ 明朝" w:eastAsia="ＭＳ 明朝" w:hint="eastAsia"/>
                <w:spacing w:val="-2"/>
              </w:rPr>
              <w:t>口腔衛生管理加算は、歯科医師の指示を受けた歯科衛生士が施設の入所者に対して</w:t>
            </w:r>
            <w:r w:rsidRPr="005C125D">
              <w:rPr>
                <w:rFonts w:asciiTheme="minorEastAsia" w:hAnsiTheme="minorEastAsia" w:hint="eastAsia"/>
                <w:spacing w:val="-2"/>
              </w:rPr>
              <w:t>口腔衛生の管理を行い、</w:t>
            </w:r>
            <w:r w:rsidRPr="005C125D">
              <w:rPr>
                <w:rFonts w:ascii="ＭＳ 明朝" w:eastAsia="ＭＳ 明朝" w:hint="eastAsia"/>
                <w:spacing w:val="-2"/>
              </w:rPr>
              <w:t>当該入所者に係る</w:t>
            </w:r>
            <w:r w:rsidRPr="005C125D">
              <w:rPr>
                <w:rFonts w:asciiTheme="minorEastAsia" w:hAnsiTheme="minorEastAsia" w:hint="eastAsia"/>
                <w:spacing w:val="-2"/>
              </w:rPr>
              <w:t>口腔清掃等</w:t>
            </w:r>
            <w:r w:rsidRPr="005C125D">
              <w:rPr>
                <w:rFonts w:ascii="ＭＳ 明朝" w:eastAsia="ＭＳ 明朝" w:hint="eastAsia"/>
                <w:spacing w:val="-2"/>
              </w:rPr>
              <w:t>について介護職員へ具体的な技術的助言及び指導した場合において、当該利用者ごとに算定するものです。</w:t>
            </w:r>
          </w:p>
        </w:tc>
        <w:tc>
          <w:tcPr>
            <w:tcW w:w="992" w:type="dxa"/>
            <w:tcBorders>
              <w:left w:val="single" w:sz="4" w:space="0" w:color="auto"/>
              <w:right w:val="single" w:sz="4" w:space="0" w:color="auto"/>
            </w:tcBorders>
            <w:tcMar>
              <w:left w:w="28" w:type="dxa"/>
              <w:right w:w="28" w:type="dxa"/>
            </w:tcMar>
          </w:tcPr>
          <w:p w14:paraId="7E1C8D5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67989A"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29561CCB"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2の8(2</w:t>
            </w:r>
            <w:r w:rsidRPr="005C125D">
              <w:rPr>
                <w:rFonts w:ascii="ＭＳ 明朝" w:eastAsia="ＭＳ 明朝" w:hAnsi="ＭＳ 明朝" w:hint="eastAsia"/>
                <w:sz w:val="18"/>
                <w:szCs w:val="18"/>
              </w:rPr>
              <w:t>7</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①</w:t>
            </w:r>
          </w:p>
        </w:tc>
      </w:tr>
      <w:tr w:rsidR="00625393" w:rsidRPr="005C125D" w14:paraId="2EBBB84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52F9C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2043639" w14:textId="77777777" w:rsidR="00625393" w:rsidRDefault="00625393" w:rsidP="00625393">
            <w:pPr>
              <w:spacing w:line="280" w:lineRule="exact"/>
              <w:ind w:left="210" w:hangingChars="100" w:hanging="210"/>
              <w:rPr>
                <w:rFonts w:ascii="ＭＳ 明朝" w:eastAsia="ＭＳ 明朝"/>
              </w:rPr>
            </w:pPr>
            <w:r w:rsidRPr="005C125D">
              <w:rPr>
                <w:rFonts w:ascii="ＭＳ 明朝" w:eastAsia="ＭＳ 明朝" w:hint="eastAsia"/>
              </w:rPr>
              <w:t>※　当該施設が口腔衛生管理加算に係るサービスを提供する場合においては、当該サービスを実施する同一月内において医療保険による訪問歯科衛生指導の実施の有無を入所者又はその家族等に確認するとともに、当該サービスについて説明し、その提供に関する同意を得た上で行うようにしてください。</w:t>
            </w:r>
          </w:p>
          <w:p w14:paraId="63181284" w14:textId="03940EB0" w:rsidR="007816F9" w:rsidRPr="005C125D" w:rsidRDefault="007816F9" w:rsidP="00625393">
            <w:pPr>
              <w:spacing w:line="280" w:lineRule="exact"/>
              <w:ind w:left="210" w:hangingChars="100" w:hanging="210"/>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2D8B2F6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FA5D636"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2817A904"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2の8(2</w:t>
            </w:r>
            <w:r w:rsidRPr="005C125D">
              <w:rPr>
                <w:rFonts w:ascii="ＭＳ 明朝" w:eastAsia="ＭＳ 明朝" w:hAnsi="ＭＳ 明朝" w:hint="eastAsia"/>
                <w:sz w:val="18"/>
                <w:szCs w:val="18"/>
              </w:rPr>
              <w:t>7</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②</w:t>
            </w:r>
          </w:p>
        </w:tc>
      </w:tr>
      <w:tr w:rsidR="00625393" w:rsidRPr="005C125D" w14:paraId="29B4512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9A1E2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D0FF9D3" w14:textId="77777777" w:rsidR="00625393" w:rsidRDefault="00625393" w:rsidP="007816F9">
            <w:pPr>
              <w:spacing w:line="280" w:lineRule="exact"/>
              <w:ind w:left="210" w:hangingChars="100" w:hanging="210"/>
              <w:rPr>
                <w:rFonts w:asciiTheme="minorEastAsia" w:hAnsiTheme="minorEastAsia"/>
                <w:kern w:val="0"/>
              </w:rPr>
            </w:pPr>
            <w:r w:rsidRPr="005C125D">
              <w:rPr>
                <w:rFonts w:ascii="ＭＳ 明朝" w:eastAsia="ＭＳ 明朝" w:hint="eastAsia"/>
              </w:rPr>
              <w:t>※　歯科医師の指示を受けて当該施設の入所者に対して</w:t>
            </w:r>
            <w:r w:rsidRPr="005C125D">
              <w:rPr>
                <w:rFonts w:asciiTheme="minorEastAsia" w:hAnsiTheme="minorEastAsia" w:hint="eastAsia"/>
              </w:rPr>
              <w:t>口腔衛生の管理</w:t>
            </w:r>
            <w:r w:rsidRPr="005C125D">
              <w:rPr>
                <w:rFonts w:ascii="ＭＳ 明朝" w:eastAsia="ＭＳ 明朝" w:hint="eastAsia"/>
              </w:rPr>
              <w:t>を行う歯科衛生士は、口腔に関する問題点、歯科医師からの指示内容の要点（ただし、歯科医師から受けた指示内容のうち、特に歯科衛生士が入所者に対する</w:t>
            </w:r>
            <w:r w:rsidRPr="005C125D">
              <w:rPr>
                <w:rFonts w:asciiTheme="minorEastAsia" w:hAnsiTheme="minorEastAsia" w:hint="eastAsia"/>
              </w:rPr>
              <w:t>口腔衛生の管理</w:t>
            </w:r>
            <w:r w:rsidRPr="005C125D">
              <w:rPr>
                <w:rFonts w:ascii="ＭＳ 明朝" w:eastAsia="ＭＳ 明朝" w:hint="eastAsia"/>
              </w:rPr>
              <w:t>を行うにあたり配慮すべき事項とする。）、当該歯科衛生士が実施した</w:t>
            </w:r>
            <w:r w:rsidRPr="005C125D">
              <w:rPr>
                <w:rFonts w:asciiTheme="minorEastAsia" w:hAnsiTheme="minorEastAsia" w:hint="eastAsia"/>
              </w:rPr>
              <w:t>口腔衛生の管理</w:t>
            </w:r>
            <w:r w:rsidRPr="005C125D">
              <w:rPr>
                <w:rFonts w:ascii="ＭＳ 明朝" w:eastAsia="ＭＳ 明朝" w:hint="eastAsia"/>
              </w:rPr>
              <w:t>の内容、当該入所者に係る</w:t>
            </w:r>
            <w:r w:rsidRPr="005C125D">
              <w:rPr>
                <w:rFonts w:asciiTheme="minorEastAsia" w:hAnsiTheme="minorEastAsia" w:hint="eastAsia"/>
              </w:rPr>
              <w:t>口腔清掃等</w:t>
            </w:r>
            <w:r w:rsidRPr="005C125D">
              <w:rPr>
                <w:rFonts w:ascii="ＭＳ 明朝" w:eastAsia="ＭＳ 明朝" w:hint="eastAsia"/>
              </w:rPr>
              <w:t>について介護職員への具体的な技術的助言及び指導の内容及びその他必要と思われる事項に係る記録（以下「口腔衛生管理に関する実施記録」という。）を作成し、当該施設に提出すること。当該施設は、当該口腔衛生管理に関する実施記</w:t>
            </w:r>
            <w:r w:rsidRPr="005C125D">
              <w:rPr>
                <w:rFonts w:asciiTheme="minorEastAsia" w:hAnsiTheme="minorEastAsia" w:hint="eastAsia"/>
              </w:rPr>
              <w:t>録を保管するとともに、</w:t>
            </w:r>
            <w:r w:rsidRPr="005C125D">
              <w:rPr>
                <w:rFonts w:asciiTheme="minorEastAsia" w:hAnsiTheme="minorEastAsia" w:hint="eastAsia"/>
                <w:kern w:val="0"/>
              </w:rPr>
              <w:t>必要に応じてその写しを当該入所者に対して提供してください。</w:t>
            </w:r>
          </w:p>
          <w:p w14:paraId="4A5A46A2" w14:textId="63F870E5" w:rsidR="007816F9" w:rsidRPr="007816F9" w:rsidRDefault="007816F9" w:rsidP="007816F9">
            <w:pPr>
              <w:spacing w:line="280" w:lineRule="exact"/>
              <w:ind w:left="210" w:hangingChars="100" w:hanging="210"/>
              <w:rPr>
                <w:rFonts w:asciiTheme="minorEastAsia" w:hAnsiTheme="minorEastAsia" w:hint="eastAsia"/>
                <w:kern w:val="0"/>
              </w:rPr>
            </w:pPr>
          </w:p>
        </w:tc>
        <w:tc>
          <w:tcPr>
            <w:tcW w:w="992" w:type="dxa"/>
            <w:tcBorders>
              <w:left w:val="single" w:sz="4" w:space="0" w:color="auto"/>
              <w:right w:val="single" w:sz="4" w:space="0" w:color="auto"/>
            </w:tcBorders>
            <w:tcMar>
              <w:left w:w="28" w:type="dxa"/>
              <w:right w:w="28" w:type="dxa"/>
            </w:tcMar>
          </w:tcPr>
          <w:p w14:paraId="0454961D"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C0F812C"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39DB3606"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2の8(2</w:t>
            </w:r>
            <w:r w:rsidRPr="005C125D">
              <w:rPr>
                <w:rFonts w:ascii="ＭＳ 明朝" w:eastAsia="ＭＳ 明朝" w:hAnsi="ＭＳ 明朝" w:hint="eastAsia"/>
                <w:sz w:val="18"/>
                <w:szCs w:val="18"/>
              </w:rPr>
              <w:t>7</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③</w:t>
            </w:r>
          </w:p>
        </w:tc>
      </w:tr>
      <w:tr w:rsidR="00625393" w:rsidRPr="005C125D" w14:paraId="6D7C2C2A"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994DB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8173A4B" w14:textId="77777777" w:rsidR="00625393" w:rsidRDefault="00625393" w:rsidP="00625393">
            <w:pPr>
              <w:spacing w:line="280" w:lineRule="exact"/>
              <w:ind w:left="210" w:hangingChars="100" w:hanging="210"/>
              <w:rPr>
                <w:rFonts w:asciiTheme="minorEastAsia" w:hAnsiTheme="minorEastAsia"/>
              </w:rPr>
            </w:pPr>
            <w:r w:rsidRPr="005C125D">
              <w:rPr>
                <w:rFonts w:asciiTheme="minorEastAsia" w:hAnsiTheme="minorEastAsia" w:hint="eastAsia"/>
              </w:rPr>
              <w:t>※　当該歯科衛生士は、介護職員から当該入所者の口腔に関する相談等に必要に応じて対応するとともに、当該入所者の口腔の状態により医療保険における対応が必要となる場合には、適切な歯科医療サービスが提供されるよう当該歯科医師及び当該施設への情報提供を行ってください。</w:t>
            </w:r>
          </w:p>
          <w:p w14:paraId="6547EA9B" w14:textId="52998F31" w:rsidR="007816F9" w:rsidRPr="005C125D" w:rsidRDefault="007816F9" w:rsidP="00625393">
            <w:pPr>
              <w:spacing w:line="280" w:lineRule="exact"/>
              <w:ind w:left="210" w:hangingChars="100" w:hanging="210"/>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130016D3"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5786051"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7613B7B9"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2の8(2</w:t>
            </w:r>
            <w:r w:rsidRPr="005C125D">
              <w:rPr>
                <w:rFonts w:ascii="ＭＳ 明朝" w:eastAsia="ＭＳ 明朝" w:hAnsi="ＭＳ 明朝" w:hint="eastAsia"/>
                <w:sz w:val="18"/>
                <w:szCs w:val="18"/>
              </w:rPr>
              <w:t>7</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④</w:t>
            </w:r>
          </w:p>
        </w:tc>
      </w:tr>
      <w:tr w:rsidR="00625393" w:rsidRPr="005C125D" w14:paraId="318B968A"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FB7401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423984A" w14:textId="77777777" w:rsidR="00625393" w:rsidRPr="005C125D" w:rsidRDefault="00625393" w:rsidP="00625393">
            <w:pPr>
              <w:autoSpaceDE w:val="0"/>
              <w:autoSpaceDN w:val="0"/>
              <w:adjustRightInd w:val="0"/>
              <w:ind w:left="182" w:hanging="182"/>
              <w:jc w:val="left"/>
              <w:rPr>
                <w:rFonts w:asciiTheme="minorEastAsia" w:hAnsiTheme="minorEastAsia" w:cs="ＭＳ明朝"/>
                <w:spacing w:val="-2"/>
                <w:kern w:val="0"/>
              </w:rPr>
            </w:pPr>
            <w:r w:rsidRPr="005C125D">
              <w:rPr>
                <w:rFonts w:asciiTheme="minorEastAsia" w:hAnsiTheme="minorEastAsia" w:hint="eastAsia"/>
              </w:rPr>
              <w:t xml:space="preserve">※　</w:t>
            </w:r>
            <w:r w:rsidRPr="005C125D">
              <w:rPr>
                <w:rFonts w:asciiTheme="minorEastAsia" w:hAnsiTheme="minorEastAsia" w:cs="ＭＳ明朝" w:hint="eastAsia"/>
                <w:spacing w:val="-2"/>
                <w:kern w:val="0"/>
              </w:rPr>
              <w:t>厚生労働省への情報の提出については、ＬＩＦＥを用いて行ってください。ＬＩＦＥへの提出情報、提出頻度等については、「科学的介護情報システム（ＬＩＦＥ）関連加算に関する基本的考え方並びに事務処理手順及び様式例の提示について」を参照してください。サービスの質の向上を図るため、ＬＩＦＥへの提出情報及びフィードバック情報を活用し、入所者の状態に応じた口腔衛生の管理の内容の決定（</w:t>
            </w:r>
            <w:r w:rsidRPr="005C125D">
              <w:rPr>
                <w:rFonts w:asciiTheme="minorEastAsia" w:hAnsiTheme="minorEastAsia" w:cs="ＭＳ明朝"/>
                <w:spacing w:val="-2"/>
                <w:kern w:val="0"/>
              </w:rPr>
              <w:t>Plan</w:t>
            </w:r>
            <w:r w:rsidRPr="005C125D">
              <w:rPr>
                <w:rFonts w:asciiTheme="minorEastAsia" w:hAnsiTheme="minorEastAsia" w:cs="ＭＳ明朝" w:hint="eastAsia"/>
                <w:spacing w:val="-2"/>
                <w:kern w:val="0"/>
              </w:rPr>
              <w:t>）、当該決定に基づく支援の提供（</w:t>
            </w:r>
            <w:r w:rsidRPr="005C125D">
              <w:rPr>
                <w:rFonts w:asciiTheme="minorEastAsia" w:hAnsiTheme="minorEastAsia" w:cs="ＭＳ明朝"/>
                <w:spacing w:val="-2"/>
                <w:kern w:val="0"/>
              </w:rPr>
              <w:t>Do)</w:t>
            </w:r>
            <w:r w:rsidRPr="005C125D">
              <w:rPr>
                <w:rFonts w:asciiTheme="minorEastAsia" w:hAnsiTheme="minorEastAsia" w:cs="ＭＳ明朝" w:hint="eastAsia"/>
                <w:spacing w:val="-2"/>
                <w:kern w:val="0"/>
              </w:rPr>
              <w:t>、当該支援内容の評価（</w:t>
            </w:r>
            <w:r w:rsidRPr="005C125D">
              <w:rPr>
                <w:rFonts w:asciiTheme="minorEastAsia" w:hAnsiTheme="minorEastAsia" w:cs="ＭＳ明朝"/>
                <w:spacing w:val="-2"/>
                <w:kern w:val="0"/>
              </w:rPr>
              <w:t>Check</w:t>
            </w:r>
            <w:r w:rsidRPr="005C125D">
              <w:rPr>
                <w:rFonts w:asciiTheme="minorEastAsia" w:hAnsiTheme="minorEastAsia" w:cs="ＭＳ明朝" w:hint="eastAsia"/>
                <w:spacing w:val="-2"/>
                <w:kern w:val="0"/>
              </w:rPr>
              <w:t>）、その評価結果を踏まえた当該支援内容の見直し・改善（</w:t>
            </w:r>
            <w:r w:rsidRPr="005C125D">
              <w:rPr>
                <w:rFonts w:asciiTheme="minorEastAsia" w:hAnsiTheme="minorEastAsia" w:cs="ＭＳ明朝"/>
                <w:spacing w:val="-2"/>
                <w:kern w:val="0"/>
              </w:rPr>
              <w:t>Action</w:t>
            </w:r>
            <w:r w:rsidRPr="005C125D">
              <w:rPr>
                <w:rFonts w:asciiTheme="minorEastAsia" w:hAnsiTheme="minorEastAsia" w:cs="ＭＳ明朝" w:hint="eastAsia"/>
                <w:spacing w:val="-2"/>
                <w:kern w:val="0"/>
              </w:rPr>
              <w:t>）の一連のサイクル（ＰＤＣＡサイクル）により、サービスの質の管理を行ってください。</w:t>
            </w:r>
          </w:p>
          <w:p w14:paraId="67428539" w14:textId="77777777" w:rsidR="00625393" w:rsidRDefault="00625393" w:rsidP="006A7883">
            <w:pPr>
              <w:spacing w:line="280" w:lineRule="exact"/>
              <w:ind w:leftChars="100" w:left="210" w:firstLineChars="100" w:firstLine="202"/>
              <w:rPr>
                <w:rFonts w:asciiTheme="minorEastAsia" w:hAnsiTheme="minorEastAsia" w:cs="ＭＳ明朝"/>
                <w:spacing w:val="-4"/>
                <w:kern w:val="0"/>
              </w:rPr>
            </w:pPr>
            <w:r w:rsidRPr="005C125D">
              <w:rPr>
                <w:rFonts w:asciiTheme="minorEastAsia" w:hAnsiTheme="minorEastAsia" w:cs="ＭＳ明朝" w:hint="eastAsia"/>
                <w:spacing w:val="-4"/>
                <w:kern w:val="0"/>
              </w:rPr>
              <w:t>提出された情報については、国民の健康の保持増進及びその有する能力の維持向上に資するため、適宜活用されるものです。</w:t>
            </w:r>
          </w:p>
          <w:p w14:paraId="24961D1C" w14:textId="134F60D5" w:rsidR="007816F9" w:rsidRPr="006A7883" w:rsidRDefault="007816F9" w:rsidP="006A7883">
            <w:pPr>
              <w:spacing w:line="280" w:lineRule="exact"/>
              <w:ind w:leftChars="100" w:left="210" w:firstLineChars="100" w:firstLine="202"/>
              <w:rPr>
                <w:rFonts w:asciiTheme="minorEastAsia" w:hAnsiTheme="minorEastAsia" w:cs="ＭＳ明朝" w:hint="eastAsia"/>
                <w:spacing w:val="-4"/>
                <w:kern w:val="0"/>
              </w:rPr>
            </w:pPr>
          </w:p>
        </w:tc>
        <w:tc>
          <w:tcPr>
            <w:tcW w:w="992" w:type="dxa"/>
            <w:tcBorders>
              <w:left w:val="single" w:sz="4" w:space="0" w:color="auto"/>
              <w:right w:val="single" w:sz="4" w:space="0" w:color="auto"/>
            </w:tcBorders>
            <w:tcMar>
              <w:left w:w="28" w:type="dxa"/>
              <w:right w:w="28" w:type="dxa"/>
            </w:tcMar>
          </w:tcPr>
          <w:p w14:paraId="2DE786ED"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62FFE14"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A32FFCA"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2の8(2</w:t>
            </w:r>
            <w:r w:rsidRPr="005C125D">
              <w:rPr>
                <w:rFonts w:ascii="ＭＳ 明朝" w:eastAsia="ＭＳ 明朝" w:hAnsi="ＭＳ 明朝" w:hint="eastAsia"/>
                <w:sz w:val="18"/>
                <w:szCs w:val="18"/>
              </w:rPr>
              <w:t>7</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⑤</w:t>
            </w:r>
          </w:p>
        </w:tc>
      </w:tr>
      <w:tr w:rsidR="00625393" w:rsidRPr="005C125D" w14:paraId="5826C4DB"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31B01C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DC501A0" w14:textId="77777777" w:rsidR="00625393" w:rsidRDefault="00625393" w:rsidP="00625393">
            <w:pPr>
              <w:spacing w:line="280" w:lineRule="exact"/>
              <w:ind w:left="210" w:hangingChars="100" w:hanging="210"/>
              <w:rPr>
                <w:rFonts w:ascii="ＭＳ 明朝" w:eastAsia="ＭＳ 明朝"/>
              </w:rPr>
            </w:pPr>
            <w:r w:rsidRPr="005C125D">
              <w:rPr>
                <w:rFonts w:ascii="ＭＳ 明朝" w:eastAsia="ＭＳ 明朝" w:hint="eastAsia"/>
              </w:rPr>
              <w:t>※　本加算は、医療保険において歯科訪問診療料が算定された日の属する月であっても算定できるが、訪問歯科衛生指導料が算定された日の属する月においては、訪問歯科衛生指導料が３回以上算定された場合には算定できません。</w:t>
            </w:r>
          </w:p>
          <w:p w14:paraId="3BD4E880" w14:textId="58C9B8D7" w:rsidR="007816F9" w:rsidRPr="005C125D" w:rsidRDefault="007816F9" w:rsidP="00625393">
            <w:pPr>
              <w:spacing w:line="280" w:lineRule="exact"/>
              <w:ind w:left="210" w:hangingChars="100" w:hanging="210"/>
              <w:rPr>
                <w:rFonts w:asciiTheme="minorEastAsia" w:hAnsiTheme="minorEastAsia" w:hint="eastAsia"/>
              </w:rPr>
            </w:pPr>
          </w:p>
        </w:tc>
        <w:tc>
          <w:tcPr>
            <w:tcW w:w="992" w:type="dxa"/>
            <w:tcBorders>
              <w:left w:val="single" w:sz="4" w:space="0" w:color="auto"/>
              <w:bottom w:val="single" w:sz="4" w:space="0" w:color="auto"/>
              <w:right w:val="single" w:sz="4" w:space="0" w:color="auto"/>
            </w:tcBorders>
            <w:tcMar>
              <w:left w:w="28" w:type="dxa"/>
              <w:right w:w="28" w:type="dxa"/>
            </w:tcMar>
          </w:tcPr>
          <w:p w14:paraId="71E8561B"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93C4151"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7A2B5D7"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2の8(2</w:t>
            </w:r>
            <w:r w:rsidRPr="005C125D">
              <w:rPr>
                <w:rFonts w:ascii="ＭＳ 明朝" w:eastAsia="ＭＳ 明朝" w:hAnsi="ＭＳ 明朝" w:hint="eastAsia"/>
                <w:sz w:val="18"/>
                <w:szCs w:val="18"/>
              </w:rPr>
              <w:t>7</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⑥</w:t>
            </w:r>
          </w:p>
        </w:tc>
      </w:tr>
      <w:tr w:rsidR="00625393" w:rsidRPr="005C125D" w14:paraId="18CEDB77"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25AF7E6" w14:textId="09E5CE7C"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39</w:t>
            </w:r>
          </w:p>
          <w:p w14:paraId="56E51370"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療養食加算</w:t>
            </w:r>
          </w:p>
        </w:tc>
        <w:tc>
          <w:tcPr>
            <w:tcW w:w="6096" w:type="dxa"/>
            <w:gridSpan w:val="3"/>
            <w:tcBorders>
              <w:top w:val="single" w:sz="4" w:space="0" w:color="auto"/>
              <w:left w:val="single" w:sz="4" w:space="0" w:color="auto"/>
              <w:right w:val="single" w:sz="4" w:space="0" w:color="auto"/>
            </w:tcBorders>
            <w:shd w:val="clear" w:color="auto" w:fill="auto"/>
          </w:tcPr>
          <w:p w14:paraId="2D278435" w14:textId="77777777" w:rsidR="00625393" w:rsidRPr="005C125D" w:rsidRDefault="00625393" w:rsidP="00625393">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int="eastAsia"/>
                <w:b/>
              </w:rPr>
              <w:t>次に掲げるいずれの基準にも適合するものとして市長に届け出た指定地域密着型介護老人福祉施設が、別に厚生労働大臣が定める療養食を提供したときは、１日につき３回を限度として６単位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007BAE5" w14:textId="199DD22C" w:rsidR="00625393" w:rsidRPr="00AD6D52" w:rsidRDefault="007816F9" w:rsidP="00625393">
            <w:pPr>
              <w:spacing w:line="280" w:lineRule="exact"/>
              <w:rPr>
                <w:rFonts w:asciiTheme="minorEastAsia" w:hAnsiTheme="minorEastAsia"/>
                <w:sz w:val="20"/>
                <w:szCs w:val="20"/>
              </w:rPr>
            </w:pPr>
            <w:sdt>
              <w:sdtPr>
                <w:rPr>
                  <w:sz w:val="20"/>
                  <w:szCs w:val="20"/>
                </w:rPr>
                <w:id w:val="1482359371"/>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2399D4A3" w14:textId="07F4C62B" w:rsidR="00625393" w:rsidRPr="00AD6D52" w:rsidRDefault="007816F9" w:rsidP="00625393">
            <w:pPr>
              <w:spacing w:line="280" w:lineRule="exact"/>
              <w:rPr>
                <w:rFonts w:asciiTheme="minorEastAsia" w:hAnsiTheme="minorEastAsia"/>
                <w:sz w:val="20"/>
                <w:szCs w:val="20"/>
              </w:rPr>
            </w:pPr>
            <w:sdt>
              <w:sdtPr>
                <w:rPr>
                  <w:sz w:val="20"/>
                  <w:szCs w:val="20"/>
                </w:rPr>
                <w:id w:val="-118551629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5F7F24D7" w14:textId="1C6D728C" w:rsidR="00625393" w:rsidRPr="00AD6D52" w:rsidRDefault="007816F9" w:rsidP="00625393">
            <w:pPr>
              <w:spacing w:line="280" w:lineRule="exact"/>
              <w:rPr>
                <w:rFonts w:asciiTheme="minorEastAsia" w:hAnsiTheme="minorEastAsia"/>
                <w:sz w:val="20"/>
                <w:szCs w:val="20"/>
              </w:rPr>
            </w:pPr>
            <w:sdt>
              <w:sdtPr>
                <w:rPr>
                  <w:sz w:val="20"/>
                  <w:szCs w:val="20"/>
                </w:rPr>
                <w:id w:val="-1552072072"/>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BB52BB7"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605ADCA0"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別表7ヲ注</w:t>
            </w:r>
          </w:p>
        </w:tc>
      </w:tr>
      <w:tr w:rsidR="00625393" w:rsidRPr="005C125D" w14:paraId="561C0C72"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2C628F0"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171D6EAF" w14:textId="77777777" w:rsidR="00625393" w:rsidRPr="005C125D" w:rsidRDefault="00625393" w:rsidP="00625393">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イ　食事の提供が管理栄養士又は栄養士によって管理されていること。</w:t>
            </w:r>
          </w:p>
          <w:p w14:paraId="5F2BEDD7" w14:textId="77777777" w:rsidR="00625393" w:rsidRPr="005C125D" w:rsidRDefault="00625393" w:rsidP="00625393">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ロ　入所者の年齢、心身の状況によって適切な栄養量及び内容の食事の提供が行われていること。</w:t>
            </w:r>
          </w:p>
          <w:p w14:paraId="335028C6"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ハ　食事の提供が、別に厚生労働大臣が定める基準に適合する指定介護老人保健施設において行われているもの。</w:t>
            </w:r>
          </w:p>
        </w:tc>
        <w:tc>
          <w:tcPr>
            <w:tcW w:w="992" w:type="dxa"/>
            <w:tcBorders>
              <w:left w:val="single" w:sz="4" w:space="0" w:color="auto"/>
              <w:bottom w:val="single" w:sz="4" w:space="0" w:color="auto"/>
              <w:right w:val="single" w:sz="4" w:space="0" w:color="auto"/>
            </w:tcBorders>
            <w:tcMar>
              <w:left w:w="28" w:type="dxa"/>
              <w:right w:w="28" w:type="dxa"/>
            </w:tcMar>
          </w:tcPr>
          <w:p w14:paraId="2538FB5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60EF00E" w14:textId="77777777" w:rsidR="00625393" w:rsidRPr="005C125D" w:rsidRDefault="00625393" w:rsidP="00625393">
            <w:pPr>
              <w:spacing w:line="240" w:lineRule="exact"/>
              <w:jc w:val="left"/>
              <w:rPr>
                <w:rFonts w:asciiTheme="minorEastAsia" w:hAnsiTheme="minorEastAsia"/>
                <w:sz w:val="18"/>
                <w:szCs w:val="18"/>
              </w:rPr>
            </w:pPr>
          </w:p>
        </w:tc>
      </w:tr>
      <w:tr w:rsidR="00F2610E" w:rsidRPr="005C125D" w14:paraId="216A231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7BE6809" w14:textId="77777777" w:rsidR="00F2610E" w:rsidRPr="005C125D" w:rsidRDefault="00F2610E"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EAA0CDD" w14:textId="42A9B4FD" w:rsidR="00F2610E" w:rsidRPr="00F2610E" w:rsidRDefault="00F2610E" w:rsidP="00F2610E">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【厚生労働大臣が定める療養食】</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CBC7432" w14:textId="77777777" w:rsidR="00F2610E" w:rsidRPr="00AD6D52" w:rsidRDefault="00F2610E"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4C26A05" w14:textId="77777777" w:rsidR="00F2610E" w:rsidRPr="005C125D" w:rsidRDefault="00F2610E" w:rsidP="00625393">
            <w:pPr>
              <w:spacing w:line="240" w:lineRule="exact"/>
              <w:jc w:val="left"/>
              <w:rPr>
                <w:rFonts w:ascii="ＭＳ 明朝" w:eastAsia="ＭＳ 明朝"/>
                <w:sz w:val="18"/>
                <w:szCs w:val="18"/>
              </w:rPr>
            </w:pPr>
          </w:p>
        </w:tc>
      </w:tr>
      <w:tr w:rsidR="00625393" w:rsidRPr="005C125D" w14:paraId="35C2D30E"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16569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7EC1567" w14:textId="4B41E8A4" w:rsidR="00625393" w:rsidRPr="005C125D" w:rsidRDefault="00625393" w:rsidP="00F2610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疾病治療の直接手段として、医師の発行する食事箋に基づき提供された適切な栄養量及び内容を有する糖尿病食、腎臓病食、肝臓病食、胃潰瘍食、貧血食、膵臓病食、脂質異常症食、痛風食及び特別な場合の検査食</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6FDCA7E"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4DEE7B"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平27厚告94第47号</w:t>
            </w:r>
          </w:p>
        </w:tc>
      </w:tr>
      <w:tr w:rsidR="006A7883" w:rsidRPr="005C125D" w14:paraId="5C569ED2"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774B4B" w14:textId="77777777" w:rsidR="006A7883" w:rsidRPr="005C125D" w:rsidRDefault="006A788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B904035" w14:textId="7C8FEC06" w:rsidR="006A7883" w:rsidRPr="006A7883" w:rsidRDefault="006A7883" w:rsidP="006A7883">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7FC016E" w14:textId="77777777" w:rsidR="006A7883" w:rsidRPr="00AD6D52" w:rsidRDefault="006A7883" w:rsidP="00625393">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9CF9A12" w14:textId="05E989C1" w:rsidR="006A7883" w:rsidRPr="005C125D" w:rsidRDefault="006A788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平27厚告95第35号</w:t>
            </w:r>
          </w:p>
        </w:tc>
      </w:tr>
      <w:tr w:rsidR="006A7883" w:rsidRPr="005C125D" w14:paraId="26782DA8" w14:textId="77777777" w:rsidTr="006A78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E2788EB" w14:textId="77777777" w:rsidR="006A7883" w:rsidRPr="005C125D" w:rsidRDefault="006A788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442346C" w14:textId="1B2EFB29" w:rsidR="006A7883" w:rsidRDefault="006A7883" w:rsidP="00F2610E">
            <w:pPr>
              <w:spacing w:line="280" w:lineRule="exact"/>
              <w:ind w:firstLineChars="100" w:firstLine="210"/>
              <w:rPr>
                <w:rFonts w:asciiTheme="minorEastAsia" w:hAnsiTheme="minorEastAsia"/>
              </w:rPr>
            </w:pPr>
            <w:r w:rsidRPr="005C125D">
              <w:rPr>
                <w:rFonts w:asciiTheme="minorEastAsia" w:hAnsiTheme="minorEastAsia" w:hint="eastAsia"/>
              </w:rPr>
              <w:t>定員超過利用・人員基準欠如に該当していないこと。</w:t>
            </w:r>
          </w:p>
          <w:p w14:paraId="5FF37BC6" w14:textId="2898AD6F" w:rsidR="006A7883" w:rsidRPr="005C125D" w:rsidRDefault="006A7883" w:rsidP="00625393">
            <w:pPr>
              <w:spacing w:line="280" w:lineRule="exact"/>
              <w:ind w:left="237" w:hangingChars="113" w:hanging="237"/>
              <w:rPr>
                <w:rFonts w:asciiTheme="minorEastAsia" w:hAnsiTheme="minorEastAsia"/>
                <w:szCs w:val="21"/>
              </w:rPr>
            </w:pPr>
          </w:p>
        </w:tc>
        <w:tc>
          <w:tcPr>
            <w:tcW w:w="992" w:type="dxa"/>
            <w:tcBorders>
              <w:top w:val="dotted" w:sz="4" w:space="0" w:color="auto"/>
              <w:left w:val="single" w:sz="4" w:space="0" w:color="auto"/>
              <w:right w:val="single" w:sz="4" w:space="0" w:color="auto"/>
            </w:tcBorders>
            <w:tcMar>
              <w:left w:w="28" w:type="dxa"/>
              <w:right w:w="28" w:type="dxa"/>
            </w:tcMar>
          </w:tcPr>
          <w:p w14:paraId="1AE04734" w14:textId="77777777" w:rsidR="006A7883" w:rsidRPr="00AD6D52" w:rsidRDefault="006A7883" w:rsidP="00625393">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29185B6D" w14:textId="499C22A2" w:rsidR="006A7883" w:rsidRPr="005C125D" w:rsidRDefault="006A7883" w:rsidP="00625393">
            <w:pPr>
              <w:spacing w:line="240" w:lineRule="exact"/>
              <w:jc w:val="left"/>
              <w:rPr>
                <w:rFonts w:asciiTheme="minorEastAsia" w:hAnsiTheme="minorEastAsia"/>
                <w:sz w:val="18"/>
                <w:szCs w:val="18"/>
              </w:rPr>
            </w:pPr>
          </w:p>
        </w:tc>
      </w:tr>
      <w:tr w:rsidR="00625393" w:rsidRPr="005C125D" w14:paraId="21A04EC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7C3D5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8499B4E"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療養食の加算については、入所者の病状等に応じて、主治の医師より入所者に対し疾患治療の直接手段として発行された食事箋に基づき、利用者告示に示された療養食が提供された場合に算定するようにしてください。なお、当該加算を行う場合は、療養食の献立表が作成されている必要があります。</w:t>
            </w:r>
          </w:p>
        </w:tc>
        <w:tc>
          <w:tcPr>
            <w:tcW w:w="992" w:type="dxa"/>
            <w:tcBorders>
              <w:left w:val="single" w:sz="4" w:space="0" w:color="auto"/>
              <w:right w:val="single" w:sz="4" w:space="0" w:color="auto"/>
            </w:tcBorders>
            <w:tcMar>
              <w:left w:w="28" w:type="dxa"/>
              <w:right w:w="28" w:type="dxa"/>
            </w:tcMar>
          </w:tcPr>
          <w:p w14:paraId="5AD7C67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2E4C55A"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3D73E18A"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①</w:t>
            </w:r>
          </w:p>
        </w:tc>
      </w:tr>
      <w:tr w:rsidR="00625393" w:rsidRPr="005C125D" w14:paraId="697F68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DFB653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065B90E"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加算の対象となる療養食は、疾病治療の直接手段として、医師の発行する食事箋に基づいて提供される利用者の年齢、病状等に対応した栄養量及び内容を有する治療食（糖尿病食、腎臓病食、肝臓病食、胃潰瘍食（流動食は除く。）、貧血食、膵臓病食、脂質異常症食、痛風食及び特別な場合の検査食をいうものです。</w:t>
            </w:r>
          </w:p>
        </w:tc>
        <w:tc>
          <w:tcPr>
            <w:tcW w:w="992" w:type="dxa"/>
            <w:tcBorders>
              <w:left w:val="single" w:sz="4" w:space="0" w:color="auto"/>
              <w:right w:val="single" w:sz="4" w:space="0" w:color="auto"/>
            </w:tcBorders>
            <w:tcMar>
              <w:left w:w="28" w:type="dxa"/>
              <w:right w:w="28" w:type="dxa"/>
            </w:tcMar>
          </w:tcPr>
          <w:p w14:paraId="6979270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DB0252"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7F4E844"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②</w:t>
            </w:r>
          </w:p>
        </w:tc>
      </w:tr>
      <w:tr w:rsidR="00625393" w:rsidRPr="005C125D" w14:paraId="5D9CF5B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7E429C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722D489"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経口による食事の摂取を進めるための栄養管理及び支援が行われている場合にあっては、経口移行加算又は経口維持加算を併せて算定することが可能である。</w:t>
            </w:r>
          </w:p>
        </w:tc>
        <w:tc>
          <w:tcPr>
            <w:tcW w:w="992" w:type="dxa"/>
            <w:tcBorders>
              <w:left w:val="single" w:sz="4" w:space="0" w:color="auto"/>
              <w:right w:val="single" w:sz="4" w:space="0" w:color="auto"/>
            </w:tcBorders>
            <w:tcMar>
              <w:left w:w="28" w:type="dxa"/>
              <w:right w:w="28" w:type="dxa"/>
            </w:tcMar>
          </w:tcPr>
          <w:p w14:paraId="3E407C8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AF67BC5"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6CF712E6"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③</w:t>
            </w:r>
          </w:p>
        </w:tc>
      </w:tr>
      <w:tr w:rsidR="00625393" w:rsidRPr="005C125D" w14:paraId="7A65EB0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98A761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FE24F89"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上記の療養食の摂取の方法については、経口又は経管の別を問いません。</w:t>
            </w:r>
          </w:p>
        </w:tc>
        <w:tc>
          <w:tcPr>
            <w:tcW w:w="992" w:type="dxa"/>
            <w:tcBorders>
              <w:left w:val="single" w:sz="4" w:space="0" w:color="auto"/>
              <w:right w:val="single" w:sz="4" w:space="0" w:color="auto"/>
            </w:tcBorders>
            <w:tcMar>
              <w:left w:w="28" w:type="dxa"/>
              <w:right w:w="28" w:type="dxa"/>
            </w:tcMar>
          </w:tcPr>
          <w:p w14:paraId="2812378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DE8FA27"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DD18847"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④</w:t>
            </w:r>
          </w:p>
        </w:tc>
      </w:tr>
      <w:tr w:rsidR="00625393" w:rsidRPr="005C125D" w14:paraId="257D01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2F6403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C0A3B59" w14:textId="77777777"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　減塩食療法等について</w:t>
            </w:r>
          </w:p>
          <w:p w14:paraId="1F93961B"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心臓疾患等に対して減塩食療法を行う場合は、腎臓病食に準じて取り扱うことができるものですが、高血圧症に対して減塩食療法を行う場合は、加算の対象とはなりません。</w:t>
            </w:r>
          </w:p>
          <w:p w14:paraId="7BF25C4D"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また、腎臓病食に準じて取り扱うことができる心臓疾患等の減塩食については、総量6.0ｇ未満の減塩食を言います。</w:t>
            </w:r>
          </w:p>
        </w:tc>
        <w:tc>
          <w:tcPr>
            <w:tcW w:w="992" w:type="dxa"/>
            <w:tcBorders>
              <w:left w:val="single" w:sz="4" w:space="0" w:color="auto"/>
              <w:right w:val="single" w:sz="4" w:space="0" w:color="auto"/>
            </w:tcBorders>
            <w:tcMar>
              <w:left w:w="28" w:type="dxa"/>
              <w:right w:w="28" w:type="dxa"/>
            </w:tcMar>
          </w:tcPr>
          <w:p w14:paraId="1BCBF5A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9BCEEC"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65E29F9"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⑤</w:t>
            </w:r>
          </w:p>
        </w:tc>
      </w:tr>
      <w:tr w:rsidR="00625393" w:rsidRPr="005C125D" w14:paraId="680F0057"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7A4409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34EE81B" w14:textId="77777777"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　肝臓病食について</w:t>
            </w:r>
          </w:p>
          <w:p w14:paraId="28D096CB" w14:textId="5A18E61F" w:rsidR="00625393"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肝臓病食とは、肝庇護食、肝炎食、肝硬変食、閉鎖性黄疸食（胆石症及び胆嚢炎による閉鎖性黄疸の場合を含む。）等をいいます。</w:t>
            </w:r>
          </w:p>
          <w:p w14:paraId="052B01F8" w14:textId="0AB04EED" w:rsidR="00625393" w:rsidRPr="005C125D" w:rsidRDefault="00625393" w:rsidP="00625393">
            <w:pPr>
              <w:spacing w:line="280" w:lineRule="exact"/>
              <w:ind w:left="21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5DF73660"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EDE2F2"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142845EB"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⑥</w:t>
            </w:r>
          </w:p>
        </w:tc>
      </w:tr>
      <w:tr w:rsidR="00625393" w:rsidRPr="005C125D" w14:paraId="0F2FFBA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28CFDB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5EF50B2" w14:textId="77777777"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　胃潰瘍食について</w:t>
            </w:r>
          </w:p>
          <w:p w14:paraId="18F77B02" w14:textId="77777777" w:rsidR="00625393" w:rsidRPr="005C125D" w:rsidRDefault="00625393" w:rsidP="00625393">
            <w:pPr>
              <w:spacing w:line="280" w:lineRule="exact"/>
              <w:ind w:left="210" w:hangingChars="100" w:hanging="210"/>
              <w:rPr>
                <w:rFonts w:asciiTheme="minorEastAsia" w:hAnsiTheme="minorEastAsia"/>
                <w:spacing w:val="-2"/>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十二指腸潰瘍の場合も胃潰瘍食として取り扱って差し支えありません。手術前後に与える高カロリー食は加算の対象としませんが、侵襲の大きな消化管手術の術後において胃潰瘍食に準ずる食事を提供する場合は、療養食の加算が認められます。</w:t>
            </w:r>
          </w:p>
          <w:p w14:paraId="6936B3FF"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また、クローン病、潰瘍性大腸炎等により、腸管の機能が低下している入所者等に対する低残さ食については、療養食として取り扱って差し支えありません。</w:t>
            </w:r>
          </w:p>
        </w:tc>
        <w:tc>
          <w:tcPr>
            <w:tcW w:w="992" w:type="dxa"/>
            <w:tcBorders>
              <w:left w:val="single" w:sz="4" w:space="0" w:color="auto"/>
              <w:right w:val="single" w:sz="4" w:space="0" w:color="auto"/>
            </w:tcBorders>
            <w:tcMar>
              <w:left w:w="28" w:type="dxa"/>
              <w:right w:w="28" w:type="dxa"/>
            </w:tcMar>
          </w:tcPr>
          <w:p w14:paraId="72A4274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83F9B5"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80F54AB"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⑦</w:t>
            </w:r>
          </w:p>
        </w:tc>
      </w:tr>
      <w:tr w:rsidR="00625393" w:rsidRPr="005C125D" w14:paraId="3258FC1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ED57C0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F04BE6A" w14:textId="77777777"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　貧血食の対象となる入所者等について</w:t>
            </w:r>
          </w:p>
          <w:p w14:paraId="1D918E12" w14:textId="77777777" w:rsidR="00625393"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療養食として提供される貧血食の対象となる入所者等は、血中ヘモグロビン濃度が10g／dl以下であり、その原因が鉄分の欠乏に由来する者であること。</w:t>
            </w:r>
          </w:p>
          <w:p w14:paraId="1409AB1F" w14:textId="7A94125E" w:rsidR="007816F9" w:rsidRPr="005C125D" w:rsidRDefault="007816F9" w:rsidP="00625393">
            <w:pPr>
              <w:spacing w:line="280" w:lineRule="exact"/>
              <w:ind w:left="210" w:hangingChars="100" w:hanging="210"/>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51F68A1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A1C9FA5"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3725707B"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⑧</w:t>
            </w:r>
          </w:p>
        </w:tc>
      </w:tr>
      <w:tr w:rsidR="00625393" w:rsidRPr="005C125D" w14:paraId="3BDE56B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ACCF825"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45876D6" w14:textId="77777777"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　高度肥満症に対する食事療法について</w:t>
            </w:r>
          </w:p>
          <w:p w14:paraId="10D3CFF4"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高度肥満症（肥満度が＋70％以上又はBMI（BodyMassIndex）が35以上）に対して食事療法を行う場合は、脂質異常症食に準じて取り扱うことができます。</w:t>
            </w:r>
          </w:p>
        </w:tc>
        <w:tc>
          <w:tcPr>
            <w:tcW w:w="992" w:type="dxa"/>
            <w:tcBorders>
              <w:left w:val="single" w:sz="4" w:space="0" w:color="auto"/>
              <w:right w:val="single" w:sz="4" w:space="0" w:color="auto"/>
            </w:tcBorders>
            <w:tcMar>
              <w:left w:w="28" w:type="dxa"/>
              <w:right w:w="28" w:type="dxa"/>
            </w:tcMar>
          </w:tcPr>
          <w:p w14:paraId="28DD7FCF"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7CFC91"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9F234BF"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⑨</w:t>
            </w:r>
          </w:p>
        </w:tc>
      </w:tr>
      <w:tr w:rsidR="00625393" w:rsidRPr="005C125D" w14:paraId="46A1D4B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B136F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89794ED" w14:textId="77777777"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　特別な場合の検査食について</w:t>
            </w:r>
          </w:p>
          <w:p w14:paraId="2A391C18"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特別な場合の検査食とは、潜血食をいう他、大腸Ｘ線検査・大腸内視鏡検査のために特に残さの少ない調理済食品を使用した場合は、「特別な場合の検査食」として取り扱って差し支えありません。</w:t>
            </w:r>
          </w:p>
        </w:tc>
        <w:tc>
          <w:tcPr>
            <w:tcW w:w="992" w:type="dxa"/>
            <w:tcBorders>
              <w:left w:val="single" w:sz="4" w:space="0" w:color="auto"/>
              <w:right w:val="single" w:sz="4" w:space="0" w:color="auto"/>
            </w:tcBorders>
            <w:tcMar>
              <w:left w:w="28" w:type="dxa"/>
              <w:right w:w="28" w:type="dxa"/>
            </w:tcMar>
          </w:tcPr>
          <w:p w14:paraId="6BF78FF2"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35A1ED8"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035DF58D"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⑩</w:t>
            </w:r>
          </w:p>
        </w:tc>
      </w:tr>
      <w:tr w:rsidR="00625393" w:rsidRPr="005C125D" w14:paraId="4E4FA26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96AA76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BA41CD7" w14:textId="77777777" w:rsidR="00625393" w:rsidRPr="005C125D" w:rsidRDefault="00625393" w:rsidP="00625393">
            <w:pPr>
              <w:spacing w:line="280" w:lineRule="exact"/>
              <w:ind w:left="100" w:hanging="100"/>
              <w:rPr>
                <w:rFonts w:asciiTheme="minorEastAsia" w:hAnsiTheme="minorEastAsia"/>
                <w:szCs w:val="21"/>
              </w:rPr>
            </w:pPr>
            <w:r w:rsidRPr="005C125D">
              <w:rPr>
                <w:rFonts w:asciiTheme="minorEastAsia" w:hAnsiTheme="minorEastAsia" w:hint="eastAsia"/>
                <w:szCs w:val="21"/>
              </w:rPr>
              <w:t>※　脂質異常症食の対象となる入所者等について</w:t>
            </w:r>
          </w:p>
          <w:p w14:paraId="01F32D77" w14:textId="34AFC89E" w:rsidR="00625393" w:rsidRPr="005C125D" w:rsidRDefault="00625393" w:rsidP="00625393">
            <w:pPr>
              <w:spacing w:line="280" w:lineRule="exact"/>
              <w:ind w:left="210" w:hangingChars="100" w:hanging="210"/>
              <w:rPr>
                <w:rFonts w:asciiTheme="minorEastAsia" w:hAnsiTheme="minorEastAsia"/>
                <w:spacing w:val="-4"/>
                <w:szCs w:val="21"/>
              </w:rPr>
            </w:pPr>
            <w:r w:rsidRPr="005C125D">
              <w:rPr>
                <w:rFonts w:asciiTheme="minorEastAsia" w:hAnsiTheme="minorEastAsia" w:hint="eastAsia"/>
                <w:szCs w:val="21"/>
              </w:rPr>
              <w:t xml:space="preserve">　　</w:t>
            </w:r>
            <w:r w:rsidRPr="005C125D">
              <w:rPr>
                <w:rFonts w:asciiTheme="minorEastAsia" w:hAnsiTheme="minorEastAsia" w:hint="eastAsia"/>
                <w:spacing w:val="-4"/>
                <w:szCs w:val="21"/>
              </w:rPr>
              <w:t>療養食として提供される脂質異常症食の対象となる入所者等は、空腹時定常状態におけるLDL-コレステロール値が140mg／dl以上である者又はHDL-コレステロール値が40mg／dl未満若しくは血清中性脂肪値が150mg／dl以上である者であること。</w:t>
            </w:r>
          </w:p>
        </w:tc>
        <w:tc>
          <w:tcPr>
            <w:tcW w:w="992" w:type="dxa"/>
            <w:tcBorders>
              <w:left w:val="single" w:sz="4" w:space="0" w:color="auto"/>
              <w:bottom w:val="single" w:sz="4" w:space="0" w:color="auto"/>
              <w:right w:val="single" w:sz="4" w:space="0" w:color="auto"/>
            </w:tcBorders>
            <w:tcMar>
              <w:left w:w="28" w:type="dxa"/>
              <w:right w:w="28" w:type="dxa"/>
            </w:tcMar>
          </w:tcPr>
          <w:p w14:paraId="6923DB0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1F96D9F1"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7933ABB8"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第2の8(29)</w:t>
            </w:r>
            <w:r w:rsidRPr="005C125D">
              <w:rPr>
                <w:rFonts w:asciiTheme="minorEastAsia" w:hAnsiTheme="minorEastAsia" w:hint="eastAsia"/>
                <w:sz w:val="18"/>
                <w:szCs w:val="18"/>
              </w:rPr>
              <w:t>⑪</w:t>
            </w:r>
          </w:p>
        </w:tc>
      </w:tr>
      <w:tr w:rsidR="00625393" w:rsidRPr="005C125D" w14:paraId="028B40C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60158335" w14:textId="2AA313BB"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40</w:t>
            </w:r>
          </w:p>
          <w:p w14:paraId="345780E4"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rPr>
              <w:t>配置医師緊急時対応加算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BF86F3D" w14:textId="070F03CF" w:rsidR="00625393" w:rsidRPr="005C125D" w:rsidRDefault="00625393" w:rsidP="00625393">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rPr>
              <w:t>別に厚生労働大臣が定める施設基準に適合しているものとして市長に届け出た指定地域密着型介護老人福祉施設において、当該指定地域密着型介護老人福祉施設の配置医師（指定地域密着型サービス基準第</w:t>
            </w:r>
            <w:r w:rsidRPr="005C125D">
              <w:rPr>
                <w:rFonts w:ascii="ＭＳ ゴシック" w:eastAsia="ＭＳ ゴシック" w:hAnsiTheme="minorEastAsia"/>
                <w:b/>
              </w:rPr>
              <w:t>131条第１項第１号に規定する医師をいう。</w:t>
            </w:r>
            <w:r w:rsidRPr="005C125D">
              <w:rPr>
                <w:rFonts w:ascii="ＭＳ ゴシック" w:eastAsia="ＭＳ ゴシック" w:hAnsiTheme="minorEastAsia" w:hint="eastAsia"/>
                <w:b/>
              </w:rPr>
              <w:t>）が当該指定地域密着型介護老人福祉施設の求めに応じ、早朝（午前６時から午前８時までの時間をいう。）、夜間（午後６時から午後</w:t>
            </w:r>
            <w:r w:rsidRPr="005C125D">
              <w:rPr>
                <w:rFonts w:ascii="ＭＳ ゴシック" w:eastAsia="ＭＳ ゴシック" w:hAnsiTheme="minorEastAsia"/>
                <w:b/>
              </w:rPr>
              <w:t>10時ま</w:t>
            </w:r>
            <w:r w:rsidRPr="005C125D">
              <w:rPr>
                <w:rFonts w:ascii="ＭＳ ゴシック" w:eastAsia="ＭＳ ゴシック" w:hAnsiTheme="minorEastAsia" w:hint="eastAsia"/>
                <w:b/>
              </w:rPr>
              <w:t>での時間をいう。）又は深夜（午後</w:t>
            </w:r>
            <w:r w:rsidRPr="005C125D">
              <w:rPr>
                <w:rFonts w:ascii="ＭＳ ゴシック" w:eastAsia="ＭＳ ゴシック" w:hAnsiTheme="minorEastAsia"/>
                <w:b/>
              </w:rPr>
              <w:t>10</w:t>
            </w:r>
            <w:r w:rsidRPr="005C125D">
              <w:rPr>
                <w:rFonts w:ascii="ＭＳ ゴシック" w:eastAsia="ＭＳ ゴシック" w:hAnsiTheme="minorEastAsia" w:hint="eastAsia"/>
                <w:b/>
              </w:rPr>
              <w:t>時から午前６時までの時間をいう。）に当該指定地域密着型介護老人福祉施設を訪問して入所者に対し診療を行い、かつ、診療を行った理由を記録した場合は、診療が行われた時間に応じた所定単位数</w:t>
            </w:r>
            <w:r w:rsidRPr="005C125D">
              <w:rPr>
                <w:rFonts w:ascii="ＭＳ ゴシック" w:eastAsia="ＭＳ ゴシック" w:hAnsiTheme="minorEastAsia"/>
                <w:b/>
              </w:rPr>
              <w:t>を加算</w:t>
            </w:r>
            <w:r w:rsidRPr="005C125D">
              <w:rPr>
                <w:rFonts w:ascii="ＭＳ ゴシック" w:eastAsia="ＭＳ ゴシック" w:hAnsiTheme="minorEastAsia" w:hint="eastAsia"/>
                <w:b/>
              </w:rPr>
              <w:t>していますか</w:t>
            </w:r>
            <w:r w:rsidRPr="005C125D">
              <w:rPr>
                <w:rFonts w:ascii="ＭＳ ゴシック" w:eastAsia="ＭＳ ゴシック" w:hAnsiTheme="minorEastAsia"/>
                <w:b/>
              </w:rPr>
              <w:t>。</w:t>
            </w:r>
          </w:p>
        </w:tc>
        <w:tc>
          <w:tcPr>
            <w:tcW w:w="992" w:type="dxa"/>
            <w:tcBorders>
              <w:top w:val="single" w:sz="4" w:space="0" w:color="auto"/>
              <w:left w:val="single" w:sz="4" w:space="0" w:color="auto"/>
              <w:right w:val="single" w:sz="4" w:space="0" w:color="auto"/>
            </w:tcBorders>
            <w:tcMar>
              <w:left w:w="28" w:type="dxa"/>
              <w:right w:w="28" w:type="dxa"/>
            </w:tcMar>
          </w:tcPr>
          <w:p w14:paraId="24D04AC8" w14:textId="590B40B6" w:rsidR="00625393" w:rsidRPr="00AD6D52" w:rsidRDefault="007816F9" w:rsidP="00625393">
            <w:pPr>
              <w:ind w:rightChars="50" w:right="105"/>
              <w:rPr>
                <w:rFonts w:asciiTheme="minorEastAsia" w:hAnsiTheme="minorEastAsia"/>
                <w:sz w:val="20"/>
                <w:szCs w:val="20"/>
              </w:rPr>
            </w:pPr>
            <w:sdt>
              <w:sdtPr>
                <w:rPr>
                  <w:sz w:val="20"/>
                  <w:szCs w:val="20"/>
                </w:rPr>
                <w:id w:val="814139269"/>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65D1A967" w14:textId="1924BC22" w:rsidR="00625393" w:rsidRPr="00AD6D52" w:rsidRDefault="007816F9" w:rsidP="00625393">
            <w:pPr>
              <w:ind w:rightChars="50" w:right="105"/>
              <w:rPr>
                <w:rFonts w:asciiTheme="minorEastAsia" w:hAnsiTheme="minorEastAsia"/>
                <w:sz w:val="20"/>
                <w:szCs w:val="20"/>
              </w:rPr>
            </w:pPr>
            <w:sdt>
              <w:sdtPr>
                <w:rPr>
                  <w:sz w:val="20"/>
                  <w:szCs w:val="20"/>
                </w:rPr>
                <w:id w:val="204509213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375CD0F3" w14:textId="7DCD523E" w:rsidR="00625393" w:rsidRPr="00AD6D52" w:rsidRDefault="007816F9" w:rsidP="00625393">
            <w:pPr>
              <w:spacing w:line="280" w:lineRule="exact"/>
              <w:rPr>
                <w:rFonts w:asciiTheme="minorEastAsia" w:hAnsiTheme="minorEastAsia"/>
                <w:sz w:val="20"/>
                <w:szCs w:val="20"/>
              </w:rPr>
            </w:pPr>
            <w:sdt>
              <w:sdtPr>
                <w:rPr>
                  <w:sz w:val="20"/>
                  <w:szCs w:val="20"/>
                </w:rPr>
                <w:id w:val="804046207"/>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EC8CFC4"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78D79C11"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別表</w:t>
            </w:r>
            <w:r w:rsidRPr="005C125D">
              <w:rPr>
                <w:rFonts w:asciiTheme="minorEastAsia" w:hAnsiTheme="minorEastAsia"/>
                <w:sz w:val="18"/>
                <w:szCs w:val="18"/>
              </w:rPr>
              <w:t>7</w:t>
            </w:r>
            <w:r w:rsidRPr="005C125D">
              <w:rPr>
                <w:rFonts w:asciiTheme="minorEastAsia" w:hAnsiTheme="minorEastAsia" w:hint="eastAsia"/>
                <w:sz w:val="18"/>
                <w:szCs w:val="18"/>
              </w:rPr>
              <w:t>ワ</w:t>
            </w:r>
            <w:r w:rsidRPr="005C125D">
              <w:rPr>
                <w:rFonts w:asciiTheme="minorEastAsia" w:hAnsiTheme="minorEastAsia"/>
                <w:sz w:val="18"/>
                <w:szCs w:val="18"/>
              </w:rPr>
              <w:t>注</w:t>
            </w:r>
          </w:p>
        </w:tc>
      </w:tr>
      <w:tr w:rsidR="00625393" w:rsidRPr="005C125D" w14:paraId="5A637C21"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40A48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1F3A1A9"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rPr>
              <w:t xml:space="preserve">※　</w:t>
            </w:r>
            <w:r w:rsidRPr="005C125D">
              <w:rPr>
                <w:rFonts w:asciiTheme="minorEastAsia" w:hAnsiTheme="minorEastAsia"/>
                <w:spacing w:val="-2"/>
                <w:kern w:val="0"/>
              </w:rPr>
              <w:t>看護体制加</w:t>
            </w:r>
            <w:r w:rsidRPr="005C125D">
              <w:rPr>
                <w:rFonts w:asciiTheme="minorEastAsia" w:hAnsiTheme="minorEastAsia" w:hint="eastAsia"/>
                <w:spacing w:val="-2"/>
                <w:kern w:val="0"/>
              </w:rPr>
              <w:t>算</w:t>
            </w:r>
            <w:r w:rsidRPr="005C125D">
              <w:rPr>
                <w:rFonts w:asciiTheme="minorEastAsia" w:hAnsiTheme="minorEastAsia"/>
                <w:spacing w:val="-2"/>
                <w:kern w:val="0"/>
              </w:rPr>
              <w:t>(Ⅱ)を算定していない場合は、算定</w:t>
            </w:r>
            <w:r w:rsidRPr="005C125D">
              <w:rPr>
                <w:rFonts w:asciiTheme="minorEastAsia" w:hAnsiTheme="minorEastAsia" w:hint="eastAsia"/>
                <w:spacing w:val="-2"/>
                <w:kern w:val="0"/>
              </w:rPr>
              <w:t>できません</w:t>
            </w:r>
            <w:r w:rsidRPr="005C125D">
              <w:rPr>
                <w:rFonts w:asciiTheme="minorEastAsia" w:hAnsiTheme="minorEastAsia"/>
                <w:spacing w:val="-2"/>
                <w:kern w:val="0"/>
              </w:rPr>
              <w:t>。</w:t>
            </w:r>
          </w:p>
        </w:tc>
        <w:tc>
          <w:tcPr>
            <w:tcW w:w="992" w:type="dxa"/>
            <w:tcBorders>
              <w:left w:val="single" w:sz="4" w:space="0" w:color="auto"/>
              <w:bottom w:val="single" w:sz="4" w:space="0" w:color="auto"/>
              <w:right w:val="single" w:sz="4" w:space="0" w:color="auto"/>
            </w:tcBorders>
            <w:tcMar>
              <w:left w:w="28" w:type="dxa"/>
              <w:right w:w="28" w:type="dxa"/>
            </w:tcMar>
          </w:tcPr>
          <w:p w14:paraId="0A8DB51A"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695EB7" w14:textId="77777777" w:rsidR="00625393" w:rsidRPr="005C125D" w:rsidRDefault="00625393" w:rsidP="00625393">
            <w:pPr>
              <w:spacing w:line="240" w:lineRule="exact"/>
              <w:jc w:val="left"/>
              <w:rPr>
                <w:rFonts w:ascii="ＭＳ 明朝" w:eastAsia="ＭＳ 明朝" w:hAnsi="ＭＳ 明朝"/>
                <w:sz w:val="18"/>
                <w:szCs w:val="18"/>
              </w:rPr>
            </w:pPr>
          </w:p>
        </w:tc>
      </w:tr>
      <w:tr w:rsidR="00F2610E" w:rsidRPr="005C125D" w14:paraId="6EAB548C"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735DD0" w14:textId="77777777" w:rsidR="00F2610E" w:rsidRPr="005C125D" w:rsidRDefault="00F2610E"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35E29695" w14:textId="54232076" w:rsidR="00F2610E" w:rsidRPr="00F2610E" w:rsidRDefault="00F2610E" w:rsidP="00F2610E">
            <w:pPr>
              <w:ind w:left="100" w:hanging="100"/>
              <w:jc w:val="left"/>
              <w:rPr>
                <w:rFonts w:asciiTheme="minorEastAsia" w:hAnsiTheme="minorEastAsia"/>
                <w:szCs w:val="21"/>
              </w:rPr>
            </w:pPr>
            <w:r w:rsidRPr="005C125D">
              <w:rPr>
                <w:rFonts w:asciiTheme="minorEastAsia" w:hAnsiTheme="minorEastAsia"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0B79770" w14:textId="77777777" w:rsidR="00F2610E" w:rsidRPr="00AD6D52" w:rsidRDefault="00F2610E"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397E34" w14:textId="77777777" w:rsidR="00F2610E" w:rsidRPr="005C125D" w:rsidRDefault="00F2610E" w:rsidP="00625393">
            <w:pPr>
              <w:spacing w:line="240" w:lineRule="exact"/>
              <w:jc w:val="left"/>
              <w:rPr>
                <w:rFonts w:asciiTheme="minorEastAsia" w:hAnsiTheme="minorEastAsia"/>
                <w:sz w:val="18"/>
                <w:szCs w:val="18"/>
              </w:rPr>
            </w:pPr>
          </w:p>
        </w:tc>
      </w:tr>
      <w:tr w:rsidR="00625393" w:rsidRPr="005C125D" w14:paraId="119A6538"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9DDC5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AC757C3" w14:textId="77777777" w:rsidR="00625393" w:rsidRPr="005C125D" w:rsidRDefault="00625393" w:rsidP="00625393">
            <w:pPr>
              <w:ind w:left="370" w:hangingChars="176" w:hanging="370"/>
              <w:jc w:val="left"/>
              <w:rPr>
                <w:rFonts w:asciiTheme="minorEastAsia" w:hAnsiTheme="minorEastAsia"/>
                <w:szCs w:val="21"/>
              </w:rPr>
            </w:pPr>
            <w:r w:rsidRPr="005C125D">
              <w:rPr>
                <w:rFonts w:asciiTheme="minorEastAsia" w:hAnsiTheme="minorEastAsia" w:hint="eastAsia"/>
                <w:szCs w:val="21"/>
              </w:rPr>
              <w:t xml:space="preserve">　イ　入所者に対する注意事項や病状等についての情報共有、曜日や時間帯ごとの医師との連絡方法、診療を依頼する場合の具体的状況等について、配置医師と当該指定地域密着型介護老人福祉施設の間で、具体的な取決めがなされていること。</w:t>
            </w:r>
          </w:p>
          <w:p w14:paraId="4C7EDEE8" w14:textId="145DB950"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複数名の配置医師を置いていること又は配置医師と協力医療機関の医師が連携し、施設の求めに応じ二十四時間対応できる体制を確保していること。</w:t>
            </w:r>
          </w:p>
        </w:tc>
        <w:tc>
          <w:tcPr>
            <w:tcW w:w="992" w:type="dxa"/>
            <w:tcBorders>
              <w:top w:val="dotted" w:sz="4" w:space="0" w:color="auto"/>
              <w:left w:val="single" w:sz="4" w:space="0" w:color="auto"/>
              <w:right w:val="single" w:sz="4" w:space="0" w:color="auto"/>
            </w:tcBorders>
            <w:tcMar>
              <w:left w:w="28" w:type="dxa"/>
              <w:right w:w="28" w:type="dxa"/>
            </w:tcMar>
          </w:tcPr>
          <w:p w14:paraId="3A3A48EB"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90C22A8"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平27厚告96第44号の2</w:t>
            </w:r>
          </w:p>
        </w:tc>
      </w:tr>
      <w:tr w:rsidR="00625393" w:rsidRPr="005C125D" w14:paraId="4076872F"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29D52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EE43C9F"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rPr>
              <w:t>※　入所者の看護・介護に当たる者が、配置医師に対し電話等で直接施設への訪問を依頼し、当該配置医師が診療の必要性を認めた場合に、可及的速やかに施設に赴き診療を行った場合に算定できるものであり、定期的ないし計画的に施設に赴いて診療を行った場合には算定できません。ただし、医師が、死期が迫った状態であると判断し、施設の職員と家族等に説明したうえで、当該入所者が死亡した場合について、早朝や日中の診療終了後の夜間に施設を訪問し死亡診断を行うことを事前に決めている場合には、この限りではありません。</w:t>
            </w:r>
          </w:p>
        </w:tc>
        <w:tc>
          <w:tcPr>
            <w:tcW w:w="992" w:type="dxa"/>
            <w:tcBorders>
              <w:left w:val="single" w:sz="4" w:space="0" w:color="auto"/>
              <w:right w:val="single" w:sz="4" w:space="0" w:color="auto"/>
            </w:tcBorders>
            <w:tcMar>
              <w:left w:w="28" w:type="dxa"/>
              <w:right w:w="28" w:type="dxa"/>
            </w:tcMar>
          </w:tcPr>
          <w:p w14:paraId="54F683CA"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02AC908"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546EF9EB"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①</w:t>
            </w:r>
          </w:p>
        </w:tc>
      </w:tr>
      <w:tr w:rsidR="00625393" w:rsidRPr="005C125D" w14:paraId="468DDC8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2CF59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DD72BDA"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rPr>
              <w:t>※　配置医師緊急時対応加算の算定については、事前に氏名等を届出た配置医師が実際に訪問し診察を行ったときに限り算定できます。</w:t>
            </w:r>
          </w:p>
        </w:tc>
        <w:tc>
          <w:tcPr>
            <w:tcW w:w="992" w:type="dxa"/>
            <w:tcBorders>
              <w:left w:val="single" w:sz="4" w:space="0" w:color="auto"/>
              <w:right w:val="single" w:sz="4" w:space="0" w:color="auto"/>
            </w:tcBorders>
            <w:tcMar>
              <w:left w:w="28" w:type="dxa"/>
              <w:right w:w="28" w:type="dxa"/>
            </w:tcMar>
          </w:tcPr>
          <w:p w14:paraId="02BA1D4B"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9028A95"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318B42C9"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②</w:t>
            </w:r>
          </w:p>
        </w:tc>
      </w:tr>
      <w:tr w:rsidR="00625393" w:rsidRPr="005C125D" w14:paraId="1B26D1B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521A2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B796E58" w14:textId="77777777" w:rsidR="00625393" w:rsidRDefault="00625393" w:rsidP="00625393">
            <w:pPr>
              <w:spacing w:line="280" w:lineRule="exact"/>
              <w:ind w:left="210" w:hangingChars="100" w:hanging="210"/>
              <w:rPr>
                <w:rFonts w:asciiTheme="minorEastAsia" w:hAnsiTheme="minorEastAsia"/>
              </w:rPr>
            </w:pPr>
            <w:r w:rsidRPr="005C125D">
              <w:rPr>
                <w:rFonts w:asciiTheme="minorEastAsia" w:hAnsiTheme="minorEastAsia" w:hint="eastAsia"/>
              </w:rPr>
              <w:t>※　施設が診療を依頼した時間、配置医師が診療を行った時間、内容について記録を行わなければなりません。</w:t>
            </w:r>
          </w:p>
          <w:p w14:paraId="27C16431" w14:textId="28CAE9D6" w:rsidR="007816F9" w:rsidRPr="005C125D" w:rsidRDefault="007816F9" w:rsidP="00625393">
            <w:pPr>
              <w:spacing w:line="280" w:lineRule="exact"/>
              <w:ind w:left="210" w:hangingChars="100" w:hanging="210"/>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412D7D7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33645A"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139D788F" w14:textId="77777777" w:rsidR="00625393" w:rsidRPr="005C125D" w:rsidRDefault="00625393" w:rsidP="00625393">
            <w:pPr>
              <w:spacing w:line="240" w:lineRule="exact"/>
              <w:jc w:val="left"/>
              <w:rPr>
                <w:rFonts w:ascii="ＭＳ 明朝" w:eastAsia="ＭＳ 明朝" w:hAnsi="ＭＳ 明朝"/>
                <w:sz w:val="18"/>
                <w:szCs w:val="18"/>
              </w:rPr>
            </w:pPr>
            <w:r w:rsidRPr="007816F9">
              <w:rPr>
                <w:rFonts w:asciiTheme="minorEastAsia" w:hAnsiTheme="minorEastAsia" w:hint="eastAsia"/>
                <w:w w:val="88"/>
                <w:kern w:val="0"/>
                <w:sz w:val="18"/>
                <w:szCs w:val="18"/>
                <w:fitText w:val="1080" w:id="-1126960639"/>
              </w:rPr>
              <w:t>第</w:t>
            </w:r>
            <w:r w:rsidRPr="007816F9">
              <w:rPr>
                <w:rFonts w:asciiTheme="minorEastAsia" w:hAnsiTheme="minorEastAsia"/>
                <w:w w:val="88"/>
                <w:kern w:val="0"/>
                <w:sz w:val="18"/>
                <w:szCs w:val="18"/>
                <w:fitText w:val="1080" w:id="-1126960639"/>
              </w:rPr>
              <w:t>2の8(2</w:t>
            </w:r>
            <w:r w:rsidRPr="007816F9">
              <w:rPr>
                <w:rFonts w:asciiTheme="minorEastAsia" w:hAnsiTheme="minorEastAsia" w:hint="eastAsia"/>
                <w:w w:val="88"/>
                <w:kern w:val="0"/>
                <w:sz w:val="18"/>
                <w:szCs w:val="18"/>
                <w:fitText w:val="1080" w:id="-1126960639"/>
              </w:rPr>
              <w:t>8</w:t>
            </w:r>
            <w:r w:rsidRPr="007816F9">
              <w:rPr>
                <w:rFonts w:asciiTheme="minorEastAsia" w:hAnsiTheme="minorEastAsia"/>
                <w:w w:val="88"/>
                <w:kern w:val="0"/>
                <w:sz w:val="18"/>
                <w:szCs w:val="18"/>
                <w:fitText w:val="1080" w:id="-1126960639"/>
              </w:rPr>
              <w:t>)</w:t>
            </w:r>
            <w:r w:rsidRPr="007816F9">
              <w:rPr>
                <w:rFonts w:asciiTheme="minorEastAsia" w:hAnsiTheme="minorEastAsia" w:hint="eastAsia"/>
                <w:spacing w:val="8"/>
                <w:w w:val="88"/>
                <w:kern w:val="0"/>
                <w:sz w:val="18"/>
                <w:szCs w:val="18"/>
                <w:fitText w:val="1080" w:id="-1126960639"/>
              </w:rPr>
              <w:t>③</w:t>
            </w:r>
          </w:p>
        </w:tc>
      </w:tr>
      <w:tr w:rsidR="00625393" w:rsidRPr="005C125D" w14:paraId="4127E5E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47B25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322CDED" w14:textId="77777777" w:rsidR="00625393" w:rsidRDefault="00625393" w:rsidP="00625393">
            <w:pPr>
              <w:spacing w:line="280" w:lineRule="exact"/>
              <w:ind w:left="210" w:hangingChars="100" w:hanging="210"/>
              <w:rPr>
                <w:rFonts w:asciiTheme="minorEastAsia" w:hAnsiTheme="minorEastAsia"/>
              </w:rPr>
            </w:pPr>
            <w:r w:rsidRPr="005C125D">
              <w:rPr>
                <w:rFonts w:asciiTheme="minorEastAsia" w:hAnsiTheme="minorEastAsia" w:hint="eastAsia"/>
              </w:rPr>
              <w:t>※　診療の開始時刻が加算の対象となる時間帯にある場合に、当該加算を算定すること。診療時間が長時間にわたる場合に、加算の対象となる時間帯における診療時間が全体の診療時間に占める割合がごくわずかな場合においては、当該加算は算定できません。</w:t>
            </w:r>
          </w:p>
          <w:p w14:paraId="4892A108" w14:textId="51339688" w:rsidR="007816F9" w:rsidRPr="005C125D" w:rsidRDefault="007816F9" w:rsidP="00625393">
            <w:pPr>
              <w:spacing w:line="280" w:lineRule="exact"/>
              <w:ind w:left="210" w:hangingChars="100" w:hanging="210"/>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3C38846D"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F3D1F3D"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46E4589A"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④</w:t>
            </w:r>
          </w:p>
        </w:tc>
      </w:tr>
      <w:tr w:rsidR="00625393" w:rsidRPr="005C125D" w14:paraId="7702492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2ACE16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6F0529F" w14:textId="77777777" w:rsidR="00625393" w:rsidRDefault="00625393" w:rsidP="00625393">
            <w:pPr>
              <w:spacing w:line="280" w:lineRule="exact"/>
              <w:ind w:left="210" w:hangingChars="100" w:hanging="210"/>
              <w:rPr>
                <w:rFonts w:asciiTheme="minorEastAsia" w:hAnsiTheme="minorEastAsia"/>
              </w:rPr>
            </w:pPr>
            <w:r w:rsidRPr="005C125D">
              <w:rPr>
                <w:rFonts w:asciiTheme="minorEastAsia" w:hAnsiTheme="minorEastAsia" w:hint="eastAsia"/>
              </w:rPr>
              <w:t>※　算定に当たっては、配置医師と施設の間で、緊急時の注意事項や病状等についての情報共有の方法、曜日や時間帯ごとの医師との連携方法や診察を依頼するタイミング等に関する取り決めを事前に定めることにより、</w:t>
            </w:r>
            <w:r w:rsidRPr="005C125D">
              <w:rPr>
                <w:rFonts w:asciiTheme="minorEastAsia" w:hAnsiTheme="minorEastAsia"/>
              </w:rPr>
              <w:t>24時間配置医師による対応又はその他の医師の往診による対応が可能な体制を整えることと</w:t>
            </w:r>
            <w:r w:rsidRPr="005C125D">
              <w:rPr>
                <w:rFonts w:asciiTheme="minorEastAsia" w:hAnsiTheme="minorEastAsia" w:hint="eastAsia"/>
              </w:rPr>
              <w:t>します。</w:t>
            </w:r>
          </w:p>
          <w:p w14:paraId="2D513079" w14:textId="6EA9E62E" w:rsidR="007816F9" w:rsidRPr="005C125D" w:rsidRDefault="007816F9" w:rsidP="00625393">
            <w:pPr>
              <w:spacing w:line="280" w:lineRule="exact"/>
              <w:ind w:left="210" w:hangingChars="100" w:hanging="210"/>
              <w:rPr>
                <w:rFonts w:asciiTheme="minorEastAsia" w:hAnsiTheme="minorEastAsia" w:hint="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1EBD60EF"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623C7588"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18-0331005</w:t>
            </w:r>
          </w:p>
          <w:p w14:paraId="4475D1E6"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Theme="minorEastAsia" w:hAnsiTheme="minorEastAsia" w:hint="eastAsia"/>
                <w:sz w:val="18"/>
                <w:szCs w:val="18"/>
              </w:rPr>
              <w:t>第</w:t>
            </w:r>
            <w:r w:rsidRPr="005C125D">
              <w:rPr>
                <w:rFonts w:asciiTheme="minorEastAsia" w:hAnsiTheme="minorEastAsia"/>
                <w:sz w:val="18"/>
                <w:szCs w:val="18"/>
              </w:rPr>
              <w:t>2の8(2</w:t>
            </w:r>
            <w:r w:rsidRPr="005C125D">
              <w:rPr>
                <w:rFonts w:asciiTheme="minorEastAsia" w:hAnsiTheme="minorEastAsia" w:hint="eastAsia"/>
                <w:sz w:val="18"/>
                <w:szCs w:val="18"/>
              </w:rPr>
              <w:t>8</w:t>
            </w:r>
            <w:r w:rsidRPr="005C125D">
              <w:rPr>
                <w:rFonts w:asciiTheme="minorEastAsia" w:hAnsiTheme="minorEastAsia"/>
                <w:sz w:val="18"/>
                <w:szCs w:val="18"/>
              </w:rPr>
              <w:t>)</w:t>
            </w:r>
            <w:r w:rsidRPr="005C125D">
              <w:rPr>
                <w:rFonts w:asciiTheme="minorEastAsia" w:hAnsiTheme="minorEastAsia" w:hint="eastAsia"/>
                <w:sz w:val="18"/>
                <w:szCs w:val="18"/>
              </w:rPr>
              <w:t>⑤</w:t>
            </w:r>
          </w:p>
        </w:tc>
      </w:tr>
      <w:tr w:rsidR="00625393" w:rsidRPr="005C125D" w14:paraId="4C16536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2"/>
        </w:trPr>
        <w:tc>
          <w:tcPr>
            <w:tcW w:w="1559" w:type="dxa"/>
            <w:tcBorders>
              <w:top w:val="single" w:sz="4" w:space="0" w:color="auto"/>
              <w:left w:val="single" w:sz="4" w:space="0" w:color="auto"/>
              <w:right w:val="single" w:sz="4" w:space="0" w:color="auto"/>
            </w:tcBorders>
            <w:shd w:val="clear" w:color="auto" w:fill="auto"/>
          </w:tcPr>
          <w:p w14:paraId="2DBE67BE" w14:textId="00CC8592"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41</w:t>
            </w:r>
          </w:p>
          <w:p w14:paraId="7C9EAB94"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看取り介護加算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E293883" w14:textId="2AD9DCBC" w:rsidR="00625393" w:rsidRPr="005C125D" w:rsidRDefault="00625393" w:rsidP="00625393">
            <w:pPr>
              <w:tabs>
                <w:tab w:val="left" w:pos="168"/>
              </w:tabs>
              <w:spacing w:line="280" w:lineRule="exact"/>
              <w:ind w:left="210" w:hangingChars="100" w:hanging="210"/>
              <w:rPr>
                <w:rFonts w:asciiTheme="minorEastAsia" w:hAnsiTheme="minorEastAsia"/>
                <w:szCs w:val="21"/>
              </w:rPr>
            </w:pPr>
            <w:r w:rsidRPr="005C125D">
              <w:rPr>
                <w:rFonts w:ascii="ＭＳ 明朝" w:eastAsia="ＭＳ 明朝" w:hint="eastAsia"/>
              </w:rPr>
              <w:t xml:space="preserve">①　</w:t>
            </w:r>
            <w:r w:rsidRPr="005C125D">
              <w:rPr>
                <w:rFonts w:ascii="ＭＳ ゴシック" w:eastAsia="ＭＳ ゴシック" w:hint="eastAsia"/>
                <w:b/>
              </w:rPr>
              <w:t>別に厚生労働大臣が定める施設基準に適合しているものとして市長に届け出た指定地域密着型介護老人福祉施設において、別に厚生労働大臣が定める基準に適合する入所者について看取り介護を行った場合にあっては、看取り介護加算</w:t>
            </w:r>
            <w:r w:rsidRPr="005C125D">
              <w:rPr>
                <w:rFonts w:ascii="ＭＳ ゴシック" w:eastAsia="ＭＳ ゴシック"/>
                <w:b/>
              </w:rPr>
              <w:t>(</w:t>
            </w:r>
            <w:r w:rsidRPr="005C125D">
              <w:rPr>
                <w:rFonts w:ascii="ＭＳ ゴシック" w:eastAsia="ＭＳ ゴシック" w:hAnsi="ＭＳ 明朝" w:hint="eastAsia"/>
                <w:b/>
              </w:rPr>
              <w:t>Ⅰ</w:t>
            </w:r>
            <w:r w:rsidRPr="005C125D">
              <w:rPr>
                <w:rFonts w:ascii="ＭＳ ゴシック" w:eastAsia="ＭＳ ゴシック"/>
                <w:b/>
              </w:rPr>
              <w:t>)とし</w:t>
            </w:r>
            <w:r w:rsidRPr="005C125D">
              <w:rPr>
                <w:rFonts w:ascii="ＭＳ ゴシック" w:eastAsia="ＭＳ ゴシック" w:hint="eastAsia"/>
                <w:b/>
              </w:rPr>
              <w:t>て、</w:t>
            </w:r>
            <w:r w:rsidR="007816F9">
              <w:rPr>
                <w:rFonts w:ascii="ＭＳ ゴシック" w:eastAsia="ＭＳ ゴシック" w:hAnsi="ＭＳ ゴシック" w:hint="eastAsia"/>
                <w:b/>
              </w:rPr>
              <w:t>死亡日以前31日以上45日以下については１日につき７２単位を、死亡日以前４日以上30</w:t>
            </w:r>
            <w:r w:rsidRPr="005C125D">
              <w:rPr>
                <w:rFonts w:ascii="ＭＳ ゴシック" w:eastAsia="ＭＳ ゴシック" w:hAnsi="ＭＳ ゴシック"/>
                <w:b/>
              </w:rPr>
              <w:t>日以下については１日につき</w:t>
            </w:r>
            <w:r w:rsidR="007816F9">
              <w:rPr>
                <w:rFonts w:ascii="ＭＳ ゴシック" w:eastAsia="ＭＳ ゴシック" w:hAnsi="ＭＳ ゴシック" w:hint="eastAsia"/>
                <w:b/>
              </w:rPr>
              <w:t>144</w:t>
            </w:r>
            <w:r w:rsidRPr="005C125D">
              <w:rPr>
                <w:rFonts w:ascii="ＭＳ ゴシック" w:eastAsia="ＭＳ ゴシック" w:hAnsi="ＭＳ ゴシック"/>
                <w:b/>
              </w:rPr>
              <w:t>単</w:t>
            </w:r>
            <w:r w:rsidRPr="005C125D">
              <w:rPr>
                <w:rFonts w:ascii="ＭＳ ゴシック" w:eastAsia="ＭＳ ゴシック" w:hAnsi="ＭＳ ゴシック" w:hint="eastAsia"/>
                <w:b/>
              </w:rPr>
              <w:t>位を、</w:t>
            </w:r>
            <w:r w:rsidR="007816F9">
              <w:rPr>
                <w:rFonts w:ascii="ＭＳ ゴシック" w:eastAsia="ＭＳ ゴシック" w:hint="eastAsia"/>
                <w:b/>
              </w:rPr>
              <w:t>死亡日の前日及び前々日については１日につき680</w:t>
            </w:r>
            <w:r w:rsidRPr="005C125D">
              <w:rPr>
                <w:rFonts w:ascii="ＭＳ ゴシック" w:eastAsia="ＭＳ ゴシック"/>
                <w:b/>
              </w:rPr>
              <w:t>単位</w:t>
            </w:r>
            <w:r w:rsidR="007816F9">
              <w:rPr>
                <w:rFonts w:ascii="ＭＳ ゴシック" w:eastAsia="ＭＳ ゴシック" w:hint="eastAsia"/>
                <w:b/>
              </w:rPr>
              <w:t>を、死亡日については１日につき1,280</w:t>
            </w:r>
            <w:r w:rsidRPr="005C125D">
              <w:rPr>
                <w:rFonts w:ascii="ＭＳ ゴシック" w:eastAsia="ＭＳ ゴシック"/>
                <w:b/>
              </w:rPr>
              <w:t>単位を死亡月に加算</w:t>
            </w:r>
            <w:r w:rsidRPr="005C125D">
              <w:rPr>
                <w:rFonts w:ascii="ＭＳ ゴシック" w:eastAsia="ＭＳ ゴシック" w:hint="eastAsia"/>
                <w:b/>
              </w:rPr>
              <w:t>していますか。</w:t>
            </w:r>
          </w:p>
        </w:tc>
        <w:tc>
          <w:tcPr>
            <w:tcW w:w="992" w:type="dxa"/>
            <w:tcBorders>
              <w:top w:val="single" w:sz="4" w:space="0" w:color="auto"/>
              <w:left w:val="single" w:sz="4" w:space="0" w:color="auto"/>
              <w:right w:val="single" w:sz="4" w:space="0" w:color="auto"/>
            </w:tcBorders>
            <w:tcMar>
              <w:left w:w="28" w:type="dxa"/>
              <w:right w:w="28" w:type="dxa"/>
            </w:tcMar>
          </w:tcPr>
          <w:p w14:paraId="3E69DB39" w14:textId="17DDA382" w:rsidR="00625393" w:rsidRPr="00AD6D52" w:rsidRDefault="007816F9" w:rsidP="00625393">
            <w:pPr>
              <w:ind w:rightChars="50" w:right="105"/>
              <w:rPr>
                <w:rFonts w:ascii="ＭＳ 明朝" w:eastAsia="ＭＳ 明朝" w:hAnsi="ＭＳ 明朝"/>
                <w:sz w:val="20"/>
                <w:szCs w:val="20"/>
              </w:rPr>
            </w:pPr>
            <w:sdt>
              <w:sdtPr>
                <w:rPr>
                  <w:sz w:val="20"/>
                  <w:szCs w:val="20"/>
                </w:rPr>
                <w:id w:val="678626641"/>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ＭＳ 明朝" w:eastAsia="ＭＳ 明朝" w:hAnsi="ＭＳ 明朝" w:hint="eastAsia"/>
                <w:sz w:val="20"/>
                <w:szCs w:val="20"/>
              </w:rPr>
              <w:t>いる</w:t>
            </w:r>
          </w:p>
          <w:p w14:paraId="7E0BE741" w14:textId="00C04062" w:rsidR="00625393" w:rsidRPr="00AD6D52" w:rsidRDefault="007816F9" w:rsidP="00625393">
            <w:pPr>
              <w:ind w:rightChars="50" w:right="105"/>
              <w:rPr>
                <w:rFonts w:ascii="ＭＳ 明朝" w:eastAsia="ＭＳ 明朝" w:hAnsi="ＭＳ 明朝"/>
                <w:sz w:val="20"/>
                <w:szCs w:val="20"/>
              </w:rPr>
            </w:pPr>
            <w:sdt>
              <w:sdtPr>
                <w:rPr>
                  <w:sz w:val="20"/>
                  <w:szCs w:val="20"/>
                </w:rPr>
                <w:id w:val="-151414922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ＭＳ 明朝" w:eastAsia="ＭＳ 明朝" w:hAnsi="ＭＳ 明朝" w:hint="eastAsia"/>
                <w:sz w:val="20"/>
                <w:szCs w:val="20"/>
              </w:rPr>
              <w:t>いない</w:t>
            </w:r>
          </w:p>
          <w:p w14:paraId="29B3A8BE" w14:textId="71F5B118" w:rsidR="00625393" w:rsidRPr="00AD6D52" w:rsidRDefault="007816F9" w:rsidP="00625393">
            <w:pPr>
              <w:spacing w:line="280" w:lineRule="exact"/>
              <w:rPr>
                <w:rFonts w:asciiTheme="minorEastAsia" w:hAnsiTheme="minorEastAsia"/>
                <w:sz w:val="20"/>
                <w:szCs w:val="20"/>
              </w:rPr>
            </w:pPr>
            <w:sdt>
              <w:sdtPr>
                <w:rPr>
                  <w:sz w:val="20"/>
                  <w:szCs w:val="20"/>
                </w:rPr>
                <w:id w:val="-103048256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6C5D4BE0"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5234BBD2"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別表カ注1</w:t>
            </w:r>
          </w:p>
        </w:tc>
      </w:tr>
      <w:tr w:rsidR="00625393" w:rsidRPr="005C125D" w14:paraId="4CB041B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9"/>
        </w:trPr>
        <w:tc>
          <w:tcPr>
            <w:tcW w:w="1559" w:type="dxa"/>
            <w:tcBorders>
              <w:left w:val="single" w:sz="4" w:space="0" w:color="auto"/>
              <w:right w:val="single" w:sz="4" w:space="0" w:color="auto"/>
            </w:tcBorders>
            <w:shd w:val="clear" w:color="auto" w:fill="auto"/>
          </w:tcPr>
          <w:p w14:paraId="0F8AC11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F46B744" w14:textId="77777777" w:rsidR="00625393" w:rsidRPr="005C125D" w:rsidRDefault="00625393" w:rsidP="00625393">
            <w:pPr>
              <w:tabs>
                <w:tab w:val="left" w:pos="168"/>
              </w:tabs>
              <w:spacing w:line="280" w:lineRule="exact"/>
              <w:ind w:left="216" w:hangingChars="103" w:hanging="216"/>
              <w:rPr>
                <w:rFonts w:asciiTheme="minorEastAsia" w:hAnsiTheme="minorEastAsia"/>
              </w:rPr>
            </w:pPr>
            <w:r w:rsidRPr="005C125D">
              <w:rPr>
                <w:rFonts w:asciiTheme="minorEastAsia" w:hAnsiTheme="minorEastAsia" w:hint="eastAsia"/>
              </w:rPr>
              <w:t>※　退所した日の翌日から死亡日までの間は、算定できません。</w:t>
            </w:r>
          </w:p>
          <w:p w14:paraId="591EFA1B" w14:textId="6E8A6B63" w:rsidR="00625393" w:rsidRPr="005C125D" w:rsidRDefault="00625393" w:rsidP="00625393">
            <w:pPr>
              <w:tabs>
                <w:tab w:val="left" w:pos="168"/>
              </w:tabs>
              <w:spacing w:line="280" w:lineRule="exact"/>
              <w:ind w:left="216" w:hangingChars="103" w:hanging="216"/>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146DBAB9"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50A107AC"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55811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88"/>
        </w:trPr>
        <w:tc>
          <w:tcPr>
            <w:tcW w:w="1559" w:type="dxa"/>
            <w:tcBorders>
              <w:left w:val="single" w:sz="4" w:space="0" w:color="auto"/>
              <w:right w:val="single" w:sz="4" w:space="0" w:color="auto"/>
            </w:tcBorders>
            <w:shd w:val="clear" w:color="auto" w:fill="auto"/>
          </w:tcPr>
          <w:p w14:paraId="20D65A2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A4D8559" w14:textId="24D5C1FF" w:rsidR="00625393" w:rsidRPr="005C125D" w:rsidRDefault="00625393" w:rsidP="00625393">
            <w:pPr>
              <w:tabs>
                <w:tab w:val="left" w:pos="168"/>
              </w:tabs>
              <w:spacing w:line="280" w:lineRule="exact"/>
              <w:ind w:left="210" w:hangingChars="100" w:hanging="210"/>
              <w:rPr>
                <w:rFonts w:asciiTheme="minorEastAsia" w:hAnsiTheme="minorEastAsia"/>
                <w:szCs w:val="21"/>
              </w:rPr>
            </w:pPr>
            <w:r w:rsidRPr="005C125D">
              <w:rPr>
                <w:rFonts w:asciiTheme="minorEastAsia" w:hAnsiTheme="minorEastAsia" w:hint="eastAsia"/>
              </w:rPr>
              <w:t xml:space="preserve">②　</w:t>
            </w:r>
            <w:r w:rsidRPr="005C125D">
              <w:rPr>
                <w:rFonts w:ascii="ＭＳ ゴシック" w:eastAsia="ＭＳ ゴシック" w:hAnsiTheme="minorEastAsia" w:hint="eastAsia"/>
                <w:b/>
                <w:spacing w:val="-2"/>
              </w:rPr>
              <w:t>別に厚生労働大臣が定める施設基準に適合しているものとして市長に届け出た指定地域密着型介護老人福祉施設において、別に厚生労働大臣が定める基準に適合する入所者について看取り介護を行った場合においては、当該入所者が当該指定地域密着型介護老人福祉施設内で死亡した場合に限り、看取り介護加算</w:t>
            </w:r>
            <w:r w:rsidRPr="005C125D">
              <w:rPr>
                <w:rFonts w:ascii="ＭＳ ゴシック" w:eastAsia="ＭＳ ゴシック" w:hAnsiTheme="minorEastAsia"/>
                <w:b/>
                <w:spacing w:val="-2"/>
              </w:rPr>
              <w:t>(</w:t>
            </w:r>
            <w:r w:rsidRPr="005C125D">
              <w:rPr>
                <w:rFonts w:ascii="ＭＳ ゴシック" w:eastAsia="ＭＳ ゴシック" w:hAnsiTheme="minorEastAsia"/>
                <w:b/>
                <w:spacing w:val="-2"/>
              </w:rPr>
              <w:t>Ⅱ</w:t>
            </w:r>
            <w:r w:rsidRPr="005C125D">
              <w:rPr>
                <w:rFonts w:ascii="ＭＳ ゴシック" w:eastAsia="ＭＳ ゴシック" w:hAnsiTheme="minorEastAsia"/>
                <w:b/>
                <w:spacing w:val="-2"/>
              </w:rPr>
              <w:t>)として、</w:t>
            </w:r>
            <w:r w:rsidR="007816F9">
              <w:rPr>
                <w:rFonts w:ascii="ＭＳ ゴシック" w:eastAsia="ＭＳ ゴシック" w:hAnsi="ＭＳ ゴシック" w:hint="eastAsia"/>
                <w:b/>
                <w:spacing w:val="-2"/>
              </w:rPr>
              <w:t>死亡日以前31日以上45日以下については１日につき72</w:t>
            </w:r>
            <w:r w:rsidRPr="005C125D">
              <w:rPr>
                <w:rFonts w:ascii="ＭＳ ゴシック" w:eastAsia="ＭＳ ゴシック" w:hAnsi="ＭＳ ゴシック" w:hint="eastAsia"/>
                <w:b/>
                <w:spacing w:val="-2"/>
              </w:rPr>
              <w:t>単位を、</w:t>
            </w:r>
            <w:r w:rsidRPr="005C125D">
              <w:rPr>
                <w:rFonts w:ascii="ＭＳ ゴシック" w:eastAsia="ＭＳ ゴシック" w:hAnsi="ＭＳ ゴシック"/>
                <w:b/>
                <w:spacing w:val="-2"/>
              </w:rPr>
              <w:t>死</w:t>
            </w:r>
            <w:r w:rsidRPr="005C125D">
              <w:rPr>
                <w:rFonts w:ascii="ＭＳ ゴシック" w:eastAsia="ＭＳ ゴシック" w:hAnsiTheme="minorEastAsia"/>
                <w:b/>
                <w:spacing w:val="-2"/>
              </w:rPr>
              <w:t>亡日以前４日以上</w:t>
            </w:r>
            <w:r w:rsidR="007816F9">
              <w:rPr>
                <w:rFonts w:ascii="ＭＳ ゴシック" w:eastAsia="ＭＳ ゴシック" w:hAnsiTheme="minorEastAsia" w:hint="eastAsia"/>
                <w:b/>
                <w:spacing w:val="-2"/>
              </w:rPr>
              <w:t>30</w:t>
            </w:r>
            <w:r w:rsidRPr="005C125D">
              <w:rPr>
                <w:rFonts w:ascii="ＭＳ ゴシック" w:eastAsia="ＭＳ ゴシック" w:hAnsiTheme="minorEastAsia"/>
                <w:b/>
                <w:spacing w:val="-2"/>
              </w:rPr>
              <w:t>日以下については１日</w:t>
            </w:r>
            <w:r w:rsidR="007816F9">
              <w:rPr>
                <w:rFonts w:ascii="ＭＳ ゴシック" w:eastAsia="ＭＳ ゴシック" w:hAnsiTheme="minorEastAsia" w:hint="eastAsia"/>
                <w:b/>
                <w:spacing w:val="-2"/>
              </w:rPr>
              <w:t>につき144</w:t>
            </w:r>
            <w:r w:rsidRPr="005C125D">
              <w:rPr>
                <w:rFonts w:ascii="ＭＳ ゴシック" w:eastAsia="ＭＳ ゴシック" w:hAnsiTheme="minorEastAsia"/>
                <w:b/>
                <w:spacing w:val="-2"/>
              </w:rPr>
              <w:t>単位を、死亡日の前日及び前々日については１日に</w:t>
            </w:r>
            <w:r w:rsidR="007816F9">
              <w:rPr>
                <w:rFonts w:ascii="ＭＳ ゴシック" w:eastAsia="ＭＳ ゴシック" w:hAnsiTheme="minorEastAsia" w:hint="eastAsia"/>
                <w:b/>
                <w:spacing w:val="-2"/>
              </w:rPr>
              <w:t>つき780</w:t>
            </w:r>
            <w:r w:rsidRPr="005C125D">
              <w:rPr>
                <w:rFonts w:ascii="ＭＳ ゴシック" w:eastAsia="ＭＳ ゴシック" w:hAnsiTheme="minorEastAsia"/>
                <w:b/>
                <w:spacing w:val="-2"/>
              </w:rPr>
              <w:t>単位を、死亡日については１日につき</w:t>
            </w:r>
            <w:r w:rsidR="007816F9">
              <w:rPr>
                <w:rFonts w:ascii="ＭＳ ゴシック" w:eastAsia="ＭＳ ゴシック" w:hAnsiTheme="minorEastAsia" w:hint="eastAsia"/>
                <w:b/>
                <w:spacing w:val="-2"/>
              </w:rPr>
              <w:t>1,580</w:t>
            </w:r>
            <w:r w:rsidRPr="005C125D">
              <w:rPr>
                <w:rFonts w:ascii="ＭＳ ゴシック" w:eastAsia="ＭＳ ゴシック" w:hAnsiTheme="minorEastAsia"/>
                <w:b/>
                <w:spacing w:val="-2"/>
              </w:rPr>
              <w:t>単位を死亡</w:t>
            </w:r>
            <w:r w:rsidRPr="005C125D">
              <w:rPr>
                <w:rFonts w:ascii="ＭＳ ゴシック" w:eastAsia="ＭＳ ゴシック" w:hAnsiTheme="minorEastAsia" w:hint="eastAsia"/>
                <w:b/>
                <w:spacing w:val="-2"/>
              </w:rPr>
              <w:t>月に加算していますか。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6B0198D9" w14:textId="17F31C2C" w:rsidR="00625393" w:rsidRPr="00AD6D52" w:rsidRDefault="007816F9" w:rsidP="00625393">
            <w:pPr>
              <w:ind w:rightChars="50" w:right="105"/>
              <w:rPr>
                <w:rFonts w:ascii="ＭＳ 明朝" w:eastAsia="ＭＳ 明朝" w:hAnsi="ＭＳ 明朝"/>
                <w:sz w:val="20"/>
                <w:szCs w:val="20"/>
              </w:rPr>
            </w:pPr>
            <w:sdt>
              <w:sdtPr>
                <w:rPr>
                  <w:sz w:val="20"/>
                  <w:szCs w:val="20"/>
                </w:rPr>
                <w:id w:val="15257801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ＭＳ 明朝" w:eastAsia="ＭＳ 明朝" w:hAnsi="ＭＳ 明朝" w:hint="eastAsia"/>
                <w:sz w:val="20"/>
                <w:szCs w:val="20"/>
              </w:rPr>
              <w:t>いる</w:t>
            </w:r>
          </w:p>
          <w:p w14:paraId="37519DCA" w14:textId="32B6348C" w:rsidR="00625393" w:rsidRPr="00AD6D52" w:rsidRDefault="007816F9" w:rsidP="00625393">
            <w:pPr>
              <w:ind w:rightChars="50" w:right="105"/>
              <w:rPr>
                <w:rFonts w:ascii="ＭＳ 明朝" w:eastAsia="ＭＳ 明朝" w:hAnsi="ＭＳ 明朝"/>
                <w:sz w:val="20"/>
                <w:szCs w:val="20"/>
              </w:rPr>
            </w:pPr>
            <w:sdt>
              <w:sdtPr>
                <w:rPr>
                  <w:sz w:val="20"/>
                  <w:szCs w:val="20"/>
                </w:rPr>
                <w:id w:val="-196927107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ＭＳ 明朝" w:eastAsia="ＭＳ 明朝" w:hAnsi="ＭＳ 明朝" w:hint="eastAsia"/>
                <w:sz w:val="20"/>
                <w:szCs w:val="20"/>
              </w:rPr>
              <w:t>いない</w:t>
            </w:r>
          </w:p>
          <w:p w14:paraId="511F2A05" w14:textId="145B7CD6" w:rsidR="00625393" w:rsidRPr="00AD6D52" w:rsidRDefault="007816F9" w:rsidP="00625393">
            <w:pPr>
              <w:spacing w:line="280" w:lineRule="exact"/>
              <w:rPr>
                <w:rFonts w:asciiTheme="minorEastAsia" w:hAnsiTheme="minorEastAsia"/>
                <w:kern w:val="0"/>
                <w:sz w:val="20"/>
                <w:szCs w:val="20"/>
              </w:rPr>
            </w:pPr>
            <w:sdt>
              <w:sdtPr>
                <w:rPr>
                  <w:sz w:val="20"/>
                  <w:szCs w:val="20"/>
                </w:rPr>
                <w:id w:val="26119341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ＭＳ 明朝" w:eastAsia="ＭＳ 明朝" w:hAnsi="ＭＳ 明朝"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39BE147"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7E1E2400" w14:textId="77777777" w:rsidR="00625393" w:rsidRPr="005C125D" w:rsidRDefault="00625393" w:rsidP="00625393">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別表カ注2</w:t>
            </w:r>
          </w:p>
        </w:tc>
      </w:tr>
      <w:tr w:rsidR="00625393" w:rsidRPr="005C125D" w14:paraId="44A9671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7EA7451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43CB828" w14:textId="51C3E2DC" w:rsidR="00625393"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rPr>
              <w:t xml:space="preserve">※　</w:t>
            </w:r>
            <w:r w:rsidRPr="005C125D">
              <w:rPr>
                <w:rFonts w:asciiTheme="minorEastAsia" w:hAnsiTheme="minorEastAsia" w:hint="eastAsia"/>
                <w:spacing w:val="-4"/>
                <w:kern w:val="0"/>
              </w:rPr>
              <w:t>看取り介護加算</w:t>
            </w:r>
            <w:r w:rsidRPr="005C125D">
              <w:rPr>
                <w:rFonts w:asciiTheme="minorEastAsia" w:hAnsiTheme="minorEastAsia"/>
                <w:spacing w:val="-4"/>
                <w:kern w:val="0"/>
              </w:rPr>
              <w:t>(Ⅰ)を算定している場合</w:t>
            </w:r>
            <w:r w:rsidRPr="005C125D">
              <w:rPr>
                <w:rFonts w:asciiTheme="minorEastAsia" w:hAnsiTheme="minorEastAsia" w:hint="eastAsia"/>
                <w:spacing w:val="-4"/>
                <w:kern w:val="0"/>
              </w:rPr>
              <w:t>は、算定できません。</w:t>
            </w:r>
          </w:p>
          <w:p w14:paraId="72125387" w14:textId="1C9E695C" w:rsidR="00625393" w:rsidRPr="005C125D" w:rsidRDefault="00625393" w:rsidP="00625393">
            <w:pPr>
              <w:spacing w:line="280" w:lineRule="exact"/>
              <w:ind w:left="210" w:hangingChars="100" w:hanging="210"/>
              <w:rPr>
                <w:rFonts w:asciiTheme="minorEastAsia" w:hAnsiTheme="minorEastAsia"/>
                <w:szCs w:val="21"/>
              </w:rPr>
            </w:pPr>
          </w:p>
        </w:tc>
        <w:tc>
          <w:tcPr>
            <w:tcW w:w="992" w:type="dxa"/>
            <w:tcBorders>
              <w:top w:val="nil"/>
              <w:left w:val="single" w:sz="4" w:space="0" w:color="auto"/>
              <w:bottom w:val="single" w:sz="4" w:space="0" w:color="auto"/>
              <w:right w:val="single" w:sz="4" w:space="0" w:color="auto"/>
            </w:tcBorders>
            <w:tcMar>
              <w:left w:w="28" w:type="dxa"/>
              <w:right w:w="28" w:type="dxa"/>
            </w:tcMar>
          </w:tcPr>
          <w:p w14:paraId="441B49AB"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65E6070D"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8FFDEF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left w:val="single" w:sz="4" w:space="0" w:color="auto"/>
              <w:right w:val="single" w:sz="4" w:space="0" w:color="auto"/>
            </w:tcBorders>
            <w:shd w:val="clear" w:color="auto" w:fill="auto"/>
          </w:tcPr>
          <w:p w14:paraId="31E4063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3CF3C4E" w14:textId="77777777" w:rsidR="00625393" w:rsidRPr="005C125D" w:rsidRDefault="00625393" w:rsidP="00625393">
            <w:pPr>
              <w:jc w:val="left"/>
              <w:rPr>
                <w:rFonts w:ascii="ＭＳ 明朝" w:eastAsia="ＭＳ 明朝" w:hAnsi="ＭＳ 明朝"/>
                <w:szCs w:val="21"/>
              </w:rPr>
            </w:pPr>
            <w:r w:rsidRPr="005C125D">
              <w:rPr>
                <w:rFonts w:ascii="ＭＳ 明朝" w:eastAsia="ＭＳ 明朝" w:hAnsi="ＭＳ 明朝" w:hint="eastAsia"/>
                <w:szCs w:val="21"/>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0494B63"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6DDE0A4"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43ADD2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3B18F54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47869F4D" w14:textId="77777777" w:rsidR="00625393" w:rsidRPr="005C125D" w:rsidRDefault="00625393" w:rsidP="00625393">
            <w:pPr>
              <w:jc w:val="left"/>
              <w:rPr>
                <w:rFonts w:asciiTheme="minorEastAsia" w:hAnsiTheme="minorEastAsia"/>
              </w:rPr>
            </w:pPr>
            <w:r w:rsidRPr="005C125D">
              <w:rPr>
                <w:rFonts w:ascii="ＭＳ 明朝" w:eastAsia="ＭＳ 明朝" w:hAnsi="ＭＳ 明朝" w:hint="eastAsia"/>
                <w:szCs w:val="21"/>
              </w:rPr>
              <w:t>イ　看取り介護加算</w:t>
            </w:r>
            <w:r w:rsidRPr="005C125D">
              <w:rPr>
                <w:rFonts w:ascii="ＭＳ 明朝" w:eastAsia="ＭＳ 明朝" w:hAnsi="ＭＳ 明朝"/>
                <w:szCs w:val="21"/>
              </w:rPr>
              <w:t>(Ⅰ)</w:t>
            </w:r>
          </w:p>
        </w:tc>
        <w:tc>
          <w:tcPr>
            <w:tcW w:w="992" w:type="dxa"/>
            <w:tcBorders>
              <w:top w:val="dotted" w:sz="4" w:space="0" w:color="auto"/>
              <w:left w:val="single" w:sz="4" w:space="0" w:color="auto"/>
              <w:right w:val="single" w:sz="4" w:space="0" w:color="auto"/>
            </w:tcBorders>
            <w:tcMar>
              <w:left w:w="28" w:type="dxa"/>
              <w:right w:w="28" w:type="dxa"/>
            </w:tcMar>
          </w:tcPr>
          <w:p w14:paraId="129A2624"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3EB5EC66"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070278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4143ABD7"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C241C30" w14:textId="77777777" w:rsidR="00625393" w:rsidRPr="005C125D" w:rsidRDefault="00625393" w:rsidP="00625393">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⑴　常勤の看護師を1名以上配置し、当該指定地域密着型介護老人福祉施設の看護職員により、又は病院、診療所若しくは指定訪問看護ステーションの看護職員との連携により、24時間連絡できる体制を確保していること。</w:t>
            </w:r>
          </w:p>
        </w:tc>
        <w:tc>
          <w:tcPr>
            <w:tcW w:w="992" w:type="dxa"/>
            <w:tcBorders>
              <w:top w:val="nil"/>
              <w:left w:val="single" w:sz="4" w:space="0" w:color="auto"/>
              <w:right w:val="single" w:sz="4" w:space="0" w:color="auto"/>
            </w:tcBorders>
            <w:tcMar>
              <w:left w:w="28" w:type="dxa"/>
              <w:right w:w="28" w:type="dxa"/>
            </w:tcMar>
          </w:tcPr>
          <w:p w14:paraId="705A4968"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52BF112B" w14:textId="6F9C72ED" w:rsidR="00625393" w:rsidRPr="005C125D" w:rsidRDefault="00625393" w:rsidP="00625393">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平27厚告96</w:t>
            </w:r>
            <w:r w:rsidRPr="005C125D">
              <w:rPr>
                <w:rFonts w:ascii="ＭＳ 明朝" w:eastAsia="ＭＳ 明朝" w:hint="eastAsia"/>
                <w:sz w:val="18"/>
                <w:szCs w:val="18"/>
              </w:rPr>
              <w:t>第45号</w:t>
            </w:r>
          </w:p>
        </w:tc>
      </w:tr>
      <w:tr w:rsidR="00625393" w:rsidRPr="005C125D" w14:paraId="5FB716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04C8990F"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EA497F6" w14:textId="77777777" w:rsidR="00625393" w:rsidRPr="005C125D" w:rsidRDefault="00625393" w:rsidP="00625393">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⑵　看取りに関する指針を定め、入所の際に、入所者又はその家族等に対して、当該指針の内容を説明し、同意を得ていること。</w:t>
            </w:r>
          </w:p>
        </w:tc>
        <w:tc>
          <w:tcPr>
            <w:tcW w:w="992" w:type="dxa"/>
            <w:tcBorders>
              <w:top w:val="nil"/>
              <w:left w:val="single" w:sz="4" w:space="0" w:color="auto"/>
              <w:right w:val="single" w:sz="4" w:space="0" w:color="auto"/>
            </w:tcBorders>
            <w:tcMar>
              <w:left w:w="28" w:type="dxa"/>
              <w:right w:w="28" w:type="dxa"/>
            </w:tcMar>
          </w:tcPr>
          <w:p w14:paraId="2B668518"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170CC39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5841513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0DEBAB28"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511C565" w14:textId="77777777" w:rsidR="00625393" w:rsidRPr="005C125D" w:rsidRDefault="00625393" w:rsidP="00625393">
            <w:pPr>
              <w:ind w:leftChars="100" w:left="420" w:hangingChars="100" w:hanging="210"/>
              <w:rPr>
                <w:rFonts w:ascii="ＭＳ 明朝" w:eastAsia="ＭＳ 明朝" w:hAnsi="ＭＳ 明朝"/>
                <w:szCs w:val="21"/>
              </w:rPr>
            </w:pPr>
            <w:r w:rsidRPr="005C125D">
              <w:rPr>
                <w:rFonts w:ascii="ＭＳ 明朝" w:eastAsia="ＭＳ 明朝" w:hAnsi="ＭＳ 明朝" w:hint="eastAsia"/>
                <w:szCs w:val="21"/>
              </w:rPr>
              <w:t>⑶</w:t>
            </w:r>
            <w:r w:rsidRPr="005C125D">
              <w:rPr>
                <w:rFonts w:ascii="ＭＳ 明朝" w:eastAsia="ＭＳ 明朝" w:hAnsi="ＭＳ 明朝"/>
                <w:szCs w:val="21"/>
              </w:rPr>
              <w:t xml:space="preserve">  </w:t>
            </w:r>
            <w:r w:rsidRPr="005C125D">
              <w:rPr>
                <w:rFonts w:ascii="ＭＳ 明朝" w:eastAsia="ＭＳ 明朝" w:hAnsi="ＭＳ 明朝" w:hint="eastAsia"/>
                <w:spacing w:val="-4"/>
                <w:szCs w:val="21"/>
              </w:rPr>
              <w:t>医師</w:t>
            </w:r>
            <w:r w:rsidRPr="005C125D">
              <w:rPr>
                <w:rFonts w:asciiTheme="minorEastAsia" w:hAnsiTheme="minorEastAsia" w:hint="eastAsia"/>
                <w:spacing w:val="-4"/>
              </w:rPr>
              <w:t>、生活相談員、</w:t>
            </w:r>
            <w:r w:rsidRPr="005C125D">
              <w:rPr>
                <w:rFonts w:ascii="ＭＳ 明朝" w:eastAsia="ＭＳ 明朝" w:hAnsi="ＭＳ 明朝" w:hint="eastAsia"/>
                <w:spacing w:val="-4"/>
                <w:szCs w:val="21"/>
              </w:rPr>
              <w:t>看護職員、介護職員</w:t>
            </w:r>
            <w:r w:rsidRPr="005C125D">
              <w:rPr>
                <w:rFonts w:asciiTheme="minorEastAsia" w:hAnsiTheme="minorEastAsia" w:hint="eastAsia"/>
                <w:spacing w:val="-4"/>
              </w:rPr>
              <w:t>、管理栄養士</w:t>
            </w:r>
            <w:r w:rsidRPr="005C125D">
              <w:rPr>
                <w:rFonts w:ascii="ＭＳ 明朝" w:eastAsia="ＭＳ 明朝" w:hAnsi="ＭＳ 明朝" w:hint="eastAsia"/>
                <w:spacing w:val="-4"/>
                <w:szCs w:val="21"/>
              </w:rPr>
              <w:t>、介護支援専門員その他の職種の者による協議の上、当該指定地域密着型介護老人福祉施設における看取りの実績等を踏まえ、適宜、看取りに関する指針の見直しを行うこと。</w:t>
            </w:r>
          </w:p>
        </w:tc>
        <w:tc>
          <w:tcPr>
            <w:tcW w:w="992" w:type="dxa"/>
            <w:tcBorders>
              <w:top w:val="nil"/>
              <w:left w:val="single" w:sz="4" w:space="0" w:color="auto"/>
              <w:right w:val="single" w:sz="4" w:space="0" w:color="auto"/>
            </w:tcBorders>
            <w:tcMar>
              <w:left w:w="28" w:type="dxa"/>
              <w:right w:w="28" w:type="dxa"/>
            </w:tcMar>
          </w:tcPr>
          <w:p w14:paraId="35CE7F72"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4DFC0464"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E1183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7"/>
        </w:trPr>
        <w:tc>
          <w:tcPr>
            <w:tcW w:w="1559" w:type="dxa"/>
            <w:tcBorders>
              <w:top w:val="nil"/>
              <w:left w:val="single" w:sz="4" w:space="0" w:color="auto"/>
              <w:right w:val="single" w:sz="4" w:space="0" w:color="auto"/>
            </w:tcBorders>
            <w:shd w:val="clear" w:color="auto" w:fill="auto"/>
          </w:tcPr>
          <w:p w14:paraId="5CD55923"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FC9695B" w14:textId="77777777" w:rsidR="00625393" w:rsidRPr="005C125D" w:rsidRDefault="00625393" w:rsidP="00625393">
            <w:pPr>
              <w:ind w:firstLineChars="100" w:firstLine="210"/>
              <w:jc w:val="left"/>
              <w:rPr>
                <w:rFonts w:ascii="ＭＳ 明朝" w:eastAsia="ＭＳ 明朝" w:hAnsi="ＭＳ 明朝"/>
                <w:szCs w:val="21"/>
              </w:rPr>
            </w:pPr>
            <w:r w:rsidRPr="005C125D">
              <w:rPr>
                <w:rFonts w:ascii="ＭＳ 明朝" w:eastAsia="ＭＳ 明朝" w:hAnsi="ＭＳ 明朝" w:hint="eastAsia"/>
                <w:szCs w:val="21"/>
              </w:rPr>
              <w:t>⑷</w:t>
            </w:r>
            <w:r w:rsidRPr="005C125D">
              <w:rPr>
                <w:rFonts w:ascii="ＭＳ 明朝" w:eastAsia="ＭＳ 明朝" w:hAnsi="ＭＳ 明朝"/>
                <w:szCs w:val="21"/>
              </w:rPr>
              <w:t xml:space="preserve">  </w:t>
            </w:r>
            <w:r w:rsidRPr="005C125D">
              <w:rPr>
                <w:rFonts w:ascii="ＭＳ 明朝" w:eastAsia="ＭＳ 明朝" w:hAnsi="ＭＳ 明朝" w:hint="eastAsia"/>
                <w:szCs w:val="21"/>
              </w:rPr>
              <w:t>看取りに関する職員研修を行っていること。</w:t>
            </w:r>
          </w:p>
        </w:tc>
        <w:tc>
          <w:tcPr>
            <w:tcW w:w="992" w:type="dxa"/>
            <w:tcBorders>
              <w:top w:val="nil"/>
              <w:left w:val="single" w:sz="4" w:space="0" w:color="auto"/>
              <w:right w:val="single" w:sz="4" w:space="0" w:color="auto"/>
            </w:tcBorders>
            <w:tcMar>
              <w:left w:w="28" w:type="dxa"/>
              <w:right w:w="28" w:type="dxa"/>
            </w:tcMar>
          </w:tcPr>
          <w:p w14:paraId="6CDBB97F"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top w:val="nil"/>
              <w:left w:val="single" w:sz="4" w:space="0" w:color="auto"/>
              <w:right w:val="single" w:sz="4" w:space="0" w:color="auto"/>
            </w:tcBorders>
            <w:shd w:val="clear" w:color="auto" w:fill="auto"/>
          </w:tcPr>
          <w:p w14:paraId="44683DA4"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95C99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30FB789E"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1551DF22" w14:textId="77777777" w:rsidR="00625393" w:rsidRPr="005C125D" w:rsidRDefault="00625393" w:rsidP="00625393">
            <w:pPr>
              <w:ind w:leftChars="100" w:left="420" w:hangingChars="100" w:hanging="210"/>
              <w:jc w:val="left"/>
              <w:rPr>
                <w:rFonts w:ascii="ＭＳ 明朝" w:eastAsia="ＭＳ 明朝" w:hAnsi="ＭＳ 明朝"/>
                <w:szCs w:val="21"/>
              </w:rPr>
            </w:pPr>
            <w:r w:rsidRPr="005C125D">
              <w:rPr>
                <w:rFonts w:ascii="ＭＳ 明朝" w:eastAsia="ＭＳ 明朝" w:hAnsi="ＭＳ 明朝" w:hint="eastAsia"/>
                <w:szCs w:val="21"/>
              </w:rPr>
              <w:t>⑸</w:t>
            </w:r>
            <w:r w:rsidRPr="005C125D">
              <w:rPr>
                <w:rFonts w:ascii="ＭＳ 明朝" w:eastAsia="ＭＳ 明朝" w:hAnsi="ＭＳ 明朝"/>
                <w:szCs w:val="21"/>
              </w:rPr>
              <w:t xml:space="preserve">  </w:t>
            </w:r>
            <w:r w:rsidRPr="005C125D">
              <w:rPr>
                <w:rFonts w:ascii="ＭＳ 明朝" w:eastAsia="ＭＳ 明朝" w:hAnsi="ＭＳ 明朝" w:hint="eastAsia"/>
                <w:szCs w:val="21"/>
              </w:rPr>
              <w:t>看取りを行う際に個室又は静養室の利用が可能となるよう配慮を行うこと。</w:t>
            </w:r>
          </w:p>
          <w:p w14:paraId="3A4F1127" w14:textId="012F796C" w:rsidR="00625393" w:rsidRPr="005C125D" w:rsidRDefault="00625393" w:rsidP="00625393">
            <w:pPr>
              <w:ind w:leftChars="100" w:left="420" w:hangingChars="100" w:hanging="210"/>
              <w:jc w:val="left"/>
              <w:rPr>
                <w:rFonts w:asciiTheme="minorEastAsia" w:hAnsiTheme="minorEastAsia"/>
              </w:rPr>
            </w:pPr>
          </w:p>
        </w:tc>
        <w:tc>
          <w:tcPr>
            <w:tcW w:w="992" w:type="dxa"/>
            <w:tcBorders>
              <w:left w:val="single" w:sz="4" w:space="0" w:color="auto"/>
              <w:right w:val="single" w:sz="4" w:space="0" w:color="auto"/>
            </w:tcBorders>
            <w:tcMar>
              <w:left w:w="28" w:type="dxa"/>
              <w:right w:w="28" w:type="dxa"/>
            </w:tcMar>
          </w:tcPr>
          <w:p w14:paraId="0651D126"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0BD15954"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2DBA5A6"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080312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0E98A25" w14:textId="77777777" w:rsidR="00625393" w:rsidRPr="005C125D" w:rsidRDefault="00625393" w:rsidP="00625393">
            <w:pPr>
              <w:jc w:val="left"/>
              <w:rPr>
                <w:rFonts w:ascii="ＭＳ 明朝" w:eastAsia="ＭＳ 明朝" w:hAnsi="ＭＳ 明朝"/>
                <w:szCs w:val="21"/>
              </w:rPr>
            </w:pPr>
            <w:r w:rsidRPr="005C125D">
              <w:rPr>
                <w:rFonts w:ascii="ＭＳ 明朝" w:eastAsia="ＭＳ 明朝" w:hAnsi="ＭＳ 明朝" w:hint="eastAsia"/>
                <w:szCs w:val="21"/>
              </w:rPr>
              <w:t>ロ　看取り介護加算</w:t>
            </w:r>
            <w:r w:rsidRPr="005C125D">
              <w:rPr>
                <w:rFonts w:ascii="ＭＳ 明朝" w:eastAsia="ＭＳ 明朝" w:hAnsi="ＭＳ 明朝"/>
                <w:szCs w:val="21"/>
              </w:rPr>
              <w:t>(Ⅱ)</w:t>
            </w:r>
          </w:p>
          <w:p w14:paraId="1A65681D" w14:textId="65869444" w:rsidR="00625393" w:rsidRPr="005C125D" w:rsidRDefault="00625393" w:rsidP="00625393">
            <w:pPr>
              <w:ind w:leftChars="100" w:left="420" w:hangingChars="100" w:hanging="210"/>
              <w:jc w:val="left"/>
              <w:rPr>
                <w:rFonts w:asciiTheme="minorEastAsia" w:hAnsiTheme="minorEastAsia"/>
                <w:szCs w:val="21"/>
              </w:rPr>
            </w:pPr>
            <w:r w:rsidRPr="005C125D">
              <w:rPr>
                <w:rFonts w:ascii="ＭＳ 明朝" w:eastAsia="ＭＳ 明朝" w:hAnsi="ＭＳ 明朝" w:hint="eastAsia"/>
                <w:szCs w:val="21"/>
              </w:rPr>
              <w:t xml:space="preserve">⑴　</w:t>
            </w:r>
            <w:r w:rsidRPr="005C125D">
              <w:rPr>
                <w:rFonts w:asciiTheme="minorEastAsia" w:hAnsiTheme="minorEastAsia" w:hint="eastAsia"/>
                <w:spacing w:val="-4"/>
                <w:szCs w:val="21"/>
              </w:rPr>
              <w:t>入所者に対する注意事項や病状等についての情報共有、曜日や時間帯ごとの医師との連絡方法、診療を依頼する場合の具体的状況等について、配置医師と当該指定地域密着型介護老人福祉施設の間で、具体的な取決めがなされていること。</w:t>
            </w:r>
          </w:p>
          <w:p w14:paraId="3F57DCA1" w14:textId="77777777" w:rsidR="00625393" w:rsidRPr="005C125D" w:rsidRDefault="00625393" w:rsidP="00625393">
            <w:pPr>
              <w:ind w:leftChars="100" w:left="420" w:hangingChars="100" w:hanging="210"/>
              <w:jc w:val="left"/>
              <w:rPr>
                <w:rFonts w:asciiTheme="minorEastAsia" w:hAnsiTheme="minorEastAsia"/>
                <w:szCs w:val="21"/>
              </w:rPr>
            </w:pPr>
            <w:r w:rsidRPr="005C125D">
              <w:rPr>
                <w:rFonts w:asciiTheme="minorEastAsia" w:hAnsiTheme="minorEastAsia" w:hint="eastAsia"/>
                <w:szCs w:val="21"/>
              </w:rPr>
              <w:t>⑵　複数名の配置医師を置いていること又は配置医師と協力医療機関の医師が連携し、施設の求めに応じ二十四時間対応できる体制を確保していること。</w:t>
            </w:r>
            <w:r w:rsidRPr="005C125D">
              <w:rPr>
                <w:rFonts w:ascii="ＭＳ 明朝" w:eastAsia="ＭＳ 明朝" w:hAnsi="ＭＳ 明朝" w:hint="eastAsia"/>
                <w:szCs w:val="21"/>
              </w:rPr>
              <w:t>第44号の2に該当するものであること。</w:t>
            </w:r>
          </w:p>
          <w:p w14:paraId="6F63062B" w14:textId="77777777" w:rsidR="00625393" w:rsidRPr="005C125D" w:rsidRDefault="00625393" w:rsidP="00625393">
            <w:pPr>
              <w:spacing w:line="280" w:lineRule="exact"/>
              <w:ind w:firstLineChars="100" w:firstLine="210"/>
              <w:rPr>
                <w:rFonts w:ascii="ＭＳ 明朝" w:eastAsia="ＭＳ 明朝" w:hAnsi="ＭＳ 明朝"/>
                <w:spacing w:val="-4"/>
                <w:kern w:val="0"/>
                <w:szCs w:val="21"/>
              </w:rPr>
            </w:pPr>
            <w:r w:rsidRPr="005C125D">
              <w:rPr>
                <w:rFonts w:ascii="ＭＳ 明朝" w:eastAsia="ＭＳ 明朝" w:hAnsi="ＭＳ 明朝" w:hint="eastAsia"/>
                <w:szCs w:val="21"/>
              </w:rPr>
              <w:t xml:space="preserve">⑶　</w:t>
            </w:r>
            <w:r w:rsidRPr="005C125D">
              <w:rPr>
                <w:rFonts w:ascii="ＭＳ 明朝" w:eastAsia="ＭＳ 明朝" w:hAnsi="ＭＳ 明朝" w:hint="eastAsia"/>
                <w:spacing w:val="-4"/>
                <w:kern w:val="0"/>
                <w:szCs w:val="21"/>
              </w:rPr>
              <w:t>イ⑴から⑸までのいずれにも該当するものであること。</w:t>
            </w:r>
          </w:p>
          <w:p w14:paraId="28B7E564" w14:textId="24C9DE54" w:rsidR="00625393" w:rsidRPr="005C125D" w:rsidRDefault="00625393" w:rsidP="00625393">
            <w:pPr>
              <w:spacing w:line="280" w:lineRule="exact"/>
              <w:ind w:firstLineChars="100" w:firstLine="210"/>
              <w:rPr>
                <w:rFonts w:asciiTheme="minorEastAsia" w:hAnsiTheme="minor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31E807D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81AD21" w14:textId="59B9F062" w:rsidR="00625393" w:rsidRPr="005C125D" w:rsidRDefault="00625393" w:rsidP="00625393">
            <w:pPr>
              <w:spacing w:line="240" w:lineRule="exact"/>
              <w:jc w:val="left"/>
              <w:rPr>
                <w:rFonts w:asciiTheme="minorEastAsia" w:hAnsiTheme="minorEastAsia"/>
                <w:sz w:val="18"/>
                <w:szCs w:val="18"/>
              </w:rPr>
            </w:pPr>
          </w:p>
        </w:tc>
      </w:tr>
      <w:tr w:rsidR="00F2610E" w:rsidRPr="005C125D" w14:paraId="60CACE8B"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BDBBA20" w14:textId="77777777" w:rsidR="00F2610E" w:rsidRPr="005C125D" w:rsidRDefault="00F2610E"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78027CE" w14:textId="3CD64C6D" w:rsidR="00F2610E" w:rsidRPr="00F2610E" w:rsidRDefault="00F2610E" w:rsidP="00F2610E">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【厚生労働大臣が定める基準に適合する入所者】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A83DCEE" w14:textId="77777777" w:rsidR="00F2610E" w:rsidRPr="00AD6D52" w:rsidRDefault="00F2610E"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BF8129" w14:textId="77777777" w:rsidR="00F2610E" w:rsidRPr="005C125D" w:rsidRDefault="00F2610E" w:rsidP="00625393">
            <w:pPr>
              <w:spacing w:line="240" w:lineRule="exact"/>
              <w:jc w:val="left"/>
              <w:rPr>
                <w:rFonts w:asciiTheme="minorEastAsia" w:hAnsiTheme="minorEastAsia"/>
                <w:sz w:val="18"/>
                <w:szCs w:val="18"/>
              </w:rPr>
            </w:pPr>
          </w:p>
        </w:tc>
      </w:tr>
      <w:tr w:rsidR="00625393" w:rsidRPr="005C125D" w14:paraId="5BD94D9D"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973DC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3FB7EBC" w14:textId="2C95AEC4" w:rsidR="00625393" w:rsidRPr="005C125D" w:rsidRDefault="00625393" w:rsidP="00625393">
            <w:pPr>
              <w:ind w:left="100" w:hanging="100"/>
              <w:jc w:val="left"/>
              <w:rPr>
                <w:rFonts w:asciiTheme="minorEastAsia" w:hAnsiTheme="minorEastAsia"/>
                <w:szCs w:val="21"/>
              </w:rPr>
            </w:pPr>
            <w:r w:rsidRPr="005C125D">
              <w:rPr>
                <w:rFonts w:asciiTheme="minorEastAsia" w:hAnsiTheme="minorEastAsia" w:hint="eastAsia"/>
                <w:szCs w:val="21"/>
              </w:rPr>
              <w:t xml:space="preserve">　次のイからハまでのいずれにも適合している入所者</w:t>
            </w:r>
          </w:p>
          <w:p w14:paraId="6729E40A" w14:textId="17F3EDEE" w:rsidR="00625393" w:rsidRPr="005C125D" w:rsidRDefault="00625393" w:rsidP="00625393">
            <w:pPr>
              <w:ind w:left="210" w:hangingChars="100" w:hanging="210"/>
              <w:jc w:val="left"/>
              <w:rPr>
                <w:rFonts w:asciiTheme="minorEastAsia" w:hAnsiTheme="minorEastAsia"/>
                <w:szCs w:val="21"/>
              </w:rPr>
            </w:pPr>
            <w:r w:rsidRPr="005C125D">
              <w:rPr>
                <w:rFonts w:asciiTheme="minorEastAsia" w:hAnsiTheme="minorEastAsia" w:hint="eastAsia"/>
                <w:szCs w:val="21"/>
              </w:rPr>
              <w:t>イ　医師が一般に認められている医学的知見に基づき回復の見込みがないと診断した者であること。</w:t>
            </w:r>
          </w:p>
        </w:tc>
        <w:tc>
          <w:tcPr>
            <w:tcW w:w="992" w:type="dxa"/>
            <w:tcBorders>
              <w:top w:val="dotted" w:sz="4" w:space="0" w:color="auto"/>
              <w:left w:val="single" w:sz="4" w:space="0" w:color="auto"/>
              <w:right w:val="single" w:sz="4" w:space="0" w:color="auto"/>
            </w:tcBorders>
            <w:tcMar>
              <w:left w:w="28" w:type="dxa"/>
              <w:right w:w="28" w:type="dxa"/>
            </w:tcMar>
          </w:tcPr>
          <w:p w14:paraId="4D1E514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214ED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297279D"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3EB464"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A9B5393" w14:textId="762DC2E4" w:rsidR="00625393" w:rsidRPr="005C125D" w:rsidRDefault="00625393" w:rsidP="00625393">
            <w:pPr>
              <w:ind w:left="210" w:hangingChars="100" w:hanging="210"/>
              <w:jc w:val="left"/>
              <w:rPr>
                <w:rFonts w:asciiTheme="minorEastAsia" w:hAnsiTheme="minorEastAsia"/>
                <w:szCs w:val="21"/>
              </w:rPr>
            </w:pPr>
            <w:r w:rsidRPr="005C125D">
              <w:rPr>
                <w:rFonts w:asciiTheme="minorEastAsia" w:hAnsiTheme="minorEastAsia" w:hint="eastAsia"/>
                <w:szCs w:val="21"/>
              </w:rPr>
              <w:t>ロ　医師</w:t>
            </w:r>
            <w:r w:rsidRPr="005C125D">
              <w:rPr>
                <w:rFonts w:asciiTheme="minorEastAsia" w:hAnsiTheme="minorEastAsia" w:hint="eastAsia"/>
              </w:rPr>
              <w:t>、生活相談員</w:t>
            </w:r>
            <w:r w:rsidRPr="005C125D">
              <w:rPr>
                <w:rFonts w:asciiTheme="minorEastAsia" w:hAnsiTheme="minorEastAsia" w:hint="eastAsia"/>
                <w:szCs w:val="21"/>
              </w:rPr>
              <w:t>、看護職員</w:t>
            </w:r>
            <w:r w:rsidRPr="005C125D">
              <w:rPr>
                <w:rFonts w:asciiTheme="minorEastAsia" w:hAnsiTheme="minorEastAsia" w:hint="eastAsia"/>
              </w:rPr>
              <w:t>、管理栄養士</w:t>
            </w:r>
            <w:r w:rsidRPr="005C125D">
              <w:rPr>
                <w:rFonts w:asciiTheme="minorEastAsia" w:hAnsiTheme="minorEastAsia" w:hint="eastAsia"/>
                <w:szCs w:val="21"/>
              </w:rPr>
              <w:t>、介護支援専門員その他の職種の者（以下この号において「医師等」という。）が共同で作成した入所者の介護に係る計画について、医師等のうちその内容に応じた適当な者から説明を受け、当該計画について同意している者（その家族等が説明を受けた上で、同意している者を含む。）であること。</w:t>
            </w:r>
          </w:p>
        </w:tc>
        <w:tc>
          <w:tcPr>
            <w:tcW w:w="992" w:type="dxa"/>
            <w:tcBorders>
              <w:left w:val="single" w:sz="4" w:space="0" w:color="auto"/>
              <w:right w:val="single" w:sz="4" w:space="0" w:color="auto"/>
            </w:tcBorders>
            <w:tcMar>
              <w:left w:w="28" w:type="dxa"/>
              <w:right w:w="28" w:type="dxa"/>
            </w:tcMar>
          </w:tcPr>
          <w:p w14:paraId="53E1E07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B6CA8DF" w14:textId="2111B24D" w:rsidR="00625393" w:rsidRPr="005C125D" w:rsidRDefault="00625393" w:rsidP="00625393">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27厚告9</w:t>
            </w:r>
            <w:r w:rsidRPr="005C125D">
              <w:rPr>
                <w:rFonts w:asciiTheme="minorEastAsia" w:hAnsiTheme="minorEastAsia" w:hint="eastAsia"/>
                <w:sz w:val="18"/>
                <w:szCs w:val="18"/>
              </w:rPr>
              <w:t>4</w:t>
            </w:r>
            <w:r w:rsidRPr="005C125D">
              <w:rPr>
                <w:rFonts w:asciiTheme="minorEastAsia" w:hAnsiTheme="minorEastAsia"/>
                <w:sz w:val="18"/>
                <w:szCs w:val="18"/>
              </w:rPr>
              <w:t>第4</w:t>
            </w:r>
            <w:r w:rsidRPr="005C125D">
              <w:rPr>
                <w:rFonts w:asciiTheme="minorEastAsia" w:hAnsiTheme="minorEastAsia" w:hint="eastAsia"/>
                <w:sz w:val="18"/>
                <w:szCs w:val="18"/>
              </w:rPr>
              <w:t>8</w:t>
            </w:r>
            <w:r w:rsidRPr="005C125D">
              <w:rPr>
                <w:rFonts w:asciiTheme="minorEastAsia" w:hAnsiTheme="minorEastAsia"/>
                <w:sz w:val="18"/>
                <w:szCs w:val="18"/>
              </w:rPr>
              <w:t>号</w:t>
            </w:r>
          </w:p>
        </w:tc>
      </w:tr>
      <w:tr w:rsidR="00625393" w:rsidRPr="005C125D" w14:paraId="7A58B52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left w:val="single" w:sz="4" w:space="0" w:color="auto"/>
              <w:right w:val="single" w:sz="4" w:space="0" w:color="auto"/>
            </w:tcBorders>
            <w:shd w:val="clear" w:color="auto" w:fill="auto"/>
          </w:tcPr>
          <w:p w14:paraId="1F6EC944"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8CADD27" w14:textId="4080A788" w:rsidR="00625393" w:rsidRPr="005C125D" w:rsidRDefault="00625393" w:rsidP="00F2610E">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ハ　看取りに関する指針に基づき、入所者の状態又は家族の求め等に応じ随時、医師等の相互の連携の下、介護記録等入所者に関する記録を活用し行われる介護についての説明を受け、同意した上で介護を受けている者（その家族等が説明を受け、同意した上で介護を受けている者を含む。）であること。</w:t>
            </w:r>
          </w:p>
        </w:tc>
        <w:tc>
          <w:tcPr>
            <w:tcW w:w="992" w:type="dxa"/>
            <w:tcBorders>
              <w:left w:val="single" w:sz="4" w:space="0" w:color="auto"/>
              <w:right w:val="single" w:sz="4" w:space="0" w:color="auto"/>
            </w:tcBorders>
            <w:tcMar>
              <w:left w:w="28" w:type="dxa"/>
              <w:right w:w="28" w:type="dxa"/>
            </w:tcMar>
          </w:tcPr>
          <w:p w14:paraId="799304E5"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2FBC55" w14:textId="1714AFDC" w:rsidR="00625393" w:rsidRPr="005C125D" w:rsidRDefault="00625393" w:rsidP="00625393">
            <w:pPr>
              <w:spacing w:line="240" w:lineRule="exact"/>
              <w:jc w:val="left"/>
              <w:rPr>
                <w:rFonts w:asciiTheme="minorEastAsia" w:hAnsiTheme="minorEastAsia"/>
                <w:sz w:val="18"/>
                <w:szCs w:val="18"/>
              </w:rPr>
            </w:pPr>
          </w:p>
        </w:tc>
      </w:tr>
      <w:tr w:rsidR="00625393" w:rsidRPr="005C125D" w14:paraId="70C36310"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66"/>
        </w:trPr>
        <w:tc>
          <w:tcPr>
            <w:tcW w:w="1559" w:type="dxa"/>
            <w:tcBorders>
              <w:left w:val="single" w:sz="4" w:space="0" w:color="auto"/>
              <w:bottom w:val="nil"/>
              <w:right w:val="single" w:sz="4" w:space="0" w:color="auto"/>
            </w:tcBorders>
            <w:shd w:val="clear" w:color="auto" w:fill="auto"/>
          </w:tcPr>
          <w:p w14:paraId="382ACD2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D0CE9F8"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　看取り介護加算について</w:t>
            </w:r>
          </w:p>
          <w:p w14:paraId="6FAAFB85" w14:textId="77777777" w:rsidR="00625393"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①　看取り介護加算は、医師が一般に認められている医学的知見に基づき回復の見込みがないと診断した入所者について、その旨を入所者又はその家族等（以下「入所者等」という。）に対して説明し、その後の療養及び介護に関する方針についての合意を得た場合において、入所者等とともに、医師、看護職員、生活相談員、介護職員、介護支援専門員</w:t>
            </w:r>
            <w:r w:rsidRPr="005C125D">
              <w:rPr>
                <w:rFonts w:asciiTheme="minorEastAsia" w:hAnsiTheme="minorEastAsia" w:hint="eastAsia"/>
              </w:rPr>
              <w:t>、管理栄養士</w:t>
            </w:r>
            <w:r w:rsidRPr="005C125D">
              <w:rPr>
                <w:rFonts w:asciiTheme="minorEastAsia" w:hAnsiTheme="minorEastAsia" w:hint="eastAsia"/>
                <w:szCs w:val="21"/>
              </w:rPr>
              <w:t>等が共同して、随時、入所者等に対して十分な説明を行い、療養及び介護に関する合意を得ながら、入所者がその人らしく生き、その人らしい最期が迎えられるよう支援することを主眼として設けたものである。</w:t>
            </w:r>
          </w:p>
          <w:p w14:paraId="5378ADA7" w14:textId="291D9A08" w:rsidR="007816F9" w:rsidRPr="005C125D" w:rsidRDefault="007816F9" w:rsidP="00625393">
            <w:pPr>
              <w:spacing w:line="280" w:lineRule="exact"/>
              <w:ind w:leftChars="100" w:left="420" w:hangingChars="100" w:hanging="210"/>
              <w:rPr>
                <w:rFonts w:asciiTheme="minorEastAsia" w:hAnsiTheme="minorEastAsia" w:hint="eastAsia"/>
                <w:szCs w:val="21"/>
              </w:rPr>
            </w:pPr>
          </w:p>
        </w:tc>
        <w:tc>
          <w:tcPr>
            <w:tcW w:w="992" w:type="dxa"/>
            <w:tcBorders>
              <w:left w:val="single" w:sz="4" w:space="0" w:color="auto"/>
              <w:bottom w:val="nil"/>
              <w:right w:val="single" w:sz="4" w:space="0" w:color="auto"/>
            </w:tcBorders>
            <w:tcMar>
              <w:left w:w="28" w:type="dxa"/>
              <w:right w:w="28" w:type="dxa"/>
            </w:tcMar>
          </w:tcPr>
          <w:p w14:paraId="57AAC25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4CEEB2A3"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平18-0331005第2の8(30)①</w:t>
            </w:r>
          </w:p>
          <w:p w14:paraId="7C47FD0A"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4810A45"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top w:val="nil"/>
              <w:left w:val="single" w:sz="4" w:space="0" w:color="auto"/>
              <w:right w:val="single" w:sz="4" w:space="0" w:color="auto"/>
            </w:tcBorders>
            <w:shd w:val="clear" w:color="auto" w:fill="auto"/>
          </w:tcPr>
          <w:p w14:paraId="12BC558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E29C122"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②　施設は、入所者に提供する看取り介護の質を常に向上させていくため、計画（</w:t>
            </w:r>
            <w:r w:rsidRPr="005C125D">
              <w:rPr>
                <w:rFonts w:asciiTheme="minorEastAsia" w:hAnsiTheme="minorEastAsia"/>
                <w:szCs w:val="21"/>
              </w:rPr>
              <w:t>Plan</w:t>
            </w:r>
            <w:r w:rsidRPr="005C125D">
              <w:rPr>
                <w:rFonts w:asciiTheme="minorEastAsia" w:hAnsiTheme="minorEastAsia" w:hint="eastAsia"/>
                <w:szCs w:val="21"/>
              </w:rPr>
              <w:t>）、実行（</w:t>
            </w:r>
            <w:r w:rsidRPr="005C125D">
              <w:rPr>
                <w:rFonts w:asciiTheme="minorEastAsia" w:hAnsiTheme="minorEastAsia"/>
                <w:szCs w:val="21"/>
              </w:rPr>
              <w:t>Do</w:t>
            </w:r>
            <w:r w:rsidRPr="005C125D">
              <w:rPr>
                <w:rFonts w:asciiTheme="minorEastAsia" w:hAnsiTheme="minorEastAsia" w:hint="eastAsia"/>
                <w:szCs w:val="21"/>
              </w:rPr>
              <w:t>）、評価（</w:t>
            </w:r>
            <w:r w:rsidRPr="005C125D">
              <w:rPr>
                <w:rFonts w:asciiTheme="minorEastAsia" w:hAnsiTheme="minorEastAsia"/>
                <w:szCs w:val="21"/>
              </w:rPr>
              <w:t>Check</w:t>
            </w:r>
            <w:r w:rsidRPr="005C125D">
              <w:rPr>
                <w:rFonts w:asciiTheme="minorEastAsia" w:hAnsiTheme="minorEastAsia" w:hint="eastAsia"/>
                <w:szCs w:val="21"/>
              </w:rPr>
              <w:t>）、改善（</w:t>
            </w:r>
            <w:r w:rsidRPr="005C125D">
              <w:rPr>
                <w:rFonts w:asciiTheme="minorEastAsia" w:hAnsiTheme="minorEastAsia"/>
                <w:szCs w:val="21"/>
              </w:rPr>
              <w:t>Ac tion</w:t>
            </w:r>
            <w:r w:rsidRPr="005C125D">
              <w:rPr>
                <w:rFonts w:asciiTheme="minorEastAsia" w:hAnsiTheme="minorEastAsia" w:hint="eastAsia"/>
                <w:szCs w:val="21"/>
              </w:rPr>
              <w:t>）のサイクル（</w:t>
            </w:r>
            <w:r w:rsidRPr="005C125D">
              <w:rPr>
                <w:rFonts w:asciiTheme="minorEastAsia" w:hAnsiTheme="minorEastAsia"/>
                <w:szCs w:val="21"/>
              </w:rPr>
              <w:t>PDCA</w:t>
            </w:r>
            <w:r w:rsidRPr="005C125D">
              <w:rPr>
                <w:rFonts w:asciiTheme="minorEastAsia" w:hAnsiTheme="minorEastAsia" w:hint="eastAsia"/>
                <w:szCs w:val="21"/>
              </w:rPr>
              <w:t>サイクル）により、看取り介護を実施する体制を構築するとともに、それを強化していくことが重要であり、具体的には、次のような取組が求められる。</w:t>
            </w:r>
          </w:p>
        </w:tc>
        <w:tc>
          <w:tcPr>
            <w:tcW w:w="992" w:type="dxa"/>
            <w:tcBorders>
              <w:top w:val="nil"/>
              <w:left w:val="single" w:sz="4" w:space="0" w:color="auto"/>
              <w:right w:val="single" w:sz="4" w:space="0" w:color="auto"/>
            </w:tcBorders>
            <w:tcMar>
              <w:left w:w="28" w:type="dxa"/>
              <w:right w:w="28" w:type="dxa"/>
            </w:tcMar>
          </w:tcPr>
          <w:p w14:paraId="02E30BD3"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B49424A"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平18-0331005第2の8(30)②</w:t>
            </w:r>
          </w:p>
        </w:tc>
      </w:tr>
      <w:tr w:rsidR="00625393" w:rsidRPr="005C125D" w14:paraId="14FF819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13"/>
        </w:trPr>
        <w:tc>
          <w:tcPr>
            <w:tcW w:w="1559" w:type="dxa"/>
            <w:tcBorders>
              <w:left w:val="single" w:sz="4" w:space="0" w:color="auto"/>
              <w:right w:val="single" w:sz="4" w:space="0" w:color="auto"/>
            </w:tcBorders>
            <w:shd w:val="clear" w:color="auto" w:fill="auto"/>
          </w:tcPr>
          <w:p w14:paraId="0573CD71"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69D0965"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看取りに関する指針を定めることで施設の看取りに対する方針等を明らかにする（</w:t>
            </w:r>
            <w:r w:rsidRPr="005C125D">
              <w:rPr>
                <w:rFonts w:asciiTheme="minorEastAsia" w:hAnsiTheme="minorEastAsia"/>
                <w:szCs w:val="21"/>
              </w:rPr>
              <w:t>Plan</w:t>
            </w:r>
            <w:r w:rsidRPr="005C125D">
              <w:rPr>
                <w:rFonts w:asciiTheme="minorEastAsia" w:hAnsiTheme="minorEastAsia" w:hint="eastAsia"/>
                <w:szCs w:val="21"/>
              </w:rPr>
              <w:t>）。</w:t>
            </w:r>
          </w:p>
          <w:p w14:paraId="117E3B04"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ロ　看取り介護の実施に当たっては、当該入所者に係る医師の診断を前提にして、介護に係る計画に基づいて、入所者がその人らしく生き、その人らしい最期が迎えられるよう支援を行う（</w:t>
            </w:r>
            <w:r w:rsidRPr="005C125D">
              <w:rPr>
                <w:rFonts w:asciiTheme="minorEastAsia" w:hAnsiTheme="minorEastAsia"/>
                <w:szCs w:val="21"/>
              </w:rPr>
              <w:t>Do</w:t>
            </w:r>
            <w:r w:rsidRPr="005C125D">
              <w:rPr>
                <w:rFonts w:asciiTheme="minorEastAsia" w:hAnsiTheme="minorEastAsia" w:hint="eastAsia"/>
                <w:szCs w:val="21"/>
              </w:rPr>
              <w:t>）。</w:t>
            </w:r>
          </w:p>
        </w:tc>
        <w:tc>
          <w:tcPr>
            <w:tcW w:w="992" w:type="dxa"/>
            <w:tcBorders>
              <w:left w:val="single" w:sz="4" w:space="0" w:color="auto"/>
              <w:right w:val="single" w:sz="4" w:space="0" w:color="auto"/>
            </w:tcBorders>
            <w:tcMar>
              <w:left w:w="28" w:type="dxa"/>
              <w:right w:w="28" w:type="dxa"/>
            </w:tcMar>
          </w:tcPr>
          <w:p w14:paraId="32AABB55"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E16C2B"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FED042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85"/>
        </w:trPr>
        <w:tc>
          <w:tcPr>
            <w:tcW w:w="1559" w:type="dxa"/>
            <w:tcBorders>
              <w:top w:val="nil"/>
              <w:left w:val="single" w:sz="4" w:space="0" w:color="auto"/>
              <w:right w:val="single" w:sz="4" w:space="0" w:color="auto"/>
            </w:tcBorders>
            <w:shd w:val="clear" w:color="auto" w:fill="auto"/>
          </w:tcPr>
          <w:p w14:paraId="291C55A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nil"/>
              <w:left w:val="single" w:sz="4" w:space="0" w:color="auto"/>
              <w:bottom w:val="dotted" w:sz="4" w:space="0" w:color="auto"/>
              <w:right w:val="single" w:sz="4" w:space="0" w:color="auto"/>
            </w:tcBorders>
            <w:shd w:val="clear" w:color="auto" w:fill="auto"/>
          </w:tcPr>
          <w:p w14:paraId="3F0DC30D"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多職種が参加するケアカンファレンス等を通じて、実施した看取り介護の検証や、職員の精神的負担の把握及びそれに対する支援を行う（</w:t>
            </w:r>
            <w:r w:rsidRPr="005C125D">
              <w:rPr>
                <w:rFonts w:asciiTheme="minorEastAsia" w:hAnsiTheme="minorEastAsia"/>
                <w:szCs w:val="21"/>
              </w:rPr>
              <w:t>Check</w:t>
            </w:r>
            <w:r w:rsidRPr="005C125D">
              <w:rPr>
                <w:rFonts w:asciiTheme="minorEastAsia" w:hAnsiTheme="minorEastAsia" w:hint="eastAsia"/>
                <w:szCs w:val="21"/>
              </w:rPr>
              <w:t>）。</w:t>
            </w:r>
          </w:p>
          <w:p w14:paraId="0E00A118"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看取りに関する指針の内容その他看取り介護の実施体制について、適宜、適切な見直しを行う（</w:t>
            </w:r>
            <w:r w:rsidRPr="005C125D">
              <w:rPr>
                <w:rFonts w:asciiTheme="minorEastAsia" w:hAnsiTheme="minorEastAsia"/>
                <w:szCs w:val="21"/>
              </w:rPr>
              <w:t>Action</w:t>
            </w:r>
            <w:r w:rsidRPr="005C125D">
              <w:rPr>
                <w:rFonts w:asciiTheme="minorEastAsia" w:hAnsiTheme="minorEastAsia" w:hint="eastAsia"/>
                <w:szCs w:val="21"/>
              </w:rPr>
              <w:t>）。</w:t>
            </w:r>
          </w:p>
          <w:p w14:paraId="4930C140" w14:textId="77777777" w:rsidR="00625393" w:rsidRPr="005C125D" w:rsidRDefault="00625393" w:rsidP="00625393">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なお、施設は、看取り介護の改善のために、適宜、家族等に対する看取り介護に関する報告会並びに入所者等及び地域住民との意見交換による地域への啓発活動を行うことが望ましい。</w:t>
            </w:r>
          </w:p>
        </w:tc>
        <w:tc>
          <w:tcPr>
            <w:tcW w:w="992" w:type="dxa"/>
            <w:tcBorders>
              <w:top w:val="nil"/>
              <w:left w:val="single" w:sz="4" w:space="0" w:color="auto"/>
              <w:right w:val="single" w:sz="4" w:space="0" w:color="auto"/>
            </w:tcBorders>
            <w:tcMar>
              <w:left w:w="28" w:type="dxa"/>
              <w:right w:w="28" w:type="dxa"/>
            </w:tcMar>
          </w:tcPr>
          <w:p w14:paraId="6E72A28B"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ED296B9"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51CC993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7"/>
        </w:trPr>
        <w:tc>
          <w:tcPr>
            <w:tcW w:w="1559" w:type="dxa"/>
            <w:tcBorders>
              <w:left w:val="single" w:sz="4" w:space="0" w:color="auto"/>
              <w:right w:val="single" w:sz="4" w:space="0" w:color="auto"/>
            </w:tcBorders>
            <w:shd w:val="clear" w:color="auto" w:fill="auto"/>
          </w:tcPr>
          <w:p w14:paraId="32C5614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6C75A02"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③　質の高い看取り介護を実施するためには、多職種連携により、入所者等に対し、十分な説明を行い、理解を得るよう努めることが不可欠である。具体的には、施設は、看取り介護を実施するに当たり、終末期にたどる経過、施設等において看取りに際して行いうる医療行為の選択肢、医師や医療機関との連携体制などについて、入所者等の理解が得られるよう継続的な説明に努めることが重要である。加えて、説明の際には、入所者等の理解を助けるため、入所者に関する記録を活用した説明資料を作成し、その写しを提供すること。</w:t>
            </w:r>
          </w:p>
          <w:p w14:paraId="5931A61A" w14:textId="31488948" w:rsidR="00625393" w:rsidRPr="005C125D" w:rsidRDefault="00625393" w:rsidP="00625393">
            <w:pPr>
              <w:spacing w:line="280" w:lineRule="exact"/>
              <w:ind w:leftChars="100" w:left="420" w:hangingChars="100" w:hanging="210"/>
              <w:rPr>
                <w:rFonts w:asciiTheme="minorEastAsia" w:hAnsiTheme="minorEastAsia"/>
                <w:szCs w:val="21"/>
              </w:rPr>
            </w:pPr>
          </w:p>
        </w:tc>
        <w:tc>
          <w:tcPr>
            <w:tcW w:w="992" w:type="dxa"/>
            <w:tcBorders>
              <w:left w:val="single" w:sz="4" w:space="0" w:color="auto"/>
              <w:right w:val="single" w:sz="4" w:space="0" w:color="auto"/>
            </w:tcBorders>
            <w:tcMar>
              <w:left w:w="28" w:type="dxa"/>
              <w:right w:w="28" w:type="dxa"/>
            </w:tcMar>
          </w:tcPr>
          <w:p w14:paraId="60BE0DF5"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2A5A06"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平18-0331005第2の8(30)③</w:t>
            </w:r>
          </w:p>
        </w:tc>
      </w:tr>
      <w:tr w:rsidR="00625393" w:rsidRPr="005C125D" w14:paraId="010BF2C0"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7"/>
        </w:trPr>
        <w:tc>
          <w:tcPr>
            <w:tcW w:w="1559" w:type="dxa"/>
            <w:tcBorders>
              <w:left w:val="single" w:sz="4" w:space="0" w:color="auto"/>
              <w:right w:val="single" w:sz="4" w:space="0" w:color="auto"/>
            </w:tcBorders>
            <w:shd w:val="clear" w:color="auto" w:fill="auto"/>
          </w:tcPr>
          <w:p w14:paraId="06D72B6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07A7BFD8" w14:textId="74D2926F"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④　看取り介護の実施に当たっては、管理者を中心として、生活相談員、介護職員、看護職員、介護支援専門員等による協議の上、看取りに関する指針が定められていることが必要であり、同指針に盛り込むべき項目としては、例えば、以下の事項が考えられる。</w:t>
            </w:r>
          </w:p>
        </w:tc>
        <w:tc>
          <w:tcPr>
            <w:tcW w:w="992" w:type="dxa"/>
            <w:tcBorders>
              <w:left w:val="single" w:sz="4" w:space="0" w:color="auto"/>
              <w:right w:val="single" w:sz="4" w:space="0" w:color="auto"/>
            </w:tcBorders>
            <w:tcMar>
              <w:left w:w="28" w:type="dxa"/>
              <w:right w:w="28" w:type="dxa"/>
            </w:tcMar>
          </w:tcPr>
          <w:p w14:paraId="49777D43"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0D4B3C"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1C86714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48"/>
        </w:trPr>
        <w:tc>
          <w:tcPr>
            <w:tcW w:w="1559" w:type="dxa"/>
            <w:tcBorders>
              <w:left w:val="single" w:sz="4" w:space="0" w:color="auto"/>
              <w:right w:val="single" w:sz="4" w:space="0" w:color="auto"/>
            </w:tcBorders>
            <w:shd w:val="clear" w:color="auto" w:fill="auto"/>
          </w:tcPr>
          <w:p w14:paraId="311E5800"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77D30B86" w14:textId="1E552155" w:rsidR="00625393" w:rsidRPr="005C125D" w:rsidRDefault="00625393" w:rsidP="00F2610E">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イ　当該施設の看取りに関する考え方</w:t>
            </w:r>
          </w:p>
          <w:p w14:paraId="766E063E" w14:textId="77777777" w:rsidR="00625393" w:rsidRPr="005C125D" w:rsidRDefault="00625393" w:rsidP="00625393">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ロ　終末期の経過（時期、プロセスごと）の考え方</w:t>
            </w:r>
          </w:p>
          <w:p w14:paraId="75F26E62" w14:textId="1D766DF2" w:rsidR="00625393" w:rsidRPr="005C125D" w:rsidRDefault="00625393" w:rsidP="00F2610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施設等において看取りに際して行いうる医療行為の選択肢</w:t>
            </w:r>
          </w:p>
          <w:p w14:paraId="70819B29" w14:textId="53773D4E" w:rsidR="00625393" w:rsidRPr="005C125D" w:rsidRDefault="00625393" w:rsidP="00F2610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医師や医療機関との連携体制（夜間及び緊急時の対応を含む）</w:t>
            </w:r>
          </w:p>
          <w:p w14:paraId="372A73F3" w14:textId="77777777" w:rsidR="00625393" w:rsidRPr="005C125D" w:rsidRDefault="00625393" w:rsidP="00625393">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ホ　入所者等への情報提供及び意思確認の方法</w:t>
            </w:r>
          </w:p>
          <w:p w14:paraId="72AEF516" w14:textId="634EC376" w:rsidR="00625393" w:rsidRPr="005C125D" w:rsidRDefault="00CC520F" w:rsidP="00625393">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へ</w:t>
            </w:r>
            <w:r w:rsidR="00625393" w:rsidRPr="005C125D">
              <w:rPr>
                <w:rFonts w:asciiTheme="minorEastAsia" w:hAnsiTheme="minorEastAsia" w:hint="eastAsia"/>
                <w:szCs w:val="21"/>
              </w:rPr>
              <w:t xml:space="preserve">　入所者等への情報提供に供する資料及び同意書の書式</w:t>
            </w:r>
          </w:p>
          <w:p w14:paraId="3CFD3598" w14:textId="77777777" w:rsidR="00625393" w:rsidRPr="005C125D" w:rsidRDefault="00625393" w:rsidP="00625393">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ト　家族への心理的支援に関する考え方</w:t>
            </w:r>
          </w:p>
          <w:p w14:paraId="58FDD193"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チ　その他看取り介護を受ける入所者に対して施設の職員が取るべき具体的な対応の方法</w:t>
            </w:r>
          </w:p>
        </w:tc>
        <w:tc>
          <w:tcPr>
            <w:tcW w:w="992" w:type="dxa"/>
            <w:tcBorders>
              <w:left w:val="single" w:sz="4" w:space="0" w:color="auto"/>
              <w:right w:val="single" w:sz="4" w:space="0" w:color="auto"/>
            </w:tcBorders>
            <w:tcMar>
              <w:left w:w="28" w:type="dxa"/>
              <w:right w:w="28" w:type="dxa"/>
            </w:tcMar>
          </w:tcPr>
          <w:p w14:paraId="1C5DC793"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4BE1DB4"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平18-0331005第2の8(30)④</w:t>
            </w:r>
          </w:p>
        </w:tc>
      </w:tr>
      <w:tr w:rsidR="00625393" w:rsidRPr="005C125D" w14:paraId="7163CFF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right w:val="single" w:sz="4" w:space="0" w:color="auto"/>
            </w:tcBorders>
            <w:shd w:val="clear" w:color="auto" w:fill="auto"/>
          </w:tcPr>
          <w:p w14:paraId="6CB4D0C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FB9C179"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⑤　看取り介護の実施に当たっては、次に掲げる事項を介護記録等に記録するとともに、多職種連携を図るため、医師、看護職員、介護職員、介護支援専門員</w:t>
            </w:r>
            <w:r w:rsidRPr="005C125D">
              <w:rPr>
                <w:rFonts w:asciiTheme="minorEastAsia" w:hAnsiTheme="minorEastAsia" w:hint="eastAsia"/>
              </w:rPr>
              <w:t>、管理栄養士</w:t>
            </w:r>
            <w:r w:rsidRPr="005C125D">
              <w:rPr>
                <w:rFonts w:asciiTheme="minorEastAsia" w:hAnsiTheme="minorEastAsia" w:hint="eastAsia"/>
                <w:szCs w:val="21"/>
              </w:rPr>
              <w:t>等による適切な情報共有に努めること。</w:t>
            </w:r>
          </w:p>
        </w:tc>
        <w:tc>
          <w:tcPr>
            <w:tcW w:w="992" w:type="dxa"/>
            <w:tcBorders>
              <w:top w:val="nil"/>
              <w:left w:val="single" w:sz="4" w:space="0" w:color="auto"/>
              <w:right w:val="single" w:sz="4" w:space="0" w:color="auto"/>
            </w:tcBorders>
            <w:tcMar>
              <w:left w:w="28" w:type="dxa"/>
              <w:right w:w="28" w:type="dxa"/>
            </w:tcMar>
          </w:tcPr>
          <w:p w14:paraId="444029E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6C937E5E"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3271EBB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1D2EEFDC"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CB48165"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終末期の身体症状の変化及びこれに対する介護等についての記録</w:t>
            </w:r>
          </w:p>
        </w:tc>
        <w:tc>
          <w:tcPr>
            <w:tcW w:w="992" w:type="dxa"/>
            <w:tcBorders>
              <w:top w:val="nil"/>
              <w:left w:val="single" w:sz="4" w:space="0" w:color="auto"/>
              <w:right w:val="single" w:sz="4" w:space="0" w:color="auto"/>
            </w:tcBorders>
            <w:tcMar>
              <w:left w:w="28" w:type="dxa"/>
              <w:right w:w="28" w:type="dxa"/>
            </w:tcMar>
          </w:tcPr>
          <w:p w14:paraId="23D4DB8E"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7F7A496"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70311A5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576C30B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C9655B1"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ロ　療養や死別に関する入所者及び家族の精神的な状態の変化及びこれに対するケアについての記録</w:t>
            </w:r>
          </w:p>
        </w:tc>
        <w:tc>
          <w:tcPr>
            <w:tcW w:w="992" w:type="dxa"/>
            <w:tcBorders>
              <w:top w:val="nil"/>
              <w:left w:val="single" w:sz="4" w:space="0" w:color="auto"/>
              <w:right w:val="single" w:sz="4" w:space="0" w:color="auto"/>
            </w:tcBorders>
            <w:tcMar>
              <w:left w:w="28" w:type="dxa"/>
              <w:right w:w="28" w:type="dxa"/>
            </w:tcMar>
          </w:tcPr>
          <w:p w14:paraId="5E624662"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7B330AC5"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44C3FA5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tcBorders>
              <w:left w:val="single" w:sz="4" w:space="0" w:color="auto"/>
              <w:right w:val="single" w:sz="4" w:space="0" w:color="auto"/>
            </w:tcBorders>
            <w:shd w:val="clear" w:color="auto" w:fill="auto"/>
          </w:tcPr>
          <w:p w14:paraId="26CCF964"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20882D33" w14:textId="0BDEDB15" w:rsidR="00625393" w:rsidRPr="005C125D" w:rsidRDefault="00625393" w:rsidP="00F2610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看取り介護の各プロセスにおいて把握した入所者等の意向と、それに基づくアセスメント及び対応についての記録</w:t>
            </w:r>
          </w:p>
        </w:tc>
        <w:tc>
          <w:tcPr>
            <w:tcW w:w="992" w:type="dxa"/>
            <w:vMerge w:val="restart"/>
            <w:tcBorders>
              <w:left w:val="single" w:sz="4" w:space="0" w:color="auto"/>
              <w:right w:val="single" w:sz="4" w:space="0" w:color="auto"/>
            </w:tcBorders>
            <w:tcMar>
              <w:left w:w="28" w:type="dxa"/>
              <w:right w:w="28" w:type="dxa"/>
            </w:tcMar>
          </w:tcPr>
          <w:p w14:paraId="233AB60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E65DC5F"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平18-0331005第2の8(30)⑤</w:t>
            </w:r>
          </w:p>
        </w:tc>
      </w:tr>
      <w:tr w:rsidR="00625393" w:rsidRPr="005C125D" w14:paraId="123C7C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45"/>
        </w:trPr>
        <w:tc>
          <w:tcPr>
            <w:tcW w:w="1559" w:type="dxa"/>
            <w:tcBorders>
              <w:left w:val="single" w:sz="4" w:space="0" w:color="auto"/>
              <w:right w:val="single" w:sz="4" w:space="0" w:color="auto"/>
            </w:tcBorders>
            <w:shd w:val="clear" w:color="auto" w:fill="auto"/>
          </w:tcPr>
          <w:p w14:paraId="2D677635"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52E953C"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⑥　入所者等に対する随時の説明に係る同意については、口頭で同意を得た場合は、介護記録にその説明日時、内容等を　記載するとともに、同意を得た旨を記載しておくことが必要である。</w:t>
            </w:r>
          </w:p>
          <w:p w14:paraId="172011AA" w14:textId="06411C13" w:rsidR="00625393" w:rsidRPr="005C125D" w:rsidRDefault="00625393" w:rsidP="00F2610E">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また、入所者が十分に判断をできる状態になく、かつ、家族の来所が見込まれないような場合も、医師、看護職員、介護職員等が入所者の状態等に応じて随時、入所者に対する看取り介護について相談し、共同して看取り介護を行ってい</w:t>
            </w:r>
            <w:r w:rsidR="00F2610E">
              <w:rPr>
                <w:rFonts w:asciiTheme="minorEastAsia" w:hAnsiTheme="minorEastAsia" w:hint="eastAsia"/>
                <w:szCs w:val="21"/>
              </w:rPr>
              <w:t>ると認められる場合には、看取り介護加算の算定は可能である。</w:t>
            </w:r>
          </w:p>
        </w:tc>
        <w:tc>
          <w:tcPr>
            <w:tcW w:w="992" w:type="dxa"/>
            <w:vMerge/>
            <w:tcBorders>
              <w:left w:val="single" w:sz="4" w:space="0" w:color="auto"/>
              <w:right w:val="single" w:sz="4" w:space="0" w:color="auto"/>
            </w:tcBorders>
            <w:tcMar>
              <w:left w:w="28" w:type="dxa"/>
              <w:right w:w="28" w:type="dxa"/>
            </w:tcMar>
          </w:tcPr>
          <w:p w14:paraId="44526BC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8FD2335"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平18-0331005第2の8(30)⑥</w:t>
            </w:r>
          </w:p>
        </w:tc>
      </w:tr>
      <w:tr w:rsidR="00625393" w:rsidRPr="005C125D" w14:paraId="206AAAF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97"/>
        </w:trPr>
        <w:tc>
          <w:tcPr>
            <w:tcW w:w="1559" w:type="dxa"/>
            <w:tcBorders>
              <w:left w:val="single" w:sz="4" w:space="0" w:color="auto"/>
              <w:right w:val="single" w:sz="4" w:space="0" w:color="auto"/>
            </w:tcBorders>
            <w:shd w:val="clear" w:color="auto" w:fill="auto"/>
          </w:tcPr>
          <w:p w14:paraId="357D2E38"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1E62FA08" w14:textId="77777777" w:rsidR="00625393" w:rsidRPr="005C125D" w:rsidRDefault="00625393" w:rsidP="00625393">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この場合には、適切な看取り介護が行われていることが担保されるよう、介護記録に職員間の相談日時、内容等を記載するとともに、入所者の状態や、家族と連絡を取ったにもかかわらず施設への来所がなかった旨を記載しておくことが必要である。</w:t>
            </w:r>
          </w:p>
          <w:p w14:paraId="73523C3F" w14:textId="1EF6E489" w:rsidR="00625393" w:rsidRPr="005C125D" w:rsidRDefault="00625393" w:rsidP="00625393">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家族が入所者の看取りについて共に考えることは極めて重要であり、施設は、連絡をしたにも関わらず来所がなかったとしても、継続的に連絡を取り続け、可能な限り家族の意思を確認しながら介護を進めていくことが重要である。</w:t>
            </w:r>
          </w:p>
        </w:tc>
        <w:tc>
          <w:tcPr>
            <w:tcW w:w="992" w:type="dxa"/>
            <w:tcBorders>
              <w:left w:val="single" w:sz="4" w:space="0" w:color="auto"/>
              <w:right w:val="single" w:sz="4" w:space="0" w:color="auto"/>
            </w:tcBorders>
            <w:tcMar>
              <w:left w:w="28" w:type="dxa"/>
              <w:right w:w="28" w:type="dxa"/>
            </w:tcMar>
          </w:tcPr>
          <w:p w14:paraId="34DE285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9BE310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FB7EEAF"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91"/>
        </w:trPr>
        <w:tc>
          <w:tcPr>
            <w:tcW w:w="1559" w:type="dxa"/>
            <w:tcBorders>
              <w:left w:val="single" w:sz="4" w:space="0" w:color="auto"/>
              <w:right w:val="single" w:sz="4" w:space="0" w:color="auto"/>
            </w:tcBorders>
            <w:shd w:val="clear" w:color="auto" w:fill="auto"/>
          </w:tcPr>
          <w:p w14:paraId="46DD389D"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FD1C144" w14:textId="4A43E0C0" w:rsidR="00625393" w:rsidRPr="005C125D" w:rsidRDefault="00625393" w:rsidP="00F2610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⑦　看取り介護加算は、利用者等告示第</w:t>
            </w:r>
            <w:r w:rsidRPr="005C125D">
              <w:rPr>
                <w:rFonts w:asciiTheme="minorEastAsia" w:hAnsiTheme="minorEastAsia"/>
                <w:szCs w:val="21"/>
              </w:rPr>
              <w:t>48</w:t>
            </w:r>
            <w:r w:rsidRPr="005C125D">
              <w:rPr>
                <w:rFonts w:asciiTheme="minorEastAsia" w:hAnsiTheme="minorEastAsia" w:hint="eastAsia"/>
                <w:szCs w:val="21"/>
              </w:rPr>
              <w:t>号に定める基準に適合する看取り介護を受けた入所者が死亡した場合に、死亡日を含めて</w:t>
            </w:r>
            <w:r w:rsidRPr="005C125D">
              <w:rPr>
                <w:rFonts w:asciiTheme="minorEastAsia" w:hAnsiTheme="minorEastAsia" w:hint="eastAsia"/>
              </w:rPr>
              <w:t>45日</w:t>
            </w:r>
            <w:r w:rsidRPr="005C125D">
              <w:rPr>
                <w:rFonts w:asciiTheme="minorEastAsia" w:hAnsiTheme="minorEastAsia" w:hint="eastAsia"/>
                <w:szCs w:val="21"/>
              </w:rPr>
              <w:t>を上限として、施設において行った看取り介護を評価するものである。</w:t>
            </w:r>
          </w:p>
        </w:tc>
        <w:tc>
          <w:tcPr>
            <w:tcW w:w="992" w:type="dxa"/>
            <w:tcBorders>
              <w:left w:val="single" w:sz="4" w:space="0" w:color="auto"/>
              <w:right w:val="single" w:sz="4" w:space="0" w:color="auto"/>
            </w:tcBorders>
            <w:tcMar>
              <w:left w:w="28" w:type="dxa"/>
              <w:right w:w="28" w:type="dxa"/>
            </w:tcMar>
          </w:tcPr>
          <w:p w14:paraId="1CF02C9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4EA6881"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3977899"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28"/>
        </w:trPr>
        <w:tc>
          <w:tcPr>
            <w:tcW w:w="1559" w:type="dxa"/>
            <w:tcBorders>
              <w:left w:val="single" w:sz="4" w:space="0" w:color="auto"/>
              <w:right w:val="single" w:sz="4" w:space="0" w:color="auto"/>
            </w:tcBorders>
            <w:shd w:val="clear" w:color="auto" w:fill="auto"/>
          </w:tcPr>
          <w:p w14:paraId="372D70AA"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1734B0F4" w14:textId="25AC6312" w:rsidR="00625393" w:rsidRPr="005C125D" w:rsidRDefault="00625393" w:rsidP="00F2610E">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死亡前に在宅へ戻ったり、医療機関へ入院したりした後、在宅や入院先で死亡した場合でも算定可能であるが、その際には、施設において看取り介護を直接行っていない退所した日の翌日から死亡日までの間は、算定することができない。（したがって、退所した日の翌日から死亡日までの期間が</w:t>
            </w:r>
            <w:r w:rsidRPr="005C125D">
              <w:rPr>
                <w:rFonts w:asciiTheme="minorEastAsia" w:hAnsiTheme="minorEastAsia" w:hint="eastAsia"/>
              </w:rPr>
              <w:t>45日</w:t>
            </w:r>
            <w:r w:rsidRPr="005C125D">
              <w:rPr>
                <w:rFonts w:asciiTheme="minorEastAsia" w:hAnsiTheme="minorEastAsia" w:hint="eastAsia"/>
                <w:szCs w:val="21"/>
              </w:rPr>
              <w:t>以上あった場合には、看取り介護加算を算定することはできない。）</w:t>
            </w:r>
          </w:p>
          <w:p w14:paraId="3DB8ADE7" w14:textId="089B4C3D" w:rsidR="00625393" w:rsidRPr="005C125D" w:rsidRDefault="00625393" w:rsidP="00625393">
            <w:pPr>
              <w:spacing w:line="280" w:lineRule="exact"/>
              <w:ind w:leftChars="200" w:left="420" w:firstLineChars="100" w:firstLine="210"/>
              <w:rPr>
                <w:rFonts w:asciiTheme="minorEastAsia" w:hAnsiTheme="minorEastAsia"/>
                <w:szCs w:val="21"/>
              </w:rPr>
            </w:pPr>
            <w:r w:rsidRPr="005C125D">
              <w:rPr>
                <w:rFonts w:asciiTheme="minorEastAsia" w:hAnsiTheme="minorEastAsia" w:cs="ＭＳ明朝" w:hint="eastAsia"/>
                <w:kern w:val="0"/>
                <w:szCs w:val="18"/>
              </w:rPr>
              <w:t>なお、看取り介護に係る計画の作成及び看取り介護の実　施にあたっては、厚生労働省「人生の最終段階における医療・ケアの決定プロセスに関するガイドライン」等を参考にしつつ、本人の意思を尊重した医療・ケアの方針が実施できるよう、多職種が連携し、本人及びその家族と必要な情報の共有等に努めること。</w:t>
            </w:r>
          </w:p>
        </w:tc>
        <w:tc>
          <w:tcPr>
            <w:tcW w:w="992" w:type="dxa"/>
            <w:tcBorders>
              <w:left w:val="single" w:sz="4" w:space="0" w:color="auto"/>
              <w:right w:val="single" w:sz="4" w:space="0" w:color="auto"/>
            </w:tcBorders>
            <w:tcMar>
              <w:left w:w="28" w:type="dxa"/>
              <w:right w:w="28" w:type="dxa"/>
            </w:tcMar>
          </w:tcPr>
          <w:p w14:paraId="70F44BBC"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70A5CD0"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平18-0331005第2の8(30)⑦</w:t>
            </w:r>
          </w:p>
        </w:tc>
      </w:tr>
      <w:tr w:rsidR="00625393" w:rsidRPr="005C125D" w14:paraId="1932AC6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78"/>
        </w:trPr>
        <w:tc>
          <w:tcPr>
            <w:tcW w:w="1559" w:type="dxa"/>
            <w:tcBorders>
              <w:left w:val="single" w:sz="4" w:space="0" w:color="auto"/>
              <w:right w:val="single" w:sz="4" w:space="0" w:color="auto"/>
            </w:tcBorders>
            <w:shd w:val="clear" w:color="auto" w:fill="auto"/>
          </w:tcPr>
          <w:p w14:paraId="34FA41AD"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06AACD1" w14:textId="77777777" w:rsidR="00625393" w:rsidRDefault="00625393" w:rsidP="00625393">
            <w:pPr>
              <w:spacing w:line="280" w:lineRule="exact"/>
              <w:ind w:leftChars="100" w:left="420" w:hangingChars="100" w:hanging="210"/>
              <w:rPr>
                <w:rFonts w:asciiTheme="minorEastAsia" w:hAnsiTheme="minorEastAsia"/>
                <w:spacing w:val="-4"/>
                <w:szCs w:val="21"/>
              </w:rPr>
            </w:pPr>
            <w:r w:rsidRPr="005C125D">
              <w:rPr>
                <w:rFonts w:asciiTheme="minorEastAsia" w:hAnsiTheme="minorEastAsia" w:hint="eastAsia"/>
                <w:szCs w:val="21"/>
              </w:rPr>
              <w:t xml:space="preserve">⑧　</w:t>
            </w:r>
            <w:r w:rsidRPr="005C125D">
              <w:rPr>
                <w:rFonts w:asciiTheme="minorEastAsia" w:hAnsiTheme="minorEastAsia" w:hint="eastAsia"/>
                <w:spacing w:val="-4"/>
                <w:szCs w:val="21"/>
              </w:rPr>
              <w:t>施設を退所等した月と死亡した月が異なる場合でも算定可能であるが、看取り介護加算は死亡月にまとめて算定することから、入所者側にとっては、施設に入所していない月についても自己負担を請求されることになるため、入所者が退所等する際、退所等の翌月に亡くなった場合に、前月分の看取り介護加算に係る一部負担の請求を行う場合があることを説明し、文書にて同意を得ておくことが必要である。</w:t>
            </w:r>
          </w:p>
          <w:p w14:paraId="7FB6573F" w14:textId="14B35FB0" w:rsidR="007816F9" w:rsidRPr="005C125D" w:rsidRDefault="007816F9" w:rsidP="00625393">
            <w:pPr>
              <w:spacing w:line="280" w:lineRule="exact"/>
              <w:ind w:leftChars="100" w:left="420" w:hangingChars="100" w:hanging="210"/>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113DFE15"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2491837"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平18-0331005第2の8(30)⑧</w:t>
            </w:r>
          </w:p>
        </w:tc>
      </w:tr>
      <w:tr w:rsidR="00625393" w:rsidRPr="005C125D" w14:paraId="744966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200"/>
        </w:trPr>
        <w:tc>
          <w:tcPr>
            <w:tcW w:w="1559" w:type="dxa"/>
            <w:tcBorders>
              <w:left w:val="single" w:sz="4" w:space="0" w:color="auto"/>
              <w:right w:val="single" w:sz="4" w:space="0" w:color="auto"/>
            </w:tcBorders>
            <w:shd w:val="clear" w:color="auto" w:fill="auto"/>
          </w:tcPr>
          <w:p w14:paraId="480BDA2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9BC1C7A"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⑨　施設は、施設退所等の後も、継続して入所者の家族への指導や医療機関に対する情報提供等を行うことが必要であり、入所者の家族、入院先の医療機関等との継続的な関わりの中で、入所者の死亡を確認することができる。</w:t>
            </w:r>
          </w:p>
          <w:p w14:paraId="493451BC" w14:textId="77777777" w:rsidR="00625393" w:rsidRDefault="00625393" w:rsidP="00F2610E">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情報の共有を円滑に行う観点から、施設が入院する医療機関等に入所者の状態を尋ねたときに、当該医療機関等が施設に対して本人の状態を伝えることについて、施設退所等の際、入所者等に対して説明をし、文書にて同意を得ておくことが必要である。</w:t>
            </w:r>
          </w:p>
          <w:p w14:paraId="787F899B" w14:textId="4DD04001" w:rsidR="007816F9" w:rsidRPr="005C125D" w:rsidRDefault="007816F9" w:rsidP="00F2610E">
            <w:pPr>
              <w:spacing w:line="280" w:lineRule="exact"/>
              <w:ind w:leftChars="200" w:left="420" w:firstLineChars="100" w:firstLine="210"/>
              <w:rPr>
                <w:rFonts w:asciiTheme="minorEastAsia" w:hAnsiTheme="minorEastAsia" w:hint="eastAsia"/>
                <w:szCs w:val="21"/>
              </w:rPr>
            </w:pPr>
          </w:p>
        </w:tc>
        <w:tc>
          <w:tcPr>
            <w:tcW w:w="992" w:type="dxa"/>
            <w:vMerge w:val="restart"/>
            <w:tcBorders>
              <w:left w:val="single" w:sz="4" w:space="0" w:color="auto"/>
              <w:right w:val="single" w:sz="4" w:space="0" w:color="auto"/>
            </w:tcBorders>
            <w:tcMar>
              <w:left w:w="28" w:type="dxa"/>
              <w:right w:w="28" w:type="dxa"/>
            </w:tcMar>
          </w:tcPr>
          <w:p w14:paraId="4FCEF3AC"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66EAC5"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平18-0331005第2の8(30)⑨</w:t>
            </w:r>
          </w:p>
        </w:tc>
      </w:tr>
      <w:tr w:rsidR="00625393" w:rsidRPr="005C125D" w14:paraId="1D4281D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69"/>
        </w:trPr>
        <w:tc>
          <w:tcPr>
            <w:tcW w:w="1559" w:type="dxa"/>
            <w:tcBorders>
              <w:left w:val="single" w:sz="4" w:space="0" w:color="auto"/>
              <w:right w:val="single" w:sz="4" w:space="0" w:color="auto"/>
            </w:tcBorders>
            <w:shd w:val="clear" w:color="auto" w:fill="auto"/>
          </w:tcPr>
          <w:p w14:paraId="3EFC7B0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92EF841" w14:textId="77777777" w:rsidR="00625393"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⑩　入所者が入退院をし、又は外泊した場合であって、当該入院又は外泊期間が死亡日以前</w:t>
            </w:r>
            <w:r w:rsidRPr="005C125D">
              <w:rPr>
                <w:rFonts w:asciiTheme="minorEastAsia" w:hAnsiTheme="minorEastAsia" w:hint="eastAsia"/>
              </w:rPr>
              <w:t>45日</w:t>
            </w:r>
            <w:r w:rsidRPr="005C125D">
              <w:rPr>
                <w:rFonts w:asciiTheme="minorEastAsia" w:hAnsiTheme="minorEastAsia" w:hint="eastAsia"/>
                <w:szCs w:val="21"/>
              </w:rPr>
              <w:t>の範囲内であれば、当該入院又は外泊期間を除いた期間について、看取り介護加算の算定が可能である。</w:t>
            </w:r>
          </w:p>
          <w:p w14:paraId="0933214F" w14:textId="66F5A7B0" w:rsidR="007816F9" w:rsidRPr="005C125D" w:rsidRDefault="007816F9" w:rsidP="00625393">
            <w:pPr>
              <w:spacing w:line="280" w:lineRule="exact"/>
              <w:ind w:leftChars="100" w:left="420" w:hangingChars="100" w:hanging="210"/>
              <w:rPr>
                <w:rFonts w:asciiTheme="minorEastAsia" w:hAnsiTheme="minorEastAsia" w:hint="eastAsia"/>
                <w:szCs w:val="21"/>
              </w:rPr>
            </w:pPr>
          </w:p>
        </w:tc>
        <w:tc>
          <w:tcPr>
            <w:tcW w:w="992" w:type="dxa"/>
            <w:vMerge/>
            <w:tcBorders>
              <w:left w:val="single" w:sz="4" w:space="0" w:color="auto"/>
              <w:right w:val="single" w:sz="4" w:space="0" w:color="auto"/>
            </w:tcBorders>
            <w:tcMar>
              <w:left w:w="28" w:type="dxa"/>
              <w:right w:w="28" w:type="dxa"/>
            </w:tcMar>
          </w:tcPr>
          <w:p w14:paraId="0991809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FEA667"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平18-0331005第2の8(30)⑩</w:t>
            </w:r>
          </w:p>
        </w:tc>
      </w:tr>
      <w:tr w:rsidR="00625393" w:rsidRPr="005C125D" w14:paraId="4E54D88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43"/>
        </w:trPr>
        <w:tc>
          <w:tcPr>
            <w:tcW w:w="1559" w:type="dxa"/>
            <w:tcBorders>
              <w:left w:val="single" w:sz="4" w:space="0" w:color="auto"/>
              <w:right w:val="single" w:sz="4" w:space="0" w:color="auto"/>
            </w:tcBorders>
            <w:shd w:val="clear" w:color="auto" w:fill="auto"/>
          </w:tcPr>
          <w:p w14:paraId="1B7B75A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3C7D575" w14:textId="77777777" w:rsidR="00625393"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⑪　入院若しくは外泊又は退所の当日について看取り介護加算を算定できるかどうかは、当該日に所定単位数を算定するかどうかによる。</w:t>
            </w:r>
          </w:p>
          <w:p w14:paraId="02CA25E7" w14:textId="05DABE6B" w:rsidR="007816F9" w:rsidRPr="005C125D" w:rsidRDefault="007816F9" w:rsidP="00625393">
            <w:pPr>
              <w:spacing w:line="280" w:lineRule="exact"/>
              <w:ind w:leftChars="100" w:left="420" w:hangingChars="100" w:hanging="210"/>
              <w:rPr>
                <w:rFonts w:asciiTheme="minorEastAsia" w:hAnsiTheme="minorEastAsia" w:hint="eastAsia"/>
                <w:szCs w:val="21"/>
              </w:rPr>
            </w:pPr>
          </w:p>
        </w:tc>
        <w:tc>
          <w:tcPr>
            <w:tcW w:w="992" w:type="dxa"/>
            <w:vMerge/>
            <w:tcBorders>
              <w:left w:val="single" w:sz="4" w:space="0" w:color="auto"/>
              <w:right w:val="single" w:sz="4" w:space="0" w:color="auto"/>
            </w:tcBorders>
            <w:tcMar>
              <w:left w:w="28" w:type="dxa"/>
              <w:right w:w="28" w:type="dxa"/>
            </w:tcMar>
          </w:tcPr>
          <w:p w14:paraId="201CBE0D"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9B3B5DF"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平18-0331005第2の8(30)⑪</w:t>
            </w:r>
          </w:p>
        </w:tc>
      </w:tr>
      <w:tr w:rsidR="00625393" w:rsidRPr="005C125D" w14:paraId="0CDE596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304"/>
        </w:trPr>
        <w:tc>
          <w:tcPr>
            <w:tcW w:w="1559" w:type="dxa"/>
            <w:tcBorders>
              <w:left w:val="single" w:sz="4" w:space="0" w:color="auto"/>
              <w:right w:val="single" w:sz="4" w:space="0" w:color="auto"/>
            </w:tcBorders>
            <w:shd w:val="clear" w:color="auto" w:fill="auto"/>
          </w:tcPr>
          <w:p w14:paraId="28033C1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F25D730" w14:textId="290138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⑫　「</w:t>
            </w:r>
            <w:r w:rsidRPr="005C125D">
              <w:rPr>
                <w:rFonts w:asciiTheme="minorEastAsia" w:hAnsiTheme="minorEastAsia"/>
                <w:szCs w:val="21"/>
              </w:rPr>
              <w:t>24</w:t>
            </w:r>
            <w:r w:rsidRPr="005C125D">
              <w:rPr>
                <w:rFonts w:asciiTheme="minorEastAsia" w:hAnsiTheme="minorEastAsia" w:hint="eastAsia"/>
                <w:szCs w:val="21"/>
              </w:rPr>
              <w:t>時間連絡できる体制」とは、施設内で勤務することを要するものではなく、夜間においても施設から連絡でき、必要な場合には施設からの緊急の呼出に応じて出勤する体制をいうものである。具体的には、次の体制を整備することを想定している。</w:t>
            </w:r>
          </w:p>
        </w:tc>
        <w:tc>
          <w:tcPr>
            <w:tcW w:w="992" w:type="dxa"/>
            <w:tcBorders>
              <w:left w:val="single" w:sz="4" w:space="0" w:color="auto"/>
              <w:right w:val="single" w:sz="4" w:space="0" w:color="auto"/>
            </w:tcBorders>
            <w:tcMar>
              <w:left w:w="28" w:type="dxa"/>
              <w:right w:w="28" w:type="dxa"/>
            </w:tcMar>
          </w:tcPr>
          <w:p w14:paraId="09BD1E30"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73BD16F"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平18-0331005第2の8(30)⑫</w:t>
            </w:r>
          </w:p>
        </w:tc>
      </w:tr>
      <w:tr w:rsidR="00625393" w:rsidRPr="005C125D" w14:paraId="35FE675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3AC38256"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96BF162" w14:textId="3A2F0295"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管理者を中心として、介護職員及び看護職員による協議の上、夜間における連絡・対応体制（オンコール体制）に関する取り決め（指針やマニュアル等）の整備がなされていること。</w:t>
            </w:r>
          </w:p>
        </w:tc>
        <w:tc>
          <w:tcPr>
            <w:tcW w:w="992" w:type="dxa"/>
            <w:tcBorders>
              <w:left w:val="single" w:sz="4" w:space="0" w:color="auto"/>
              <w:right w:val="single" w:sz="4" w:space="0" w:color="auto"/>
            </w:tcBorders>
            <w:tcMar>
              <w:left w:w="28" w:type="dxa"/>
              <w:right w:w="28" w:type="dxa"/>
            </w:tcMar>
          </w:tcPr>
          <w:p w14:paraId="3D183C2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C79DD2"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2D29218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5FE6285C"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BA73F0B" w14:textId="78CD145A"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ロ　管理者を中心として、介護職員及び看護職員による協議の上、看護職員不在時の介護職員による入所者の観察項目の標準化（どのようなことが観察されれば看護職員に連絡するか）がなされていること。</w:t>
            </w:r>
          </w:p>
        </w:tc>
        <w:tc>
          <w:tcPr>
            <w:tcW w:w="992" w:type="dxa"/>
            <w:tcBorders>
              <w:left w:val="single" w:sz="4" w:space="0" w:color="auto"/>
              <w:right w:val="single" w:sz="4" w:space="0" w:color="auto"/>
            </w:tcBorders>
            <w:tcMar>
              <w:left w:w="28" w:type="dxa"/>
              <w:right w:w="28" w:type="dxa"/>
            </w:tcMar>
          </w:tcPr>
          <w:p w14:paraId="7A2A58DE"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5A02E9D" w14:textId="77777777" w:rsidR="00625393" w:rsidRPr="005C125D" w:rsidRDefault="00625393" w:rsidP="00625393">
            <w:pPr>
              <w:spacing w:line="240" w:lineRule="exact"/>
              <w:jc w:val="left"/>
              <w:rPr>
                <w:rFonts w:ascii="ＭＳ 明朝" w:eastAsia="ＭＳ 明朝"/>
                <w:sz w:val="18"/>
                <w:szCs w:val="18"/>
              </w:rPr>
            </w:pPr>
          </w:p>
        </w:tc>
      </w:tr>
      <w:tr w:rsidR="00625393" w:rsidRPr="005C125D" w14:paraId="4D5F8A68"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97"/>
        </w:trPr>
        <w:tc>
          <w:tcPr>
            <w:tcW w:w="1559" w:type="dxa"/>
            <w:tcBorders>
              <w:left w:val="single" w:sz="4" w:space="0" w:color="auto"/>
              <w:bottom w:val="nil"/>
              <w:right w:val="single" w:sz="4" w:space="0" w:color="auto"/>
            </w:tcBorders>
            <w:shd w:val="clear" w:color="auto" w:fill="auto"/>
          </w:tcPr>
          <w:p w14:paraId="49199D16"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nil"/>
              <w:right w:val="single" w:sz="4" w:space="0" w:color="auto"/>
            </w:tcBorders>
            <w:shd w:val="clear" w:color="auto" w:fill="auto"/>
          </w:tcPr>
          <w:p w14:paraId="588764A5" w14:textId="4388436E" w:rsidR="00625393" w:rsidRPr="005C125D" w:rsidRDefault="00625393" w:rsidP="00F2610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ハ　施設内研修等を通じ、介護職員及び看護職員に対して、イ及びロの内容が周知されていること。</w:t>
            </w:r>
          </w:p>
        </w:tc>
        <w:tc>
          <w:tcPr>
            <w:tcW w:w="992" w:type="dxa"/>
            <w:tcBorders>
              <w:left w:val="single" w:sz="4" w:space="0" w:color="auto"/>
              <w:bottom w:val="nil"/>
              <w:right w:val="single" w:sz="4" w:space="0" w:color="auto"/>
            </w:tcBorders>
            <w:tcMar>
              <w:left w:w="28" w:type="dxa"/>
              <w:right w:w="28" w:type="dxa"/>
            </w:tcMar>
          </w:tcPr>
          <w:p w14:paraId="5D2D064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2356A0B2"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312A0E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77"/>
        </w:trPr>
        <w:tc>
          <w:tcPr>
            <w:tcW w:w="1559" w:type="dxa"/>
            <w:tcBorders>
              <w:left w:val="single" w:sz="4" w:space="0" w:color="auto"/>
              <w:right w:val="single" w:sz="4" w:space="0" w:color="auto"/>
            </w:tcBorders>
            <w:shd w:val="clear" w:color="auto" w:fill="auto"/>
          </w:tcPr>
          <w:p w14:paraId="654D8508"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6A9C816" w14:textId="6FD36206" w:rsidR="00625393" w:rsidRPr="005C125D" w:rsidRDefault="00625393" w:rsidP="00F2610E">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施設の看護職員とオンコール対応の看護職員が異なる場合には、電話やＦＡＸ等により入所者の状態に関する引継を行うとともに、オンコール体制終了時にも同様の引継を行うこと。</w:t>
            </w:r>
          </w:p>
        </w:tc>
        <w:tc>
          <w:tcPr>
            <w:tcW w:w="992" w:type="dxa"/>
            <w:vMerge w:val="restart"/>
            <w:tcBorders>
              <w:left w:val="single" w:sz="4" w:space="0" w:color="auto"/>
              <w:right w:val="single" w:sz="4" w:space="0" w:color="auto"/>
            </w:tcBorders>
            <w:tcMar>
              <w:left w:w="28" w:type="dxa"/>
              <w:right w:w="28" w:type="dxa"/>
            </w:tcMar>
          </w:tcPr>
          <w:p w14:paraId="3A6DA9A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C11D48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3AFD9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42"/>
        </w:trPr>
        <w:tc>
          <w:tcPr>
            <w:tcW w:w="1559" w:type="dxa"/>
            <w:tcBorders>
              <w:left w:val="single" w:sz="4" w:space="0" w:color="auto"/>
              <w:right w:val="single" w:sz="4" w:space="0" w:color="auto"/>
            </w:tcBorders>
            <w:shd w:val="clear" w:color="auto" w:fill="auto"/>
          </w:tcPr>
          <w:p w14:paraId="2CB456D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D73B572"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⑬　多床室を有する施設にあっては、看取りを行う際には個室又は静養室の利用により、プライバシー及び家族への配慮の確保が可能となるようにすることが必要である。</w:t>
            </w:r>
          </w:p>
        </w:tc>
        <w:tc>
          <w:tcPr>
            <w:tcW w:w="992" w:type="dxa"/>
            <w:vMerge/>
            <w:tcBorders>
              <w:left w:val="single" w:sz="4" w:space="0" w:color="auto"/>
              <w:right w:val="single" w:sz="4" w:space="0" w:color="auto"/>
            </w:tcBorders>
            <w:tcMar>
              <w:left w:w="28" w:type="dxa"/>
              <w:right w:w="28" w:type="dxa"/>
            </w:tcMar>
          </w:tcPr>
          <w:p w14:paraId="7B04934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9921155"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平18-0331005第2の8(30)⑬</w:t>
            </w:r>
          </w:p>
        </w:tc>
      </w:tr>
      <w:tr w:rsidR="00625393" w:rsidRPr="005C125D" w14:paraId="5BFCCBD8"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30165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BD610CD"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【Ｈ１８Ｑ＆Ａ問４】</w:t>
            </w:r>
          </w:p>
          <w:p w14:paraId="7E4F5259" w14:textId="77777777" w:rsidR="00625393" w:rsidRPr="005C125D" w:rsidRDefault="00625393" w:rsidP="00625393">
            <w:pPr>
              <w:spacing w:line="280" w:lineRule="exact"/>
              <w:ind w:leftChars="13" w:left="237" w:hangingChars="100" w:hanging="210"/>
              <w:rPr>
                <w:rFonts w:asciiTheme="minorEastAsia" w:hAnsiTheme="minorEastAsia"/>
                <w:szCs w:val="21"/>
              </w:rPr>
            </w:pPr>
            <w:r w:rsidRPr="005C125D">
              <w:rPr>
                <w:rFonts w:asciiTheme="minorEastAsia" w:hAnsiTheme="minorEastAsia" w:hint="eastAsia"/>
                <w:szCs w:val="21"/>
              </w:rPr>
              <w:t xml:space="preserve">　　本人や家族の希望により多床室での看取り介護を行った場合には、看取り介護加算の算定は可能であるが、多床室を望むのか、個室を望むのかは時期によって変わってくることもあるので、適宜本人や家族の意思を確認する必要がある。</w:t>
            </w:r>
          </w:p>
        </w:tc>
        <w:tc>
          <w:tcPr>
            <w:tcW w:w="992" w:type="dxa"/>
            <w:tcBorders>
              <w:left w:val="single" w:sz="4" w:space="0" w:color="auto"/>
              <w:right w:val="single" w:sz="4" w:space="0" w:color="auto"/>
            </w:tcBorders>
            <w:tcMar>
              <w:left w:w="28" w:type="dxa"/>
              <w:right w:w="28" w:type="dxa"/>
            </w:tcMar>
          </w:tcPr>
          <w:p w14:paraId="4417244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D7B30D"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C84B17E"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C24FA4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1A35E34" w14:textId="4307B1D4"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rPr>
              <w:t>⑭　看取り介護加算Ⅱについて</w:t>
            </w:r>
            <w:r w:rsidR="007816F9">
              <w:rPr>
                <w:rFonts w:asciiTheme="minorEastAsia" w:hAnsiTheme="minorEastAsia" w:hint="eastAsia"/>
              </w:rPr>
              <w:t>は、入所者の死亡場所が当該施設内であった場合に限り算定できる。</w:t>
            </w:r>
          </w:p>
        </w:tc>
        <w:tc>
          <w:tcPr>
            <w:tcW w:w="992" w:type="dxa"/>
            <w:tcBorders>
              <w:left w:val="single" w:sz="4" w:space="0" w:color="auto"/>
              <w:right w:val="single" w:sz="4" w:space="0" w:color="auto"/>
            </w:tcBorders>
            <w:tcMar>
              <w:left w:w="28" w:type="dxa"/>
              <w:right w:w="28" w:type="dxa"/>
            </w:tcMar>
          </w:tcPr>
          <w:p w14:paraId="7361988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2255042" w14:textId="77777777" w:rsidR="00625393" w:rsidRPr="00606CF2" w:rsidRDefault="00625393" w:rsidP="00625393">
            <w:pPr>
              <w:spacing w:line="240" w:lineRule="exact"/>
              <w:jc w:val="left"/>
              <w:rPr>
                <w:rFonts w:asciiTheme="minorEastAsia" w:hAnsiTheme="minorEastAsia"/>
                <w:spacing w:val="-6"/>
                <w:sz w:val="18"/>
                <w:szCs w:val="18"/>
              </w:rPr>
            </w:pPr>
            <w:r w:rsidRPr="00606CF2">
              <w:rPr>
                <w:rFonts w:ascii="ＭＳ 明朝" w:eastAsia="ＭＳ 明朝" w:hint="eastAsia"/>
                <w:spacing w:val="-6"/>
                <w:sz w:val="18"/>
                <w:szCs w:val="18"/>
              </w:rPr>
              <w:t>平18-0331005第2の8(30)⑭</w:t>
            </w:r>
          </w:p>
        </w:tc>
      </w:tr>
      <w:tr w:rsidR="00625393" w:rsidRPr="005C125D" w14:paraId="6153AF4F" w14:textId="77777777" w:rsidTr="007816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99A0D7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6042F60" w14:textId="2E1D75A8" w:rsidR="00625393" w:rsidRPr="005C125D" w:rsidRDefault="00625393" w:rsidP="00625393">
            <w:pPr>
              <w:spacing w:line="280" w:lineRule="exact"/>
              <w:ind w:leftChars="100" w:left="420" w:hangingChars="100" w:hanging="210"/>
              <w:rPr>
                <w:rFonts w:asciiTheme="minorEastAsia" w:hAnsiTheme="minorEastAsia" w:hint="eastAsia"/>
                <w:szCs w:val="21"/>
              </w:rPr>
            </w:pPr>
            <w:r w:rsidRPr="005C125D">
              <w:rPr>
                <w:rFonts w:asciiTheme="minorEastAsia" w:hAnsiTheme="minorEastAsia" w:hint="eastAsia"/>
              </w:rPr>
              <w:t>⑮　看取り介護加算Ⅱの算定に当たっては、配置医師と施設の間で、緊急時の注意事項や病状等についての情報共有の方法、曜日や時間帯ごとの医師との連携方法や診察を依頼するタイミング等に関する取り決めを事前に定めることにより、</w:t>
            </w:r>
            <w:r w:rsidRPr="005C125D">
              <w:rPr>
                <w:rFonts w:asciiTheme="minorEastAsia" w:hAnsiTheme="minorEastAsia"/>
              </w:rPr>
              <w:t>24時間配置医師による対応又はその他の医師の往診による対応が可能な体制を整えることと</w:t>
            </w:r>
            <w:r w:rsidR="007816F9">
              <w:rPr>
                <w:rFonts w:asciiTheme="minorEastAsia" w:hAnsiTheme="minorEastAsia" w:hint="eastAsia"/>
              </w:rPr>
              <w:t>する。</w:t>
            </w:r>
          </w:p>
        </w:tc>
        <w:tc>
          <w:tcPr>
            <w:tcW w:w="992" w:type="dxa"/>
            <w:tcBorders>
              <w:left w:val="single" w:sz="4" w:space="0" w:color="auto"/>
              <w:bottom w:val="single" w:sz="4" w:space="0" w:color="auto"/>
              <w:right w:val="single" w:sz="4" w:space="0" w:color="auto"/>
            </w:tcBorders>
            <w:tcMar>
              <w:left w:w="28" w:type="dxa"/>
              <w:right w:w="28" w:type="dxa"/>
            </w:tcMar>
          </w:tcPr>
          <w:p w14:paraId="499A743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568D22C"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平18-0331005第2の8(30)⑮</w:t>
            </w:r>
          </w:p>
        </w:tc>
      </w:tr>
      <w:tr w:rsidR="00625393" w:rsidRPr="005C125D" w14:paraId="1A32168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vMerge w:val="restart"/>
            <w:tcBorders>
              <w:top w:val="single" w:sz="4" w:space="0" w:color="auto"/>
              <w:left w:val="single" w:sz="4" w:space="0" w:color="auto"/>
              <w:right w:val="single" w:sz="4" w:space="0" w:color="auto"/>
            </w:tcBorders>
            <w:shd w:val="clear" w:color="auto" w:fill="auto"/>
          </w:tcPr>
          <w:p w14:paraId="388D44EB" w14:textId="49DC1FD2"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42</w:t>
            </w:r>
          </w:p>
          <w:p w14:paraId="1E99B8B3"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在宅復帰支援機能加算</w:t>
            </w:r>
          </w:p>
        </w:tc>
        <w:tc>
          <w:tcPr>
            <w:tcW w:w="6096" w:type="dxa"/>
            <w:gridSpan w:val="3"/>
            <w:tcBorders>
              <w:top w:val="single" w:sz="4" w:space="0" w:color="auto"/>
              <w:left w:val="single" w:sz="4" w:space="0" w:color="auto"/>
              <w:right w:val="single" w:sz="4" w:space="0" w:color="auto"/>
            </w:tcBorders>
            <w:shd w:val="clear" w:color="auto" w:fill="auto"/>
          </w:tcPr>
          <w:p w14:paraId="0A4F6FE4" w14:textId="4FC59E50" w:rsidR="00625393" w:rsidRPr="005C125D" w:rsidRDefault="00625393" w:rsidP="00625393">
            <w:pPr>
              <w:spacing w:line="280" w:lineRule="exact"/>
              <w:ind w:firstLineChars="100" w:firstLine="199"/>
              <w:rPr>
                <w:rFonts w:ascii="ＭＳ ゴシック" w:eastAsia="ＭＳ ゴシック" w:hAnsiTheme="minorEastAsia"/>
                <w:b/>
                <w:spacing w:val="-6"/>
              </w:rPr>
            </w:pPr>
            <w:r w:rsidRPr="005C125D">
              <w:rPr>
                <w:rFonts w:ascii="ＭＳ ゴシック" w:eastAsia="ＭＳ ゴシック" w:hAnsiTheme="minorEastAsia" w:hint="eastAsia"/>
                <w:b/>
                <w:spacing w:val="-6"/>
              </w:rPr>
              <w:t>別に厚生労働大臣が定める基準に適合する指定地域密着型介護老人福祉施設であって、次に掲げる基準のいずれにも適合</w:t>
            </w:r>
            <w:r w:rsidRPr="005C125D">
              <w:rPr>
                <w:rFonts w:ascii="ＭＳ ゴシック" w:eastAsia="ＭＳ ゴシック" w:hAnsiTheme="minorEastAsia" w:hint="eastAsia"/>
                <w:b/>
                <w:spacing w:val="-6"/>
                <w:kern w:val="0"/>
              </w:rPr>
              <w:t>している場合にあっては、１日につき所定単位数を加算していますか。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4842E89" w14:textId="19939DF3" w:rsidR="00625393" w:rsidRPr="00AD6D52" w:rsidRDefault="007816F9" w:rsidP="00625393">
            <w:pPr>
              <w:spacing w:line="280" w:lineRule="exact"/>
              <w:rPr>
                <w:rFonts w:asciiTheme="minorEastAsia" w:hAnsiTheme="minorEastAsia"/>
                <w:sz w:val="20"/>
                <w:szCs w:val="20"/>
              </w:rPr>
            </w:pPr>
            <w:sdt>
              <w:sdtPr>
                <w:rPr>
                  <w:sz w:val="20"/>
                  <w:szCs w:val="20"/>
                </w:rPr>
                <w:id w:val="-151436869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7DF9F3CA" w14:textId="4D3A1700" w:rsidR="00625393" w:rsidRPr="00AD6D52" w:rsidRDefault="007816F9" w:rsidP="00625393">
            <w:pPr>
              <w:spacing w:line="280" w:lineRule="exact"/>
              <w:rPr>
                <w:rFonts w:asciiTheme="minorEastAsia" w:hAnsiTheme="minorEastAsia"/>
                <w:sz w:val="20"/>
                <w:szCs w:val="20"/>
              </w:rPr>
            </w:pPr>
            <w:sdt>
              <w:sdtPr>
                <w:rPr>
                  <w:sz w:val="20"/>
                  <w:szCs w:val="20"/>
                </w:rPr>
                <w:id w:val="203808172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790A8B29" w14:textId="294C9917" w:rsidR="00625393" w:rsidRPr="00AD6D52" w:rsidRDefault="007816F9" w:rsidP="00625393">
            <w:pPr>
              <w:spacing w:line="280" w:lineRule="exact"/>
              <w:rPr>
                <w:rFonts w:asciiTheme="minorEastAsia" w:hAnsiTheme="minorEastAsia"/>
                <w:sz w:val="20"/>
                <w:szCs w:val="20"/>
              </w:rPr>
            </w:pPr>
            <w:sdt>
              <w:sdtPr>
                <w:rPr>
                  <w:sz w:val="20"/>
                  <w:szCs w:val="20"/>
                </w:rPr>
                <w:id w:val="-83599401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24898AA0"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4B97D0CD"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別表7ヨ注</w:t>
            </w:r>
          </w:p>
        </w:tc>
      </w:tr>
      <w:tr w:rsidR="00625393" w:rsidRPr="005C125D" w14:paraId="7CB5F3B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left w:val="single" w:sz="4" w:space="0" w:color="auto"/>
              <w:right w:val="single" w:sz="4" w:space="0" w:color="auto"/>
            </w:tcBorders>
            <w:shd w:val="clear" w:color="auto" w:fill="auto"/>
          </w:tcPr>
          <w:p w14:paraId="0E97DD0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73079CD9" w14:textId="58ABEC1F" w:rsidR="00625393" w:rsidRPr="005C125D" w:rsidRDefault="00625393" w:rsidP="00F2610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入所者の家族との連絡調整を行っていること。</w:t>
            </w:r>
          </w:p>
          <w:p w14:paraId="06193755" w14:textId="2A70A4BB" w:rsidR="00625393" w:rsidRPr="005C125D" w:rsidRDefault="00625393" w:rsidP="00F2610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入所者が利用を希望する指定居宅介護支援事業者に対して、入所者に係る居宅サービスに必要な情報の提供、退所後の居宅サービスの利用に関する調整を行っていること。</w:t>
            </w:r>
          </w:p>
        </w:tc>
        <w:tc>
          <w:tcPr>
            <w:tcW w:w="992" w:type="dxa"/>
            <w:tcBorders>
              <w:left w:val="single" w:sz="4" w:space="0" w:color="auto"/>
              <w:bottom w:val="single" w:sz="4" w:space="0" w:color="auto"/>
              <w:right w:val="single" w:sz="4" w:space="0" w:color="auto"/>
            </w:tcBorders>
            <w:tcMar>
              <w:left w:w="28" w:type="dxa"/>
              <w:right w:w="28" w:type="dxa"/>
            </w:tcMar>
          </w:tcPr>
          <w:p w14:paraId="106C6D2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A450A1" w14:textId="77777777" w:rsidR="00625393" w:rsidRPr="005C125D" w:rsidRDefault="00625393" w:rsidP="00625393">
            <w:pPr>
              <w:spacing w:line="240" w:lineRule="exact"/>
              <w:jc w:val="left"/>
              <w:rPr>
                <w:rFonts w:asciiTheme="minorEastAsia" w:hAnsiTheme="minorEastAsia"/>
                <w:sz w:val="18"/>
                <w:szCs w:val="18"/>
              </w:rPr>
            </w:pPr>
          </w:p>
        </w:tc>
      </w:tr>
      <w:tr w:rsidR="00F2610E" w:rsidRPr="005C125D" w14:paraId="4C808B9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A942E2A" w14:textId="77777777" w:rsidR="00F2610E" w:rsidRPr="005C125D" w:rsidRDefault="00F2610E"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1BC092E" w14:textId="3C5C1752" w:rsidR="00F2610E" w:rsidRPr="00F2610E" w:rsidRDefault="00F2610E" w:rsidP="00F2610E">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5B8F05E" w14:textId="77777777" w:rsidR="00F2610E" w:rsidRPr="00AD6D52" w:rsidRDefault="00F2610E" w:rsidP="00625393">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62EA2B00" w14:textId="1E1BCDB9" w:rsidR="00F2610E" w:rsidRPr="005C125D" w:rsidRDefault="00F2610E"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平27厚告95第70号</w:t>
            </w:r>
          </w:p>
        </w:tc>
      </w:tr>
      <w:tr w:rsidR="00F2610E" w:rsidRPr="005C125D" w14:paraId="43414F37"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B52F13E" w14:textId="77777777" w:rsidR="00F2610E" w:rsidRPr="005C125D" w:rsidRDefault="00F2610E" w:rsidP="00625393">
            <w:pPr>
              <w:spacing w:line="280" w:lineRule="exact"/>
              <w:rPr>
                <w:rFonts w:asciiTheme="minorEastAsia" w:hAnsiTheme="minorEastAsia"/>
                <w:szCs w:val="21"/>
              </w:rPr>
            </w:pPr>
            <w:r w:rsidRPr="005C125D">
              <w:rPr>
                <w:rFonts w:asciiTheme="minorEastAsia" w:hAnsiTheme="minorEastAsia" w:hint="eastAsia"/>
                <w:szCs w:val="21"/>
              </w:rPr>
              <w:t xml:space="preserve"> </w:t>
            </w: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D027215" w14:textId="1780EEAA" w:rsidR="00F2610E" w:rsidRPr="005C125D" w:rsidRDefault="00F2610E"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 xml:space="preserve">イ　</w:t>
            </w:r>
            <w:r w:rsidRPr="005C125D">
              <w:rPr>
                <w:rFonts w:asciiTheme="minorEastAsia" w:hAnsiTheme="minorEastAsia" w:hint="eastAsia"/>
                <w:spacing w:val="-6"/>
                <w:szCs w:val="21"/>
              </w:rPr>
              <w:t>算定日が属する月の前６月間において当該施設から退所した（在宅・入所相互利用加算を算定しているものを除く。以下「退所者」。）の総数のうち、当該期間内に退所し、在宅において介護を受けることとなったもの（入所期間が１月間を超えていた者に限る。）の占める割合が２割を超えていること。</w:t>
            </w:r>
          </w:p>
          <w:p w14:paraId="6034B0EA" w14:textId="586B57F5" w:rsidR="00F2610E" w:rsidRPr="005C125D" w:rsidRDefault="00F2610E"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者の退所後30日以内に、当該施設の従業者が当該退所者の居宅を訪問すること、又は指定居宅介護支援事業者から情報提供を受けることにより、当該退所者の在宅における生活が１月以上継続する見込みであることを確認し、記録していること。</w:t>
            </w:r>
          </w:p>
        </w:tc>
        <w:tc>
          <w:tcPr>
            <w:tcW w:w="992" w:type="dxa"/>
            <w:tcBorders>
              <w:top w:val="dotted" w:sz="4" w:space="0" w:color="auto"/>
              <w:left w:val="single" w:sz="4" w:space="0" w:color="auto"/>
              <w:right w:val="single" w:sz="4" w:space="0" w:color="auto"/>
            </w:tcBorders>
            <w:tcMar>
              <w:left w:w="28" w:type="dxa"/>
              <w:right w:w="28" w:type="dxa"/>
            </w:tcMar>
          </w:tcPr>
          <w:p w14:paraId="6073EC01" w14:textId="77777777" w:rsidR="00F2610E" w:rsidRPr="00AD6D52" w:rsidRDefault="00F2610E" w:rsidP="00625393">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A31CAE3" w14:textId="106C1985" w:rsidR="00F2610E" w:rsidRPr="005C125D" w:rsidRDefault="00F2610E" w:rsidP="00625393">
            <w:pPr>
              <w:spacing w:line="240" w:lineRule="exact"/>
              <w:jc w:val="left"/>
              <w:rPr>
                <w:rFonts w:asciiTheme="minorEastAsia" w:hAnsiTheme="minorEastAsia"/>
                <w:sz w:val="18"/>
                <w:szCs w:val="18"/>
              </w:rPr>
            </w:pPr>
          </w:p>
        </w:tc>
      </w:tr>
      <w:tr w:rsidR="00625393" w:rsidRPr="005C125D" w14:paraId="73F11122"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8C84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977F05D"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「入所者の家族との連絡調整」とは、入所者が在宅へ退所するに当たり、当該入所者及びその家族に対して次に掲げる支援を行うこと。</w:t>
            </w:r>
          </w:p>
          <w:p w14:paraId="71409ACE" w14:textId="16ED0912"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退所後の居宅サービスその他の保健医療サービス又は福祉サービスについて相談援助を行うこと。また必要に応じ、当該入所者の同意を得て退所後の居住地を管轄する市町村及び地域包括支援センター又は老人介護支援センターに対して当該入所者の介護状況を示す文書を添えて当該入所者に係る居宅サービスに必要な情報を提供するようにしてください。</w:t>
            </w:r>
          </w:p>
        </w:tc>
        <w:tc>
          <w:tcPr>
            <w:tcW w:w="992" w:type="dxa"/>
            <w:tcBorders>
              <w:left w:val="single" w:sz="4" w:space="0" w:color="auto"/>
              <w:right w:val="single" w:sz="4" w:space="0" w:color="auto"/>
            </w:tcBorders>
            <w:tcMar>
              <w:left w:w="28" w:type="dxa"/>
              <w:right w:w="28" w:type="dxa"/>
            </w:tcMar>
          </w:tcPr>
          <w:p w14:paraId="567FC799"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F190EAC"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平18-0331005</w:t>
            </w:r>
          </w:p>
          <w:p w14:paraId="7F54D15E"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第2の8(31)①</w:t>
            </w:r>
          </w:p>
        </w:tc>
      </w:tr>
      <w:tr w:rsidR="00625393" w:rsidRPr="005C125D" w14:paraId="0DC2EAE4"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22B4DA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24E9C5D" w14:textId="77777777" w:rsidR="00625393" w:rsidRPr="005C125D" w:rsidRDefault="00625393" w:rsidP="00625393">
            <w:pPr>
              <w:spacing w:line="280" w:lineRule="exact"/>
              <w:ind w:left="105" w:hangingChars="50" w:hanging="105"/>
              <w:rPr>
                <w:rFonts w:asciiTheme="minorEastAsia" w:hAnsiTheme="minorEastAsia"/>
                <w:szCs w:val="21"/>
              </w:rPr>
            </w:pPr>
            <w:r w:rsidRPr="005C125D">
              <w:rPr>
                <w:rFonts w:asciiTheme="minorEastAsia" w:hAnsiTheme="minorEastAsia" w:hint="eastAsia"/>
                <w:szCs w:val="21"/>
              </w:rPr>
              <w:t>※　本人家族に対する相談援助の内容は次のようなものです。</w:t>
            </w:r>
          </w:p>
          <w:p w14:paraId="2CD18B6F" w14:textId="11BE2BE5" w:rsidR="00625393" w:rsidRPr="005C125D" w:rsidRDefault="00625393" w:rsidP="00F2610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食事、入浴、健康管理等在宅における生活に関する相談援助</w:t>
            </w:r>
          </w:p>
          <w:p w14:paraId="7DDEDE2A" w14:textId="463B5134" w:rsidR="00625393" w:rsidRPr="005C125D" w:rsidRDefault="00625393" w:rsidP="00F2610E">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ロ　退所する者の運動機能及び日常生活動作能力の維持及び向上を目的として行う各種訓練等に関する相談助言</w:t>
            </w:r>
          </w:p>
          <w:p w14:paraId="69FDDDFA" w14:textId="54028355" w:rsidR="00625393" w:rsidRPr="005C125D" w:rsidRDefault="00625393" w:rsidP="00F2610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ハ　家屋の改善に関する相談援助</w:t>
            </w:r>
          </w:p>
          <w:p w14:paraId="4B39AF3D" w14:textId="18FA1493" w:rsidR="00625393" w:rsidRPr="005C125D" w:rsidRDefault="00625393" w:rsidP="00F2610E">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ニ　退所する者の介助方法に関する相談援助</w:t>
            </w:r>
          </w:p>
        </w:tc>
        <w:tc>
          <w:tcPr>
            <w:tcW w:w="992" w:type="dxa"/>
            <w:tcBorders>
              <w:left w:val="single" w:sz="4" w:space="0" w:color="auto"/>
              <w:right w:val="single" w:sz="4" w:space="0" w:color="auto"/>
            </w:tcBorders>
            <w:tcMar>
              <w:left w:w="28" w:type="dxa"/>
              <w:right w:w="28" w:type="dxa"/>
            </w:tcMar>
          </w:tcPr>
          <w:p w14:paraId="7F0494D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DCE1813"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平18-0331005</w:t>
            </w:r>
          </w:p>
          <w:p w14:paraId="167E7E60"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第2の8(31)</w:t>
            </w:r>
            <w:r w:rsidRPr="005C125D">
              <w:rPr>
                <w:rFonts w:asciiTheme="minorEastAsia" w:hAnsiTheme="minorEastAsia" w:hint="eastAsia"/>
                <w:sz w:val="18"/>
                <w:szCs w:val="18"/>
              </w:rPr>
              <w:t>②</w:t>
            </w:r>
          </w:p>
        </w:tc>
      </w:tr>
      <w:tr w:rsidR="00625393" w:rsidRPr="005C125D" w14:paraId="4F5F4B0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9B9E14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B044054"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在宅復帰支援機能加算の算定を行った場合は、その算定根拠等の関係書類を整備しておくようにしてください。</w:t>
            </w:r>
          </w:p>
        </w:tc>
        <w:tc>
          <w:tcPr>
            <w:tcW w:w="992" w:type="dxa"/>
            <w:tcBorders>
              <w:left w:val="single" w:sz="4" w:space="0" w:color="auto"/>
              <w:bottom w:val="single" w:sz="4" w:space="0" w:color="auto"/>
              <w:right w:val="single" w:sz="4" w:space="0" w:color="auto"/>
            </w:tcBorders>
            <w:tcMar>
              <w:left w:w="28" w:type="dxa"/>
              <w:right w:w="28" w:type="dxa"/>
            </w:tcMar>
          </w:tcPr>
          <w:p w14:paraId="2D24A0B2"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1359FC2" w14:textId="77777777" w:rsidR="00625393" w:rsidRPr="003212FE" w:rsidRDefault="00625393" w:rsidP="00625393">
            <w:pPr>
              <w:spacing w:line="240" w:lineRule="exact"/>
              <w:jc w:val="left"/>
              <w:rPr>
                <w:rFonts w:ascii="ＭＳ 明朝" w:eastAsia="ＭＳ 明朝"/>
                <w:spacing w:val="-6"/>
                <w:sz w:val="18"/>
                <w:szCs w:val="18"/>
              </w:rPr>
            </w:pPr>
            <w:r w:rsidRPr="003212FE">
              <w:rPr>
                <w:rFonts w:ascii="ＭＳ 明朝" w:eastAsia="ＭＳ 明朝" w:hint="eastAsia"/>
                <w:spacing w:val="-6"/>
                <w:sz w:val="18"/>
                <w:szCs w:val="18"/>
              </w:rPr>
              <w:t>平18-0331005</w:t>
            </w:r>
          </w:p>
          <w:p w14:paraId="313EC02D" w14:textId="77777777" w:rsidR="00625393" w:rsidRPr="003212FE" w:rsidRDefault="00625393" w:rsidP="00625393">
            <w:pPr>
              <w:spacing w:line="240" w:lineRule="exact"/>
              <w:jc w:val="left"/>
              <w:rPr>
                <w:rFonts w:asciiTheme="minorEastAsia" w:hAnsiTheme="minorEastAsia"/>
                <w:spacing w:val="-6"/>
                <w:sz w:val="18"/>
                <w:szCs w:val="18"/>
              </w:rPr>
            </w:pPr>
            <w:r w:rsidRPr="003212FE">
              <w:rPr>
                <w:rFonts w:ascii="ＭＳ 明朝" w:eastAsia="ＭＳ 明朝" w:hint="eastAsia"/>
                <w:spacing w:val="-6"/>
                <w:sz w:val="18"/>
                <w:szCs w:val="18"/>
              </w:rPr>
              <w:t>第2の8(31)</w:t>
            </w:r>
            <w:r w:rsidRPr="003212FE">
              <w:rPr>
                <w:rFonts w:asciiTheme="minorEastAsia" w:hAnsiTheme="minorEastAsia" w:hint="eastAsia"/>
                <w:spacing w:val="-6"/>
                <w:sz w:val="18"/>
                <w:szCs w:val="18"/>
              </w:rPr>
              <w:t>③</w:t>
            </w:r>
          </w:p>
        </w:tc>
      </w:tr>
      <w:tr w:rsidR="00625393" w:rsidRPr="005C125D" w14:paraId="02FC5085"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15CD11E0" w14:textId="30E645DA"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lastRenderedPageBreak/>
              <w:t>43</w:t>
            </w:r>
          </w:p>
          <w:p w14:paraId="77336DCD"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在宅・入所相互利用加算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014F3BF1" w14:textId="77777777" w:rsidR="00625393" w:rsidRDefault="00625393" w:rsidP="00625393">
            <w:pPr>
              <w:spacing w:line="280" w:lineRule="exact"/>
              <w:ind w:firstLineChars="100" w:firstLine="203"/>
              <w:rPr>
                <w:rFonts w:ascii="ＭＳ ゴシック" w:eastAsia="ＭＳ ゴシック" w:hAnsiTheme="minorEastAsia"/>
                <w:b/>
                <w:spacing w:val="-4"/>
                <w:szCs w:val="21"/>
              </w:rPr>
            </w:pPr>
            <w:r w:rsidRPr="005C125D">
              <w:rPr>
                <w:rFonts w:ascii="ＭＳ ゴシック" w:eastAsia="ＭＳ ゴシック" w:hAnsiTheme="minorEastAsia" w:hint="eastAsia"/>
                <w:b/>
                <w:spacing w:val="-4"/>
                <w:szCs w:val="21"/>
              </w:rPr>
              <w:t>別に厚生労働大臣が定める者に対して、別に厚生労働大臣が定める基準に適合する指定地域密着型介護福祉施設入居者生活介護を行う場合は、１日につき所定単位数を加算していますか。</w:t>
            </w:r>
          </w:p>
          <w:p w14:paraId="0B0850DB" w14:textId="6FD2B3F9" w:rsidR="000657AF" w:rsidRPr="005C125D" w:rsidRDefault="000657AF" w:rsidP="00625393">
            <w:pPr>
              <w:spacing w:line="280" w:lineRule="exact"/>
              <w:ind w:firstLineChars="100" w:firstLine="203"/>
              <w:rPr>
                <w:rFonts w:ascii="ＭＳ ゴシック" w:eastAsia="ＭＳ ゴシック" w:hAnsiTheme="minorEastAsia" w:hint="eastAsia"/>
                <w:b/>
                <w:spacing w:val="-4"/>
                <w:szCs w:val="21"/>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9128CF1" w14:textId="5934A6CB" w:rsidR="00625393" w:rsidRPr="00AD6D52" w:rsidRDefault="007816F9" w:rsidP="00625393">
            <w:pPr>
              <w:spacing w:line="280" w:lineRule="exact"/>
              <w:rPr>
                <w:rFonts w:asciiTheme="minorEastAsia" w:hAnsiTheme="minorEastAsia"/>
                <w:sz w:val="20"/>
                <w:szCs w:val="20"/>
              </w:rPr>
            </w:pPr>
            <w:sdt>
              <w:sdtPr>
                <w:rPr>
                  <w:sz w:val="20"/>
                  <w:szCs w:val="20"/>
                </w:rPr>
                <w:id w:val="-162507177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37B5D9E9" w14:textId="1696B4D8" w:rsidR="00625393" w:rsidRPr="00AD6D52" w:rsidRDefault="007816F9" w:rsidP="00625393">
            <w:pPr>
              <w:spacing w:line="280" w:lineRule="exact"/>
              <w:rPr>
                <w:rFonts w:asciiTheme="minorEastAsia" w:hAnsiTheme="minorEastAsia"/>
                <w:sz w:val="20"/>
                <w:szCs w:val="20"/>
              </w:rPr>
            </w:pPr>
            <w:sdt>
              <w:sdtPr>
                <w:rPr>
                  <w:sz w:val="20"/>
                  <w:szCs w:val="20"/>
                </w:rPr>
                <w:id w:val="-85287127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567589BF" w14:textId="6B8A7A37" w:rsidR="00625393" w:rsidRPr="00AD6D52" w:rsidRDefault="007816F9" w:rsidP="00625393">
            <w:pPr>
              <w:spacing w:line="280" w:lineRule="exact"/>
              <w:rPr>
                <w:rFonts w:asciiTheme="minorEastAsia" w:hAnsiTheme="minorEastAsia"/>
                <w:sz w:val="20"/>
                <w:szCs w:val="20"/>
              </w:rPr>
            </w:pPr>
            <w:sdt>
              <w:sdtPr>
                <w:rPr>
                  <w:sz w:val="20"/>
                  <w:szCs w:val="20"/>
                </w:rPr>
                <w:id w:val="178030124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763256E0"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043BBE33"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別表7タ注</w:t>
            </w:r>
          </w:p>
        </w:tc>
      </w:tr>
      <w:tr w:rsidR="00C14A25" w:rsidRPr="005C125D" w14:paraId="544C45B3" w14:textId="77777777" w:rsidTr="00F261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6D190A13"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74A47B67" w14:textId="6ACD411F" w:rsidR="00C14A25" w:rsidRPr="00F2610E" w:rsidRDefault="007816F9" w:rsidP="00F2610E">
            <w:pPr>
              <w:ind w:left="100" w:hanging="100"/>
              <w:jc w:val="left"/>
              <w:rPr>
                <w:rFonts w:ascii="ＭＳ 明朝" w:eastAsia="ＭＳ 明朝" w:hAnsi="ＭＳ 明朝"/>
                <w:szCs w:val="21"/>
              </w:rPr>
            </w:pPr>
            <w:r>
              <w:rPr>
                <w:rFonts w:ascii="ＭＳ 明朝" w:eastAsia="ＭＳ 明朝" w:hAnsi="ＭＳ 明朝" w:hint="eastAsia"/>
                <w:szCs w:val="21"/>
              </w:rPr>
              <w:t>【</w:t>
            </w:r>
            <w:r w:rsidR="00C14A25" w:rsidRPr="005C125D">
              <w:rPr>
                <w:rFonts w:ascii="ＭＳ 明朝" w:eastAsia="ＭＳ 明朝" w:hAnsi="ＭＳ 明朝" w:hint="eastAsia"/>
                <w:szCs w:val="21"/>
              </w:rPr>
              <w:t>厚生労働大臣が定める者】</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651F0C09" w14:textId="77777777" w:rsidR="00C14A25" w:rsidRPr="00AD6D52" w:rsidRDefault="00C14A25" w:rsidP="00625393">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731DAB94" w14:textId="43D5CE7B" w:rsidR="00C14A25" w:rsidRPr="005C125D" w:rsidRDefault="00C14A25"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平27厚告94第49号</w:t>
            </w:r>
          </w:p>
        </w:tc>
      </w:tr>
      <w:tr w:rsidR="00C14A25" w:rsidRPr="005C125D" w14:paraId="4F02E29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right w:val="single" w:sz="4" w:space="0" w:color="auto"/>
            </w:tcBorders>
            <w:shd w:val="clear" w:color="auto" w:fill="auto"/>
          </w:tcPr>
          <w:p w14:paraId="24A9B551"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18F450A" w14:textId="77777777" w:rsidR="00C14A25" w:rsidRDefault="00C14A25" w:rsidP="00625393">
            <w:pPr>
              <w:spacing w:line="280" w:lineRule="exact"/>
              <w:ind w:left="13" w:hangingChars="6" w:hanging="13"/>
              <w:rPr>
                <w:rFonts w:ascii="ＭＳ 明朝" w:eastAsia="ＭＳ 明朝" w:hAnsi="ＭＳ 明朝"/>
                <w:spacing w:val="-2"/>
                <w:szCs w:val="21"/>
              </w:rPr>
            </w:pPr>
            <w:r w:rsidRPr="005C125D">
              <w:rPr>
                <w:rFonts w:ascii="ＭＳ 明朝" w:eastAsia="ＭＳ 明朝" w:hAnsi="ＭＳ 明朝" w:hint="eastAsia"/>
                <w:szCs w:val="21"/>
              </w:rPr>
              <w:t xml:space="preserve">　</w:t>
            </w:r>
            <w:r w:rsidRPr="005C125D">
              <w:rPr>
                <w:rFonts w:ascii="ＭＳ 明朝" w:eastAsia="ＭＳ 明朝" w:hAnsi="ＭＳ 明朝" w:hint="eastAsia"/>
                <w:spacing w:val="-2"/>
                <w:szCs w:val="21"/>
              </w:rPr>
              <w:t>在宅生活を継続する観点から、複数の者であらかじめ在宅期間及び入所期間（入所期間が3月を超えるときは、3月を限度とする。）を定めて、当該施設の居室を計画的に利用している者</w:t>
            </w:r>
          </w:p>
          <w:p w14:paraId="4D2A7E64" w14:textId="2B958154" w:rsidR="000657AF" w:rsidRPr="005C125D" w:rsidRDefault="000657AF" w:rsidP="00625393">
            <w:pPr>
              <w:spacing w:line="280" w:lineRule="exact"/>
              <w:ind w:left="12" w:hangingChars="6" w:hanging="12"/>
              <w:rPr>
                <w:rFonts w:asciiTheme="minorEastAsia" w:hAnsiTheme="minorEastAsia" w:hint="eastAsia"/>
                <w:spacing w:val="-2"/>
                <w:szCs w:val="21"/>
              </w:rPr>
            </w:pP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723FA934" w14:textId="77777777" w:rsidR="00C14A25" w:rsidRPr="00AD6D52" w:rsidRDefault="00C14A25" w:rsidP="00625393">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0F4B18CB" w14:textId="52C0A70F" w:rsidR="00C14A25" w:rsidRPr="005C125D" w:rsidRDefault="00C14A25" w:rsidP="00625393">
            <w:pPr>
              <w:spacing w:line="240" w:lineRule="exact"/>
              <w:jc w:val="left"/>
              <w:rPr>
                <w:rFonts w:asciiTheme="minorEastAsia" w:hAnsiTheme="minorEastAsia"/>
                <w:sz w:val="18"/>
                <w:szCs w:val="18"/>
              </w:rPr>
            </w:pPr>
          </w:p>
        </w:tc>
      </w:tr>
      <w:tr w:rsidR="00C14A25" w:rsidRPr="005C125D" w14:paraId="30E7636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346074"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664E835" w14:textId="28277850" w:rsidR="00C14A25" w:rsidRPr="00C14A25" w:rsidRDefault="00C14A25" w:rsidP="00C14A25">
            <w:pPr>
              <w:spacing w:line="280" w:lineRule="exact"/>
              <w:ind w:left="100" w:hanging="100"/>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82CF738" w14:textId="77777777" w:rsidR="00C14A25" w:rsidRPr="00AD6D52" w:rsidRDefault="00C14A25" w:rsidP="00625393">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30150180" w14:textId="7D02B93D" w:rsidR="00C14A25" w:rsidRPr="005C125D" w:rsidRDefault="00C14A25"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w:t>
            </w:r>
            <w:r w:rsidRPr="005C125D">
              <w:rPr>
                <w:rFonts w:ascii="ＭＳ 明朝" w:eastAsia="ＭＳ 明朝" w:hint="eastAsia"/>
                <w:sz w:val="18"/>
                <w:szCs w:val="18"/>
              </w:rPr>
              <w:t>95</w:t>
            </w:r>
            <w:r w:rsidRPr="005C125D">
              <w:rPr>
                <w:rFonts w:ascii="ＭＳ 明朝" w:eastAsia="ＭＳ 明朝"/>
                <w:sz w:val="18"/>
                <w:szCs w:val="18"/>
              </w:rPr>
              <w:t>第</w:t>
            </w:r>
            <w:r w:rsidRPr="005C125D">
              <w:rPr>
                <w:rFonts w:ascii="ＭＳ 明朝" w:eastAsia="ＭＳ 明朝" w:hint="eastAsia"/>
                <w:sz w:val="18"/>
                <w:szCs w:val="18"/>
              </w:rPr>
              <w:t>71</w:t>
            </w:r>
            <w:r w:rsidRPr="005C125D">
              <w:rPr>
                <w:rFonts w:ascii="ＭＳ 明朝" w:eastAsia="ＭＳ 明朝"/>
                <w:sz w:val="18"/>
                <w:szCs w:val="18"/>
              </w:rPr>
              <w:t>号</w:t>
            </w:r>
          </w:p>
        </w:tc>
      </w:tr>
      <w:tr w:rsidR="00C14A25" w:rsidRPr="005C125D" w14:paraId="02E7744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CBC63B9"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09CB8D4" w14:textId="77777777" w:rsidR="00C14A25" w:rsidRDefault="00C14A25" w:rsidP="00625393">
            <w:pPr>
              <w:spacing w:line="280" w:lineRule="exact"/>
              <w:ind w:left="13" w:hangingChars="6" w:hanging="13"/>
              <w:rPr>
                <w:rFonts w:asciiTheme="minorEastAsia" w:hAnsiTheme="minorEastAsia"/>
                <w:spacing w:val="-6"/>
                <w:szCs w:val="21"/>
              </w:rPr>
            </w:pPr>
            <w:r w:rsidRPr="005C125D">
              <w:rPr>
                <w:rFonts w:asciiTheme="minorEastAsia" w:hAnsiTheme="minorEastAsia" w:hint="eastAsia"/>
                <w:szCs w:val="21"/>
              </w:rPr>
              <w:t xml:space="preserve">　</w:t>
            </w:r>
            <w:r w:rsidRPr="005C125D">
              <w:rPr>
                <w:rFonts w:asciiTheme="minorEastAsia" w:hAnsiTheme="minorEastAsia" w:hint="eastAsia"/>
                <w:spacing w:val="-6"/>
                <w:szCs w:val="21"/>
              </w:rPr>
              <w:t>在宅において生活している期間中の介護支援専門員と入所する施設の介護支援専門員との間で情報の交換を十分に行い、双方が合意の上介護に関する目標及び方針を定め、入所者又はその家族等に対して当該目標及び方針の内容を説明し、同意を得ていること。</w:t>
            </w:r>
          </w:p>
          <w:p w14:paraId="1EAA9689" w14:textId="32DC8310" w:rsidR="000657AF" w:rsidRPr="005C125D" w:rsidRDefault="000657AF" w:rsidP="00625393">
            <w:pPr>
              <w:spacing w:line="280" w:lineRule="exact"/>
              <w:ind w:left="12" w:hangingChars="6" w:hanging="12"/>
              <w:rPr>
                <w:rFonts w:asciiTheme="minorEastAsia" w:hAnsiTheme="minorEastAsia" w:hint="eastAsia"/>
                <w:spacing w:val="-6"/>
                <w:szCs w:val="21"/>
              </w:rPr>
            </w:pPr>
          </w:p>
        </w:tc>
        <w:tc>
          <w:tcPr>
            <w:tcW w:w="992" w:type="dxa"/>
            <w:tcBorders>
              <w:top w:val="dotted" w:sz="4" w:space="0" w:color="auto"/>
              <w:left w:val="single" w:sz="4" w:space="0" w:color="auto"/>
              <w:right w:val="single" w:sz="4" w:space="0" w:color="auto"/>
            </w:tcBorders>
            <w:tcMar>
              <w:left w:w="28" w:type="dxa"/>
              <w:right w:w="28" w:type="dxa"/>
            </w:tcMar>
          </w:tcPr>
          <w:p w14:paraId="115DD353" w14:textId="77777777" w:rsidR="00C14A25" w:rsidRPr="00AD6D52" w:rsidRDefault="00C14A25" w:rsidP="00625393">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780CA8D" w14:textId="73221168" w:rsidR="00C14A25" w:rsidRPr="005C125D" w:rsidRDefault="00C14A25" w:rsidP="00625393">
            <w:pPr>
              <w:spacing w:line="240" w:lineRule="exact"/>
              <w:jc w:val="left"/>
              <w:rPr>
                <w:rFonts w:asciiTheme="minorEastAsia" w:hAnsiTheme="minorEastAsia"/>
                <w:sz w:val="18"/>
                <w:szCs w:val="18"/>
              </w:rPr>
            </w:pPr>
          </w:p>
        </w:tc>
      </w:tr>
      <w:tr w:rsidR="00625393" w:rsidRPr="005C125D" w14:paraId="1A6FB32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465186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565A88C" w14:textId="77777777" w:rsidR="00625393" w:rsidRPr="005C125D" w:rsidRDefault="00625393" w:rsidP="00625393">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　在宅・入所相互利用加算について</w:t>
            </w:r>
          </w:p>
          <w:p w14:paraId="7B869877" w14:textId="77777777" w:rsidR="00625393" w:rsidRDefault="00625393" w:rsidP="00625393">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①　在宅・入所相互利用（ベッド・シェアリング）加算は、可能な限り対象者が在宅生活を継続できるようにすることを主眼として設けたものであり、施設の介護支援専門員は、入所期間終了に当たって、運動機能及び日常生活動作能力その他の当該対象者の心身の状況についての情報を在宅の介護支援専門員に提供しながら、在宅の介護支援専門員とともに、在宅での生活継続を支援する観点から介護に関する目標及び方針を定めることが必要である。</w:t>
            </w:r>
          </w:p>
          <w:p w14:paraId="17FFC2C4" w14:textId="1B96995F" w:rsidR="000657AF" w:rsidRPr="005C125D" w:rsidRDefault="000657AF" w:rsidP="00625393">
            <w:pPr>
              <w:spacing w:line="280" w:lineRule="exact"/>
              <w:ind w:leftChars="100" w:left="433" w:hangingChars="106" w:hanging="223"/>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49DFA16F"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340FD10"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0F390B35"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第2の8(32)①</w:t>
            </w:r>
          </w:p>
        </w:tc>
      </w:tr>
      <w:tr w:rsidR="00625393" w:rsidRPr="005C125D" w14:paraId="1C3875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B3E6E2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5226144" w14:textId="77777777" w:rsidR="00625393" w:rsidRPr="005C125D" w:rsidRDefault="00625393" w:rsidP="00625393">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②　具体的には、</w:t>
            </w:r>
          </w:p>
          <w:p w14:paraId="0515E1E3" w14:textId="783B8F5F"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イ　在宅・入所相互利用を開始するに当たり、在宅期間と　入所期間（入所期間については３月を限度とする。）について、文書による同意を得ることが必要である。</w:t>
            </w:r>
          </w:p>
        </w:tc>
        <w:tc>
          <w:tcPr>
            <w:tcW w:w="992" w:type="dxa"/>
            <w:tcBorders>
              <w:left w:val="single" w:sz="4" w:space="0" w:color="auto"/>
              <w:right w:val="single" w:sz="4" w:space="0" w:color="auto"/>
            </w:tcBorders>
            <w:tcMar>
              <w:left w:w="28" w:type="dxa"/>
              <w:right w:w="28" w:type="dxa"/>
            </w:tcMar>
          </w:tcPr>
          <w:p w14:paraId="338768A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CC6A86E" w14:textId="77777777" w:rsidR="00625393" w:rsidRPr="005C125D" w:rsidRDefault="00625393" w:rsidP="00625393">
            <w:pPr>
              <w:spacing w:line="240" w:lineRule="exact"/>
              <w:jc w:val="left"/>
              <w:rPr>
                <w:rFonts w:ascii="ＭＳ 明朝" w:eastAsia="ＭＳ 明朝" w:hAnsi="ＭＳ 明朝"/>
                <w:sz w:val="18"/>
                <w:szCs w:val="18"/>
              </w:rPr>
            </w:pPr>
          </w:p>
        </w:tc>
      </w:tr>
      <w:tr w:rsidR="00625393" w:rsidRPr="005C125D" w14:paraId="77AA699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4A3933F7"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2A68561"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ロ　</w:t>
            </w:r>
            <w:r w:rsidRPr="005C125D">
              <w:rPr>
                <w:rFonts w:asciiTheme="minorEastAsia" w:hAnsiTheme="minorEastAsia" w:hint="eastAsia"/>
                <w:spacing w:val="-4"/>
                <w:szCs w:val="21"/>
              </w:rPr>
              <w:t>在宅期間と入所期間を通じて一貫した方針の下に介護を進める観点から、施設の介護支援専門員、施設の介護職員等、在宅の介護支援専門員、在宅期間に対象者が利用する居宅サービス事業者等による支援チームをつくること。</w:t>
            </w:r>
          </w:p>
          <w:p w14:paraId="5957B3ED" w14:textId="574EAA11"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 xml:space="preserve">ハ　</w:t>
            </w:r>
            <w:r w:rsidRPr="005C125D">
              <w:rPr>
                <w:rFonts w:asciiTheme="minorEastAsia" w:hAnsiTheme="minorEastAsia" w:hint="eastAsia"/>
                <w:spacing w:val="-4"/>
                <w:szCs w:val="21"/>
              </w:rPr>
              <w:t>当該支援チームは、必要に応じ随時(利用者が施設に入所する前及び施設から退所して在宅に戻る前においては必須とし、概ね１月に１回)カンファレンスを開くこと。</w:t>
            </w:r>
          </w:p>
          <w:p w14:paraId="149E7533"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ニ　ハのカンファレンスにおいては、それまでの在宅期間又は入所期間における対象者の心身の状況を報告し、目標及び方針に照らした介護の評価を行うとともに、次期の在宅期間又は入所期間における介護の目標及び方針をまとめ、記録すること。</w:t>
            </w:r>
          </w:p>
          <w:p w14:paraId="6AFD0760" w14:textId="77777777" w:rsidR="00625393"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ホ　施設の介護支援専門員及び在宅の介護支援専門員の機能及び役割分担については、支援チームの中で協議して適切な形態を定めること。</w:t>
            </w:r>
          </w:p>
          <w:p w14:paraId="39A0B04A" w14:textId="2A787A6A" w:rsidR="000657AF" w:rsidRPr="005C125D" w:rsidRDefault="000657AF" w:rsidP="00625393">
            <w:pPr>
              <w:spacing w:line="280" w:lineRule="exact"/>
              <w:ind w:leftChars="200" w:left="630" w:hangingChars="100" w:hanging="210"/>
              <w:rPr>
                <w:rFonts w:asciiTheme="minorEastAsia" w:hAnsiTheme="minorEastAsia" w:hint="eastAsia"/>
                <w:szCs w:val="21"/>
              </w:rPr>
            </w:pPr>
          </w:p>
        </w:tc>
        <w:tc>
          <w:tcPr>
            <w:tcW w:w="992" w:type="dxa"/>
            <w:tcBorders>
              <w:left w:val="single" w:sz="4" w:space="0" w:color="auto"/>
              <w:bottom w:val="single" w:sz="4" w:space="0" w:color="auto"/>
              <w:right w:val="single" w:sz="4" w:space="0" w:color="auto"/>
            </w:tcBorders>
            <w:tcMar>
              <w:left w:w="28" w:type="dxa"/>
              <w:right w:w="28" w:type="dxa"/>
            </w:tcMar>
          </w:tcPr>
          <w:p w14:paraId="6497D5C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FF13DC3"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54DB2F17" w14:textId="77777777" w:rsidR="00625393" w:rsidRPr="005C125D" w:rsidRDefault="00625393" w:rsidP="00625393">
            <w:pPr>
              <w:spacing w:line="240" w:lineRule="exact"/>
              <w:jc w:val="left"/>
              <w:rPr>
                <w:rFonts w:ascii="ＭＳ 明朝" w:eastAsia="ＭＳ 明朝"/>
                <w:sz w:val="18"/>
                <w:szCs w:val="18"/>
              </w:rPr>
            </w:pPr>
            <w:r w:rsidRPr="005C125D">
              <w:rPr>
                <w:rFonts w:ascii="ＭＳ 明朝" w:eastAsia="ＭＳ 明朝" w:hAnsi="ＭＳ 明朝" w:hint="eastAsia"/>
                <w:sz w:val="18"/>
                <w:szCs w:val="18"/>
              </w:rPr>
              <w:t>第2の8(32)②</w:t>
            </w:r>
          </w:p>
        </w:tc>
      </w:tr>
      <w:tr w:rsidR="00625393" w:rsidRPr="005C125D" w14:paraId="4061C01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1"/>
        </w:trPr>
        <w:tc>
          <w:tcPr>
            <w:tcW w:w="1559" w:type="dxa"/>
            <w:tcBorders>
              <w:top w:val="single" w:sz="4" w:space="0" w:color="auto"/>
              <w:left w:val="single" w:sz="4" w:space="0" w:color="auto"/>
              <w:right w:val="single" w:sz="4" w:space="0" w:color="auto"/>
            </w:tcBorders>
            <w:shd w:val="clear" w:color="auto" w:fill="auto"/>
          </w:tcPr>
          <w:p w14:paraId="5FA260DC" w14:textId="3CD517EE"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44</w:t>
            </w:r>
          </w:p>
          <w:p w14:paraId="736AB402"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小規模拠点集合型施設加算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5947EB4" w14:textId="7325BB35" w:rsidR="00625393" w:rsidRPr="005C125D" w:rsidRDefault="00625393" w:rsidP="00625393">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同一敷地内に複数の居住単位を設けて指定地域密着型介護老人福祉施設入所者生活介護を行っている施設において、５人以下の居住単位に入所している入所者については、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7CCD727D" w14:textId="411B22F0" w:rsidR="00625393" w:rsidRPr="00AD6D52" w:rsidRDefault="007816F9" w:rsidP="00625393">
            <w:pPr>
              <w:spacing w:line="280" w:lineRule="exact"/>
              <w:rPr>
                <w:rFonts w:asciiTheme="minorEastAsia" w:hAnsiTheme="minorEastAsia"/>
                <w:sz w:val="20"/>
                <w:szCs w:val="20"/>
              </w:rPr>
            </w:pPr>
            <w:sdt>
              <w:sdtPr>
                <w:rPr>
                  <w:sz w:val="20"/>
                  <w:szCs w:val="20"/>
                </w:rPr>
                <w:id w:val="162418995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70AE20F7" w14:textId="66493352" w:rsidR="00625393" w:rsidRPr="00AD6D52" w:rsidRDefault="007816F9" w:rsidP="00625393">
            <w:pPr>
              <w:spacing w:line="280" w:lineRule="exact"/>
              <w:rPr>
                <w:rFonts w:asciiTheme="minorEastAsia" w:hAnsiTheme="minorEastAsia"/>
                <w:sz w:val="20"/>
                <w:szCs w:val="20"/>
              </w:rPr>
            </w:pPr>
            <w:sdt>
              <w:sdtPr>
                <w:rPr>
                  <w:sz w:val="20"/>
                  <w:szCs w:val="20"/>
                </w:rPr>
                <w:id w:val="3501627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633391CC" w14:textId="5A557F4E" w:rsidR="00625393" w:rsidRPr="00AD6D52" w:rsidRDefault="007816F9" w:rsidP="00625393">
            <w:pPr>
              <w:spacing w:line="280" w:lineRule="exact"/>
              <w:rPr>
                <w:rFonts w:asciiTheme="minorEastAsia" w:hAnsiTheme="minorEastAsia"/>
                <w:sz w:val="20"/>
                <w:szCs w:val="20"/>
              </w:rPr>
            </w:pPr>
            <w:sdt>
              <w:sdtPr>
                <w:rPr>
                  <w:sz w:val="20"/>
                  <w:szCs w:val="20"/>
                </w:rPr>
                <w:id w:val="1272967102"/>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C6D38DE"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52B7CDC"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別表7レ注</w:t>
            </w:r>
          </w:p>
        </w:tc>
      </w:tr>
      <w:tr w:rsidR="00625393" w:rsidRPr="005C125D" w14:paraId="17DB2C6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011306BB"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1F5D547" w14:textId="472EDE4D" w:rsidR="00625393" w:rsidRPr="005C125D" w:rsidRDefault="00625393" w:rsidP="00C14A25">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小規模拠点集合型施設加算は、同一敷地内で、例えば民家の母屋、離れ、倉庫等を活用し、「19人＋5人＋5人」「10人＋9人＋5人＋5人」といった居住単位（棟）に分けて指定地域密着型介護福祉施設入所者生活介護を行っている場合に、5人以下の居住単位（棟）に入所している入所者について、所定単位数を加算するものです。</w:t>
            </w:r>
          </w:p>
        </w:tc>
        <w:tc>
          <w:tcPr>
            <w:tcW w:w="992" w:type="dxa"/>
            <w:tcBorders>
              <w:left w:val="single" w:sz="4" w:space="0" w:color="auto"/>
              <w:bottom w:val="single" w:sz="4" w:space="0" w:color="auto"/>
              <w:right w:val="single" w:sz="4" w:space="0" w:color="auto"/>
            </w:tcBorders>
            <w:tcMar>
              <w:left w:w="28" w:type="dxa"/>
              <w:right w:w="28" w:type="dxa"/>
            </w:tcMar>
          </w:tcPr>
          <w:p w14:paraId="5F03D81D"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186B53D"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17E3C3CC"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第2の8(33)</w:t>
            </w:r>
          </w:p>
        </w:tc>
      </w:tr>
      <w:tr w:rsidR="00625393" w:rsidRPr="005C125D" w14:paraId="5496252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274"/>
        </w:trPr>
        <w:tc>
          <w:tcPr>
            <w:tcW w:w="1559" w:type="dxa"/>
            <w:tcBorders>
              <w:top w:val="single" w:sz="4" w:space="0" w:color="auto"/>
              <w:left w:val="single" w:sz="4" w:space="0" w:color="auto"/>
              <w:right w:val="single" w:sz="4" w:space="0" w:color="auto"/>
            </w:tcBorders>
            <w:shd w:val="clear" w:color="auto" w:fill="auto"/>
          </w:tcPr>
          <w:p w14:paraId="4E42FCE0" w14:textId="21363707"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45</w:t>
            </w:r>
          </w:p>
          <w:p w14:paraId="7AEC0393"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認知症専門ケア加算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B521550" w14:textId="02107DCB" w:rsidR="00625393" w:rsidRPr="005C125D" w:rsidRDefault="00625393" w:rsidP="00625393">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別に厚生労働大臣が定める基準に適合しているものとして市長に届け出た指定地域密着型介護老人福祉施設が、別に厚生労働大臣が定める者に対し専門的な認知症ケアを行った場合には、当該基準に</w:t>
            </w:r>
            <w:r w:rsidR="00C14A25">
              <w:rPr>
                <w:rFonts w:ascii="ＭＳ ゴシック" w:eastAsia="ＭＳ ゴシック" w:hAnsiTheme="minorEastAsia" w:hint="eastAsia"/>
                <w:b/>
                <w:szCs w:val="21"/>
              </w:rPr>
              <w:t>掲げる区分に従い、１日につき所定単位数を加算していますか。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7088218" w14:textId="7A35230B" w:rsidR="00625393" w:rsidRPr="00AD6D52" w:rsidRDefault="007816F9" w:rsidP="00625393">
            <w:pPr>
              <w:spacing w:line="280" w:lineRule="exact"/>
              <w:rPr>
                <w:rFonts w:asciiTheme="minorEastAsia" w:hAnsiTheme="minorEastAsia"/>
                <w:sz w:val="20"/>
                <w:szCs w:val="20"/>
              </w:rPr>
            </w:pPr>
            <w:sdt>
              <w:sdtPr>
                <w:rPr>
                  <w:sz w:val="20"/>
                  <w:szCs w:val="20"/>
                </w:rPr>
                <w:id w:val="-168312009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0C739901" w14:textId="6A27EE08" w:rsidR="00625393" w:rsidRPr="00AD6D52" w:rsidRDefault="007816F9" w:rsidP="00625393">
            <w:pPr>
              <w:spacing w:line="280" w:lineRule="exact"/>
              <w:rPr>
                <w:rFonts w:asciiTheme="minorEastAsia" w:hAnsiTheme="minorEastAsia"/>
                <w:sz w:val="20"/>
                <w:szCs w:val="20"/>
              </w:rPr>
            </w:pPr>
            <w:sdt>
              <w:sdtPr>
                <w:rPr>
                  <w:sz w:val="20"/>
                  <w:szCs w:val="20"/>
                </w:rPr>
                <w:id w:val="95368144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49C17D60" w14:textId="72DF2107" w:rsidR="00625393" w:rsidRPr="00AD6D52" w:rsidRDefault="007816F9" w:rsidP="00625393">
            <w:pPr>
              <w:spacing w:line="280" w:lineRule="exact"/>
              <w:rPr>
                <w:rFonts w:asciiTheme="minorEastAsia" w:hAnsiTheme="minorEastAsia"/>
                <w:sz w:val="20"/>
                <w:szCs w:val="20"/>
              </w:rPr>
            </w:pPr>
            <w:sdt>
              <w:sdtPr>
                <w:rPr>
                  <w:sz w:val="20"/>
                  <w:szCs w:val="20"/>
                </w:rPr>
                <w:id w:val="-107073119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1EF3A6B1"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044E8D7A"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別表7ソ注</w:t>
            </w:r>
          </w:p>
        </w:tc>
      </w:tr>
      <w:tr w:rsidR="00625393" w:rsidRPr="005C125D" w14:paraId="0E5EE64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1F1B82D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D7629E5"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（Ⅰ）（Ⅱ）いずれかを算定している場合、他方は算定できません。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39322935" w14:textId="77777777" w:rsidR="00625393" w:rsidRPr="00AD6D52" w:rsidRDefault="00625393" w:rsidP="00625393">
            <w:pPr>
              <w:spacing w:line="280" w:lineRule="exact"/>
              <w:jc w:val="center"/>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463A933" w14:textId="77777777" w:rsidR="00625393" w:rsidRPr="005C125D" w:rsidRDefault="00625393" w:rsidP="00625393">
            <w:pPr>
              <w:spacing w:line="240" w:lineRule="exact"/>
              <w:jc w:val="left"/>
              <w:rPr>
                <w:rFonts w:ascii="ＭＳ 明朝" w:eastAsia="ＭＳ 明朝" w:hAnsi="ＭＳ 明朝"/>
                <w:sz w:val="18"/>
                <w:szCs w:val="18"/>
              </w:rPr>
            </w:pPr>
          </w:p>
        </w:tc>
      </w:tr>
      <w:tr w:rsidR="00625393" w:rsidRPr="005C125D" w14:paraId="49A88C4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9B579C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20D9969" w14:textId="1B6CD45D" w:rsidR="00625393" w:rsidRPr="00C14A25" w:rsidRDefault="00625393" w:rsidP="00625393">
            <w:pPr>
              <w:spacing w:line="280" w:lineRule="exact"/>
              <w:ind w:firstLineChars="200" w:firstLine="422"/>
              <w:rPr>
                <w:rFonts w:ascii="ＭＳ ゴシック" w:eastAsia="ＭＳ ゴシック" w:hAnsi="ＭＳ ゴシック"/>
                <w:b/>
                <w:szCs w:val="21"/>
              </w:rPr>
            </w:pPr>
            <w:r w:rsidRPr="00C14A25">
              <w:rPr>
                <w:rFonts w:ascii="ＭＳ ゴシック" w:eastAsia="ＭＳ ゴシック" w:hAnsi="ＭＳ ゴシック" w:hint="eastAsia"/>
                <w:b/>
                <w:szCs w:val="21"/>
              </w:rPr>
              <w:t>認知症専門ケア加算（Ⅰ）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EC35459" w14:textId="57A752C0" w:rsidR="00625393" w:rsidRPr="00AD6D52" w:rsidRDefault="007816F9" w:rsidP="00625393">
            <w:pPr>
              <w:spacing w:line="280" w:lineRule="exact"/>
              <w:jc w:val="center"/>
              <w:rPr>
                <w:rFonts w:asciiTheme="minorEastAsia" w:hAnsiTheme="minorEastAsia"/>
                <w:kern w:val="0"/>
                <w:sz w:val="20"/>
                <w:szCs w:val="20"/>
              </w:rPr>
            </w:pPr>
            <w:sdt>
              <w:sdtPr>
                <w:rPr>
                  <w:sz w:val="20"/>
                  <w:szCs w:val="20"/>
                </w:rPr>
                <w:id w:val="200416121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76878FE7"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065CA46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559" w:type="dxa"/>
            <w:tcBorders>
              <w:left w:val="single" w:sz="4" w:space="0" w:color="auto"/>
              <w:right w:val="single" w:sz="4" w:space="0" w:color="auto"/>
            </w:tcBorders>
            <w:shd w:val="clear" w:color="auto" w:fill="auto"/>
          </w:tcPr>
          <w:p w14:paraId="62194C7D"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F983E0F" w14:textId="27D38C38" w:rsidR="00625393" w:rsidRPr="00C14A25" w:rsidRDefault="00625393" w:rsidP="00625393">
            <w:pPr>
              <w:spacing w:line="280" w:lineRule="exact"/>
              <w:ind w:firstLineChars="200" w:firstLine="422"/>
              <w:rPr>
                <w:rFonts w:ascii="ＭＳ ゴシック" w:eastAsia="ＭＳ ゴシック" w:hAnsi="ＭＳ ゴシック"/>
                <w:b/>
                <w:szCs w:val="21"/>
              </w:rPr>
            </w:pPr>
            <w:r w:rsidRPr="00C14A25">
              <w:rPr>
                <w:rFonts w:ascii="ＭＳ ゴシック" w:eastAsia="ＭＳ ゴシック" w:hAnsi="ＭＳ ゴシック" w:hint="eastAsia"/>
                <w:b/>
                <w:szCs w:val="21"/>
              </w:rPr>
              <w:t>認知症専門ケア加算（Ⅱ）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E91BFCF" w14:textId="224111CC" w:rsidR="00625393" w:rsidRPr="00AD6D52" w:rsidRDefault="007816F9" w:rsidP="00625393">
            <w:pPr>
              <w:spacing w:line="280" w:lineRule="exact"/>
              <w:jc w:val="center"/>
              <w:rPr>
                <w:rFonts w:asciiTheme="minorEastAsia" w:hAnsiTheme="minorEastAsia"/>
                <w:kern w:val="0"/>
                <w:sz w:val="20"/>
                <w:szCs w:val="20"/>
              </w:rPr>
            </w:pPr>
            <w:sdt>
              <w:sdtPr>
                <w:rPr>
                  <w:sz w:val="20"/>
                  <w:szCs w:val="20"/>
                </w:rPr>
                <w:id w:val="198789211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08783382" w14:textId="77777777" w:rsidR="00625393" w:rsidRPr="005C125D" w:rsidRDefault="00625393" w:rsidP="00625393">
            <w:pPr>
              <w:spacing w:line="240" w:lineRule="exact"/>
              <w:jc w:val="left"/>
              <w:rPr>
                <w:rFonts w:asciiTheme="minorEastAsia" w:hAnsiTheme="minorEastAsia"/>
                <w:sz w:val="18"/>
                <w:szCs w:val="18"/>
              </w:rPr>
            </w:pPr>
          </w:p>
        </w:tc>
      </w:tr>
      <w:tr w:rsidR="00C14A25" w:rsidRPr="005C125D" w14:paraId="50B58D0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4"/>
        </w:trPr>
        <w:tc>
          <w:tcPr>
            <w:tcW w:w="1559" w:type="dxa"/>
            <w:tcBorders>
              <w:left w:val="single" w:sz="4" w:space="0" w:color="auto"/>
              <w:right w:val="single" w:sz="4" w:space="0" w:color="auto"/>
            </w:tcBorders>
            <w:shd w:val="clear" w:color="auto" w:fill="auto"/>
          </w:tcPr>
          <w:p w14:paraId="3EBA0E56"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2C4D436" w14:textId="53D7EB81" w:rsidR="00C14A25" w:rsidRPr="00C14A25" w:rsidRDefault="00C14A25" w:rsidP="00C14A25">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40DBC5C" w14:textId="77777777" w:rsidR="00C14A25" w:rsidRPr="00C14A25" w:rsidRDefault="00C14A25"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DFFFDBA" w14:textId="77777777" w:rsidR="00C14A25" w:rsidRPr="005C125D" w:rsidRDefault="00C14A25" w:rsidP="00625393">
            <w:pPr>
              <w:spacing w:line="240" w:lineRule="exact"/>
              <w:jc w:val="left"/>
              <w:rPr>
                <w:rFonts w:ascii="ＭＳ 明朝" w:eastAsia="ＭＳ 明朝"/>
                <w:sz w:val="18"/>
                <w:szCs w:val="18"/>
              </w:rPr>
            </w:pPr>
          </w:p>
        </w:tc>
      </w:tr>
      <w:tr w:rsidR="00625393" w:rsidRPr="005C125D" w14:paraId="23AC6BC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628"/>
        </w:trPr>
        <w:tc>
          <w:tcPr>
            <w:tcW w:w="1559" w:type="dxa"/>
            <w:vMerge w:val="restart"/>
            <w:tcBorders>
              <w:left w:val="single" w:sz="4" w:space="0" w:color="auto"/>
              <w:bottom w:val="single" w:sz="4" w:space="0" w:color="auto"/>
              <w:right w:val="single" w:sz="4" w:space="0" w:color="auto"/>
            </w:tcBorders>
            <w:shd w:val="clear" w:color="auto" w:fill="auto"/>
          </w:tcPr>
          <w:p w14:paraId="2B1B89F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D710947" w14:textId="77777777" w:rsidR="00625393" w:rsidRPr="005C125D" w:rsidRDefault="00625393" w:rsidP="00625393">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イ　認知症専門ケア加算（Ⅰ）</w:t>
            </w:r>
          </w:p>
          <w:p w14:paraId="147DBC6A" w14:textId="45ED1EF5" w:rsidR="00625393" w:rsidRPr="005C125D" w:rsidRDefault="00625393" w:rsidP="00C14A25">
            <w:pPr>
              <w:spacing w:line="280" w:lineRule="exact"/>
              <w:ind w:leftChars="200" w:left="643" w:hangingChars="106" w:hanging="223"/>
              <w:rPr>
                <w:rFonts w:asciiTheme="minorEastAsia" w:hAnsiTheme="minorEastAsia"/>
                <w:szCs w:val="21"/>
              </w:rPr>
            </w:pPr>
            <w:r w:rsidRPr="005C125D">
              <w:rPr>
                <w:rFonts w:asciiTheme="minorEastAsia" w:hAnsiTheme="minorEastAsia" w:hint="eastAsia"/>
                <w:szCs w:val="21"/>
              </w:rPr>
              <w:t>⑴　当該施設における入所者の総数のうち、日常生活に支障をきたすおそれのある症状若しくは行動が認められることから介護を必要とする認知症の者（以下「対象者」という。）の占める割合が２分の１以上であること。</w:t>
            </w:r>
          </w:p>
          <w:p w14:paraId="36B1FD42" w14:textId="41F57026" w:rsidR="00625393" w:rsidRPr="005C125D" w:rsidRDefault="00625393" w:rsidP="00C14A25">
            <w:pPr>
              <w:spacing w:line="280" w:lineRule="exact"/>
              <w:ind w:leftChars="200" w:left="643" w:hangingChars="106" w:hanging="223"/>
              <w:rPr>
                <w:rFonts w:asciiTheme="minorEastAsia" w:hAnsiTheme="minorEastAsia"/>
                <w:szCs w:val="21"/>
              </w:rPr>
            </w:pPr>
            <w:r w:rsidRPr="005C125D">
              <w:rPr>
                <w:rFonts w:asciiTheme="minorEastAsia" w:hAnsiTheme="minorEastAsia" w:hint="eastAsia"/>
                <w:szCs w:val="21"/>
              </w:rPr>
              <w:t>⑵　認知症介護に係る専門的な研修を修了している者を、対象者の数が20人未満である場合にあっては、１以上、当該対象者の数が20人以上である場合にあっては、１に、当該対象者の数が19を超えて10又はその端数を増すごとに１を加えて得た数以上配置し、チームとして専門的な認知症ケアを実施していること。</w:t>
            </w:r>
          </w:p>
          <w:p w14:paraId="6362D4A7" w14:textId="2AE5EB9E" w:rsidR="00625393" w:rsidRPr="005C125D" w:rsidRDefault="00625393" w:rsidP="00C14A25">
            <w:pPr>
              <w:spacing w:line="280" w:lineRule="exact"/>
              <w:ind w:leftChars="200" w:left="643" w:hangingChars="106" w:hanging="223"/>
              <w:rPr>
                <w:rFonts w:asciiTheme="minorEastAsia" w:hAnsiTheme="minorEastAsia"/>
                <w:szCs w:val="21"/>
              </w:rPr>
            </w:pPr>
            <w:r w:rsidRPr="005C125D">
              <w:rPr>
                <w:rFonts w:asciiTheme="minorEastAsia" w:hAnsiTheme="minorEastAsia" w:hint="eastAsia"/>
                <w:szCs w:val="21"/>
              </w:rPr>
              <w:t>⑶　当該施設の従業者に対して、認知症ケアに関する留意事項の伝達又は技術的指導に係る会議を定期的に開催していること。</w:t>
            </w:r>
          </w:p>
          <w:p w14:paraId="654DA324" w14:textId="570E8721" w:rsidR="00625393" w:rsidRPr="005C125D" w:rsidRDefault="00625393" w:rsidP="00625393">
            <w:pPr>
              <w:spacing w:line="280" w:lineRule="exact"/>
              <w:ind w:left="643" w:hangingChars="306" w:hanging="643"/>
              <w:rPr>
                <w:rFonts w:asciiTheme="minorEastAsia" w:hAnsiTheme="minorEastAsia"/>
                <w:szCs w:val="21"/>
              </w:rPr>
            </w:pPr>
          </w:p>
        </w:tc>
        <w:tc>
          <w:tcPr>
            <w:tcW w:w="992" w:type="dxa"/>
            <w:vMerge w:val="restart"/>
            <w:tcBorders>
              <w:top w:val="dotted" w:sz="4" w:space="0" w:color="auto"/>
              <w:left w:val="single" w:sz="4" w:space="0" w:color="auto"/>
              <w:bottom w:val="single" w:sz="4" w:space="0" w:color="auto"/>
              <w:right w:val="single" w:sz="4" w:space="0" w:color="auto"/>
            </w:tcBorders>
            <w:tcMar>
              <w:left w:w="28" w:type="dxa"/>
              <w:right w:w="28" w:type="dxa"/>
            </w:tcMar>
          </w:tcPr>
          <w:p w14:paraId="6E7897EF" w14:textId="77777777" w:rsidR="00625393" w:rsidRPr="00AD6D52" w:rsidRDefault="00625393" w:rsidP="00625393">
            <w:pPr>
              <w:spacing w:line="280" w:lineRule="exact"/>
              <w:jc w:val="center"/>
              <w:rPr>
                <w:rFonts w:asciiTheme="minorEastAsia" w:hAnsiTheme="minorEastAsia"/>
                <w:sz w:val="20"/>
                <w:szCs w:val="20"/>
              </w:rPr>
            </w:pPr>
          </w:p>
        </w:tc>
        <w:tc>
          <w:tcPr>
            <w:tcW w:w="1417" w:type="dxa"/>
            <w:vMerge w:val="restart"/>
            <w:tcBorders>
              <w:left w:val="single" w:sz="4" w:space="0" w:color="auto"/>
              <w:bottom w:val="single" w:sz="4" w:space="0" w:color="auto"/>
              <w:right w:val="single" w:sz="4" w:space="0" w:color="auto"/>
            </w:tcBorders>
            <w:shd w:val="clear" w:color="auto" w:fill="auto"/>
          </w:tcPr>
          <w:p w14:paraId="23698F55"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27厚告95第</w:t>
            </w:r>
            <w:r w:rsidRPr="005C125D">
              <w:rPr>
                <w:rFonts w:ascii="ＭＳ 明朝" w:eastAsia="ＭＳ 明朝" w:hint="eastAsia"/>
                <w:sz w:val="18"/>
                <w:szCs w:val="18"/>
              </w:rPr>
              <w:t>42</w:t>
            </w:r>
            <w:r w:rsidRPr="005C125D">
              <w:rPr>
                <w:rFonts w:ascii="ＭＳ 明朝" w:eastAsia="ＭＳ 明朝"/>
                <w:sz w:val="18"/>
                <w:szCs w:val="18"/>
              </w:rPr>
              <w:t>号</w:t>
            </w:r>
          </w:p>
        </w:tc>
      </w:tr>
      <w:tr w:rsidR="00625393" w:rsidRPr="005C125D" w14:paraId="309B555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905"/>
        </w:trPr>
        <w:tc>
          <w:tcPr>
            <w:tcW w:w="1559" w:type="dxa"/>
            <w:vMerge/>
            <w:tcBorders>
              <w:top w:val="single" w:sz="4" w:space="0" w:color="auto"/>
              <w:left w:val="single" w:sz="4" w:space="0" w:color="auto"/>
              <w:right w:val="single" w:sz="4" w:space="0" w:color="auto"/>
            </w:tcBorders>
            <w:shd w:val="clear" w:color="auto" w:fill="auto"/>
          </w:tcPr>
          <w:p w14:paraId="28AE5D3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6BC4FE2C" w14:textId="77777777" w:rsidR="00C14A25" w:rsidRDefault="00C14A25" w:rsidP="00C14A25">
            <w:pPr>
              <w:spacing w:line="280" w:lineRule="exact"/>
              <w:ind w:firstLineChars="100" w:firstLine="210"/>
              <w:rPr>
                <w:rFonts w:asciiTheme="minorEastAsia" w:hAnsiTheme="minorEastAsia"/>
                <w:szCs w:val="21"/>
              </w:rPr>
            </w:pPr>
            <w:r>
              <w:rPr>
                <w:rFonts w:asciiTheme="minorEastAsia" w:hAnsiTheme="minorEastAsia" w:hint="eastAsia"/>
                <w:szCs w:val="21"/>
              </w:rPr>
              <w:t>ロ　認知症ケア加算（Ⅱ）</w:t>
            </w:r>
          </w:p>
          <w:p w14:paraId="4F8E5B16" w14:textId="68BB1296" w:rsidR="00625393" w:rsidRPr="005C125D" w:rsidRDefault="00625393" w:rsidP="00C14A25">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⑴　上記イの基準のいずれにも適合すること。</w:t>
            </w:r>
          </w:p>
          <w:p w14:paraId="23494252"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⑵　認知症介護の指導に係る専門的な研修を修了している　者を１名以上配置し、施設全体の認知症ケアの指導等を実施していること。</w:t>
            </w:r>
          </w:p>
          <w:p w14:paraId="33BDBD6F" w14:textId="1AAB98DF" w:rsidR="00625393" w:rsidRPr="005C125D" w:rsidRDefault="00625393" w:rsidP="00C14A25">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⑶　当該施設における介護職員、看護職員ごとの認知症ケアに関する研修計画を作成し、当該計画に従い、研修を実施又は実施を予定していること。</w:t>
            </w:r>
          </w:p>
        </w:tc>
        <w:tc>
          <w:tcPr>
            <w:tcW w:w="992" w:type="dxa"/>
            <w:vMerge/>
            <w:tcBorders>
              <w:top w:val="single" w:sz="4" w:space="0" w:color="auto"/>
              <w:left w:val="single" w:sz="4" w:space="0" w:color="auto"/>
              <w:bottom w:val="single" w:sz="4" w:space="0" w:color="auto"/>
              <w:right w:val="single" w:sz="4" w:space="0" w:color="auto"/>
            </w:tcBorders>
            <w:tcMar>
              <w:left w:w="28" w:type="dxa"/>
              <w:right w:w="28" w:type="dxa"/>
            </w:tcMar>
          </w:tcPr>
          <w:p w14:paraId="11191043" w14:textId="77777777" w:rsidR="00625393" w:rsidRPr="00AD6D52" w:rsidRDefault="00625393" w:rsidP="00625393">
            <w:pPr>
              <w:spacing w:line="280" w:lineRule="exact"/>
              <w:jc w:val="center"/>
              <w:rPr>
                <w:rFonts w:asciiTheme="minorEastAsia" w:hAnsiTheme="minorEastAsia"/>
                <w:sz w:val="20"/>
                <w:szCs w:val="20"/>
              </w:rPr>
            </w:pPr>
          </w:p>
        </w:tc>
        <w:tc>
          <w:tcPr>
            <w:tcW w:w="1417" w:type="dxa"/>
            <w:vMerge/>
            <w:tcBorders>
              <w:top w:val="single" w:sz="4" w:space="0" w:color="auto"/>
              <w:left w:val="single" w:sz="4" w:space="0" w:color="auto"/>
              <w:right w:val="single" w:sz="4" w:space="0" w:color="auto"/>
            </w:tcBorders>
            <w:shd w:val="clear" w:color="auto" w:fill="auto"/>
          </w:tcPr>
          <w:p w14:paraId="09919204" w14:textId="77777777" w:rsidR="00625393" w:rsidRPr="005C125D" w:rsidRDefault="00625393" w:rsidP="00625393">
            <w:pPr>
              <w:spacing w:line="240" w:lineRule="exact"/>
              <w:jc w:val="left"/>
              <w:rPr>
                <w:rFonts w:asciiTheme="minorEastAsia" w:hAnsiTheme="minorEastAsia"/>
                <w:sz w:val="18"/>
                <w:szCs w:val="18"/>
              </w:rPr>
            </w:pPr>
          </w:p>
        </w:tc>
      </w:tr>
      <w:tr w:rsidR="00C14A25" w:rsidRPr="005C125D" w14:paraId="5D2BA9B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2870FA90"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1492495" w14:textId="20775D17" w:rsidR="00C14A25" w:rsidRPr="00C14A25" w:rsidRDefault="00C14A25" w:rsidP="00C14A25">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【厚生労働大臣が定める者等】</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E0D196F" w14:textId="77777777" w:rsidR="00C14A25" w:rsidRPr="00AD6D52" w:rsidRDefault="00C14A25" w:rsidP="00625393">
            <w:pPr>
              <w:spacing w:line="280" w:lineRule="exact"/>
              <w:jc w:val="center"/>
              <w:rPr>
                <w:rFonts w:asciiTheme="minorEastAsia" w:hAnsiTheme="minorEastAsia"/>
                <w:sz w:val="20"/>
                <w:szCs w:val="20"/>
              </w:rPr>
            </w:pPr>
          </w:p>
        </w:tc>
        <w:tc>
          <w:tcPr>
            <w:tcW w:w="1417" w:type="dxa"/>
            <w:vMerge w:val="restart"/>
            <w:tcBorders>
              <w:left w:val="single" w:sz="4" w:space="0" w:color="auto"/>
              <w:right w:val="single" w:sz="4" w:space="0" w:color="auto"/>
            </w:tcBorders>
            <w:shd w:val="clear" w:color="auto" w:fill="auto"/>
          </w:tcPr>
          <w:p w14:paraId="17957EBC" w14:textId="15B8C794" w:rsidR="00C14A25" w:rsidRPr="005C125D" w:rsidRDefault="00C14A25" w:rsidP="00625393">
            <w:pPr>
              <w:spacing w:line="240" w:lineRule="exact"/>
              <w:jc w:val="left"/>
              <w:rPr>
                <w:rFonts w:ascii="ＭＳ 明朝" w:eastAsia="ＭＳ 明朝"/>
                <w:sz w:val="18"/>
                <w:szCs w:val="18"/>
              </w:rPr>
            </w:pPr>
            <w:r w:rsidRPr="005C125D">
              <w:rPr>
                <w:rFonts w:ascii="ＭＳ 明朝" w:eastAsia="ＭＳ 明朝" w:hint="eastAsia"/>
                <w:sz w:val="18"/>
                <w:szCs w:val="18"/>
              </w:rPr>
              <w:t>平</w:t>
            </w:r>
            <w:r w:rsidRPr="005C125D">
              <w:rPr>
                <w:rFonts w:ascii="ＭＳ 明朝" w:eastAsia="ＭＳ 明朝"/>
                <w:sz w:val="18"/>
                <w:szCs w:val="18"/>
              </w:rPr>
              <w:t>27厚告9</w:t>
            </w:r>
            <w:r w:rsidRPr="005C125D">
              <w:rPr>
                <w:rFonts w:ascii="ＭＳ 明朝" w:eastAsia="ＭＳ 明朝" w:hint="eastAsia"/>
                <w:sz w:val="18"/>
                <w:szCs w:val="18"/>
              </w:rPr>
              <w:t>4</w:t>
            </w:r>
            <w:r w:rsidRPr="005C125D">
              <w:rPr>
                <w:rFonts w:ascii="ＭＳ 明朝" w:eastAsia="ＭＳ 明朝"/>
                <w:sz w:val="18"/>
                <w:szCs w:val="18"/>
              </w:rPr>
              <w:t>第</w:t>
            </w:r>
            <w:r w:rsidRPr="005C125D">
              <w:rPr>
                <w:rFonts w:ascii="ＭＳ 明朝" w:eastAsia="ＭＳ 明朝" w:hint="eastAsia"/>
                <w:sz w:val="18"/>
                <w:szCs w:val="18"/>
              </w:rPr>
              <w:t>50</w:t>
            </w:r>
            <w:r w:rsidRPr="005C125D">
              <w:rPr>
                <w:rFonts w:ascii="ＭＳ 明朝" w:eastAsia="ＭＳ 明朝"/>
                <w:sz w:val="18"/>
                <w:szCs w:val="18"/>
              </w:rPr>
              <w:t>号</w:t>
            </w:r>
          </w:p>
        </w:tc>
      </w:tr>
      <w:tr w:rsidR="00C14A25" w:rsidRPr="005C125D" w14:paraId="3338918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tcBorders>
              <w:left w:val="single" w:sz="4" w:space="0" w:color="auto"/>
              <w:right w:val="single" w:sz="4" w:space="0" w:color="auto"/>
            </w:tcBorders>
            <w:shd w:val="clear" w:color="auto" w:fill="auto"/>
          </w:tcPr>
          <w:p w14:paraId="52265CD9"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8AE5E40" w14:textId="4C4886B6" w:rsidR="00C14A25" w:rsidRPr="005C125D" w:rsidRDefault="00C14A25" w:rsidP="00C14A25">
            <w:pPr>
              <w:spacing w:line="280" w:lineRule="exact"/>
              <w:ind w:firstLineChars="100" w:firstLine="210"/>
              <w:rPr>
                <w:rFonts w:asciiTheme="minorEastAsia" w:hAnsiTheme="minorEastAsia"/>
                <w:szCs w:val="21"/>
              </w:rPr>
            </w:pPr>
            <w:r w:rsidRPr="005C125D">
              <w:rPr>
                <w:rFonts w:asciiTheme="minorEastAsia" w:hAnsiTheme="minorEastAsia" w:hint="eastAsia"/>
                <w:szCs w:val="21"/>
              </w:rPr>
              <w:t>日常生活に支障をきたすおそれのある症状又は行動が認められることから介護を必要とする認知症の者</w:t>
            </w:r>
          </w:p>
        </w:tc>
        <w:tc>
          <w:tcPr>
            <w:tcW w:w="992" w:type="dxa"/>
            <w:tcBorders>
              <w:top w:val="dotted" w:sz="4" w:space="0" w:color="auto"/>
              <w:left w:val="single" w:sz="4" w:space="0" w:color="auto"/>
              <w:right w:val="single" w:sz="4" w:space="0" w:color="auto"/>
            </w:tcBorders>
            <w:tcMar>
              <w:left w:w="28" w:type="dxa"/>
              <w:right w:w="28" w:type="dxa"/>
            </w:tcMar>
          </w:tcPr>
          <w:p w14:paraId="0462BA4F" w14:textId="77777777" w:rsidR="00C14A25" w:rsidRPr="00AD6D52" w:rsidRDefault="00C14A25" w:rsidP="00625393">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5A92223E" w14:textId="19D183C4" w:rsidR="00C14A25" w:rsidRPr="005C125D" w:rsidRDefault="00C14A25" w:rsidP="00625393">
            <w:pPr>
              <w:spacing w:line="240" w:lineRule="exact"/>
              <w:jc w:val="left"/>
              <w:rPr>
                <w:rFonts w:asciiTheme="minorEastAsia" w:hAnsiTheme="minorEastAsia"/>
                <w:sz w:val="18"/>
                <w:szCs w:val="18"/>
              </w:rPr>
            </w:pPr>
          </w:p>
        </w:tc>
      </w:tr>
      <w:tr w:rsidR="00625393" w:rsidRPr="005C125D" w14:paraId="39F854F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6"/>
        </w:trPr>
        <w:tc>
          <w:tcPr>
            <w:tcW w:w="1559" w:type="dxa"/>
            <w:tcBorders>
              <w:left w:val="single" w:sz="4" w:space="0" w:color="auto"/>
              <w:right w:val="single" w:sz="4" w:space="0" w:color="auto"/>
            </w:tcBorders>
            <w:shd w:val="clear" w:color="auto" w:fill="auto"/>
          </w:tcPr>
          <w:p w14:paraId="1C34665A"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14750E8" w14:textId="77777777" w:rsidR="00625393" w:rsidRPr="005C125D" w:rsidRDefault="00625393" w:rsidP="00625393">
            <w:pPr>
              <w:spacing w:line="280" w:lineRule="exact"/>
              <w:ind w:left="13" w:hangingChars="6" w:hanging="13"/>
              <w:rPr>
                <w:rFonts w:asciiTheme="minorEastAsia" w:hAnsiTheme="minorEastAsia"/>
                <w:szCs w:val="21"/>
              </w:rPr>
            </w:pPr>
            <w:r w:rsidRPr="005C125D">
              <w:rPr>
                <w:rFonts w:asciiTheme="minorEastAsia" w:hAnsiTheme="minorEastAsia" w:hint="eastAsia"/>
                <w:szCs w:val="21"/>
              </w:rPr>
              <w:t>※　認知症専門ケア加算について</w:t>
            </w:r>
          </w:p>
          <w:p w14:paraId="7F424215" w14:textId="231F7A08" w:rsidR="00625393" w:rsidRPr="005C125D" w:rsidRDefault="00625393" w:rsidP="00625393">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①　「日常生活に支障を来たすおそれのある症状又は行動が認められることから介護を必要とする認知症の者」とは、日常生活自立度のランクⅢ、Ⅳ又はＭに該当する入所者を指すものとする。</w:t>
            </w:r>
          </w:p>
        </w:tc>
        <w:tc>
          <w:tcPr>
            <w:tcW w:w="992" w:type="dxa"/>
            <w:tcBorders>
              <w:left w:val="single" w:sz="4" w:space="0" w:color="auto"/>
              <w:right w:val="single" w:sz="4" w:space="0" w:color="auto"/>
            </w:tcBorders>
            <w:tcMar>
              <w:left w:w="28" w:type="dxa"/>
              <w:right w:w="28" w:type="dxa"/>
            </w:tcMar>
          </w:tcPr>
          <w:p w14:paraId="2BEE252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A141704"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1FC3EA18"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2の8(3</w:t>
            </w:r>
            <w:r w:rsidRPr="005C125D">
              <w:rPr>
                <w:rFonts w:ascii="ＭＳ 明朝" w:eastAsia="ＭＳ 明朝" w:hAnsi="ＭＳ 明朝" w:hint="eastAsia"/>
                <w:sz w:val="18"/>
                <w:szCs w:val="18"/>
              </w:rPr>
              <w:t>4</w:t>
            </w:r>
            <w:r w:rsidRPr="005C125D">
              <w:rPr>
                <w:rFonts w:ascii="ＭＳ 明朝" w:eastAsia="ＭＳ 明朝" w:hAnsi="ＭＳ 明朝"/>
                <w:sz w:val="18"/>
                <w:szCs w:val="18"/>
              </w:rPr>
              <w:t>)</w:t>
            </w:r>
            <w:r w:rsidRPr="005C125D">
              <w:rPr>
                <w:rFonts w:ascii="ＭＳ 明朝" w:eastAsia="ＭＳ 明朝" w:hAnsi="ＭＳ 明朝" w:hint="eastAsia"/>
                <w:sz w:val="18"/>
                <w:szCs w:val="18"/>
              </w:rPr>
              <w:t>(第2の6(11)準用)</w:t>
            </w:r>
          </w:p>
        </w:tc>
      </w:tr>
      <w:tr w:rsidR="00625393" w:rsidRPr="005C125D" w14:paraId="2D9896E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86"/>
        </w:trPr>
        <w:tc>
          <w:tcPr>
            <w:tcW w:w="1559" w:type="dxa"/>
            <w:tcBorders>
              <w:left w:val="single" w:sz="4" w:space="0" w:color="auto"/>
              <w:right w:val="single" w:sz="4" w:space="0" w:color="auto"/>
            </w:tcBorders>
            <w:shd w:val="clear" w:color="auto" w:fill="auto"/>
          </w:tcPr>
          <w:p w14:paraId="06DF5A3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194164B" w14:textId="77777777" w:rsidR="00625393" w:rsidRPr="005C125D" w:rsidRDefault="00625393" w:rsidP="00625393">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②　「認知症介護に係る専門的な研修」とは、「認知症介護実践者等養成事業の実施について」（平成18年３月31日老発第0331010号厚生労働省老健局長通知）及び「認知症介護実践者等養成事業の円滑な運営について」（平成18年３月31日老計第0331007号厚生労働省計画課長通知）に規定する「認知症介護実践ﾘｰﾀﾞｰ研修」を指すものとする。</w:t>
            </w:r>
          </w:p>
        </w:tc>
        <w:tc>
          <w:tcPr>
            <w:tcW w:w="992" w:type="dxa"/>
            <w:tcBorders>
              <w:left w:val="single" w:sz="4" w:space="0" w:color="auto"/>
              <w:right w:val="single" w:sz="4" w:space="0" w:color="auto"/>
            </w:tcBorders>
            <w:tcMar>
              <w:left w:w="28" w:type="dxa"/>
              <w:right w:w="28" w:type="dxa"/>
            </w:tcMar>
          </w:tcPr>
          <w:p w14:paraId="692804D3"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F4DFABA" w14:textId="77777777" w:rsidR="00625393" w:rsidRPr="005C125D" w:rsidRDefault="00625393" w:rsidP="00625393">
            <w:pPr>
              <w:spacing w:line="240" w:lineRule="exact"/>
              <w:ind w:left="142" w:hanging="142"/>
              <w:jc w:val="left"/>
              <w:rPr>
                <w:rFonts w:ascii="ＭＳ 明朝" w:eastAsia="ＭＳ 明朝" w:hAnsi="ＭＳ 明朝"/>
                <w:sz w:val="18"/>
                <w:szCs w:val="18"/>
              </w:rPr>
            </w:pPr>
          </w:p>
        </w:tc>
      </w:tr>
      <w:tr w:rsidR="00625393" w:rsidRPr="005C125D" w14:paraId="49721DE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bottom w:val="single" w:sz="4" w:space="0" w:color="auto"/>
              <w:right w:val="single" w:sz="4" w:space="0" w:color="auto"/>
            </w:tcBorders>
            <w:shd w:val="clear" w:color="auto" w:fill="auto"/>
          </w:tcPr>
          <w:p w14:paraId="51E0D90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9F2D096" w14:textId="46FBC11A" w:rsidR="00625393" w:rsidRPr="005C125D" w:rsidRDefault="00625393" w:rsidP="00C14A25">
            <w:pPr>
              <w:spacing w:line="280" w:lineRule="exact"/>
              <w:ind w:leftChars="100" w:left="433" w:hangingChars="106" w:hanging="223"/>
              <w:rPr>
                <w:rFonts w:asciiTheme="minorEastAsia" w:hAnsiTheme="minorEastAsia"/>
                <w:szCs w:val="21"/>
              </w:rPr>
            </w:pPr>
            <w:r w:rsidRPr="005C125D">
              <w:rPr>
                <w:rFonts w:asciiTheme="minorEastAsia" w:hAnsiTheme="minorEastAsia" w:hint="eastAsia"/>
                <w:szCs w:val="21"/>
              </w:rPr>
              <w:t>③　「認知症介護の指導に係る専門的な研修」とは、「認知症介護実践者等養成事業の実施について」及び「認知症介護実践者等養成事業の円滑な運営について」に規定する「認知症介護指導者研修」を指すものとする。</w:t>
            </w:r>
          </w:p>
        </w:tc>
        <w:tc>
          <w:tcPr>
            <w:tcW w:w="992" w:type="dxa"/>
            <w:tcBorders>
              <w:left w:val="single" w:sz="4" w:space="0" w:color="auto"/>
              <w:bottom w:val="single" w:sz="4" w:space="0" w:color="auto"/>
              <w:right w:val="single" w:sz="4" w:space="0" w:color="auto"/>
            </w:tcBorders>
            <w:tcMar>
              <w:left w:w="28" w:type="dxa"/>
              <w:right w:w="28" w:type="dxa"/>
            </w:tcMar>
          </w:tcPr>
          <w:p w14:paraId="3338EBAD"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29B615E1"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80719C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39F1CD22" w14:textId="161090BB"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46</w:t>
            </w:r>
          </w:p>
          <w:p w14:paraId="0C575D42"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認知症行動・心理症状緊急</w:t>
            </w:r>
          </w:p>
          <w:p w14:paraId="0EA16088"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対応加算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998CB7F" w14:textId="2998498D" w:rsidR="00625393" w:rsidRPr="005C125D" w:rsidRDefault="00625393" w:rsidP="00625393">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医師が、認知症の行動・心理症状が認められるため、在宅での生活が困難であり、緊急に入所することが適当であると判断した者に対し、指定地域密着型指定介護福祉施設入所者生活介護を行った場合は、入所した日から起算して７日を限度として、１日につき</w:t>
            </w:r>
            <w:r>
              <w:rPr>
                <w:rFonts w:ascii="ＭＳ ゴシック" w:eastAsia="ＭＳ ゴシック" w:hAnsiTheme="minorEastAsia" w:hint="eastAsia"/>
                <w:b/>
                <w:szCs w:val="21"/>
              </w:rPr>
              <w:t>所定単位数</w:t>
            </w:r>
            <w:r w:rsidRPr="005C125D">
              <w:rPr>
                <w:rFonts w:ascii="ＭＳ ゴシック" w:eastAsia="ＭＳ ゴシック" w:hAnsiTheme="minorEastAsia" w:hint="eastAsia"/>
                <w:b/>
                <w:szCs w:val="21"/>
              </w:rPr>
              <w:t>を加算していますか。</w:t>
            </w:r>
          </w:p>
          <w:p w14:paraId="1F9155D8" w14:textId="6EB5A571" w:rsidR="00625393" w:rsidRPr="005C125D" w:rsidRDefault="00625393" w:rsidP="00625393">
            <w:pPr>
              <w:spacing w:line="280" w:lineRule="exact"/>
              <w:ind w:firstLineChars="100" w:firstLine="211"/>
              <w:rPr>
                <w:rFonts w:ascii="ＭＳ ゴシック" w:eastAsia="ＭＳ ゴシック" w:hAnsiTheme="minorEastAsia"/>
                <w:b/>
                <w:szCs w:val="21"/>
              </w:rPr>
            </w:pPr>
          </w:p>
        </w:tc>
        <w:tc>
          <w:tcPr>
            <w:tcW w:w="992" w:type="dxa"/>
            <w:tcBorders>
              <w:top w:val="single" w:sz="4" w:space="0" w:color="auto"/>
              <w:left w:val="single" w:sz="4" w:space="0" w:color="auto"/>
              <w:right w:val="single" w:sz="4" w:space="0" w:color="auto"/>
            </w:tcBorders>
            <w:tcMar>
              <w:left w:w="28" w:type="dxa"/>
              <w:right w:w="28" w:type="dxa"/>
            </w:tcMar>
          </w:tcPr>
          <w:p w14:paraId="25970E12" w14:textId="1269D702" w:rsidR="00625393" w:rsidRPr="00AD6D52" w:rsidRDefault="007816F9" w:rsidP="00625393">
            <w:pPr>
              <w:spacing w:line="280" w:lineRule="exact"/>
              <w:rPr>
                <w:rFonts w:asciiTheme="minorEastAsia" w:hAnsiTheme="minorEastAsia"/>
                <w:sz w:val="20"/>
                <w:szCs w:val="20"/>
              </w:rPr>
            </w:pPr>
            <w:sdt>
              <w:sdtPr>
                <w:rPr>
                  <w:sz w:val="20"/>
                  <w:szCs w:val="20"/>
                </w:rPr>
                <w:id w:val="83596227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2F0390C5" w14:textId="3C8FE1BB" w:rsidR="00625393" w:rsidRPr="00AD6D52" w:rsidRDefault="007816F9" w:rsidP="00625393">
            <w:pPr>
              <w:spacing w:line="280" w:lineRule="exact"/>
              <w:rPr>
                <w:rFonts w:asciiTheme="minorEastAsia" w:hAnsiTheme="minorEastAsia"/>
                <w:sz w:val="20"/>
                <w:szCs w:val="20"/>
              </w:rPr>
            </w:pPr>
            <w:sdt>
              <w:sdtPr>
                <w:rPr>
                  <w:sz w:val="20"/>
                  <w:szCs w:val="20"/>
                </w:rPr>
                <w:id w:val="-84979224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36D5B34D" w14:textId="39384AE6" w:rsidR="00625393" w:rsidRPr="00AD6D52" w:rsidRDefault="007816F9" w:rsidP="00625393">
            <w:pPr>
              <w:spacing w:line="280" w:lineRule="exact"/>
              <w:rPr>
                <w:rFonts w:asciiTheme="minorEastAsia" w:hAnsiTheme="minorEastAsia"/>
                <w:sz w:val="20"/>
                <w:szCs w:val="20"/>
              </w:rPr>
            </w:pPr>
            <w:sdt>
              <w:sdtPr>
                <w:rPr>
                  <w:sz w:val="20"/>
                  <w:szCs w:val="20"/>
                </w:rPr>
                <w:id w:val="-177138801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F4C73BA"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73008FD7"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別表7ツ注</w:t>
            </w:r>
          </w:p>
          <w:p w14:paraId="779B332C"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55E979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3F1474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C5ED2D2"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　認知症行動･心理症状緊急対応加算について</w:t>
            </w:r>
          </w:p>
          <w:p w14:paraId="5CCAB9F3"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①　「認知症の行動・心理症状」とは、認知症による認知機能の障害に伴う、妄想・幻覚・興奮・暴言等の症状を指すものである。</w:t>
            </w:r>
          </w:p>
          <w:p w14:paraId="7A472169" w14:textId="4BCC14A6" w:rsidR="00625393" w:rsidRPr="005C125D" w:rsidRDefault="00625393" w:rsidP="00625393">
            <w:pPr>
              <w:spacing w:line="280" w:lineRule="exact"/>
              <w:ind w:leftChars="100" w:left="420" w:hangingChars="100" w:hanging="210"/>
              <w:rPr>
                <w:rFonts w:ascii="ＭＳ ゴシック" w:eastAsia="ＭＳ ゴシック" w:hAnsiTheme="minorEastAsia"/>
                <w:b/>
                <w:szCs w:val="21"/>
              </w:rPr>
            </w:pPr>
            <w:r w:rsidRPr="005C125D">
              <w:rPr>
                <w:rFonts w:asciiTheme="minorEastAsia" w:hAnsiTheme="minorEastAsia" w:hint="eastAsia"/>
                <w:szCs w:val="21"/>
              </w:rPr>
              <w:t>②　この加算は、在宅で療養を行っている利用者に「認知症の行動・心理症状」が認められた際に、地域密着型介護老人福祉施設に一時的に入所することにより、当該利用者の在宅での療養が継続されることを評価するものである。</w:t>
            </w:r>
          </w:p>
        </w:tc>
        <w:tc>
          <w:tcPr>
            <w:tcW w:w="992" w:type="dxa"/>
            <w:tcBorders>
              <w:left w:val="single" w:sz="4" w:space="0" w:color="auto"/>
              <w:right w:val="single" w:sz="4" w:space="0" w:color="auto"/>
            </w:tcBorders>
            <w:tcMar>
              <w:left w:w="28" w:type="dxa"/>
              <w:right w:w="28" w:type="dxa"/>
            </w:tcMar>
          </w:tcPr>
          <w:p w14:paraId="15D9BE12" w14:textId="77777777" w:rsidR="00625393" w:rsidRPr="00AD6D52" w:rsidRDefault="00625393" w:rsidP="00625393">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6A1469F" w14:textId="77777777" w:rsidR="00625393" w:rsidRPr="005C125D" w:rsidRDefault="00625393" w:rsidP="00625393">
            <w:pPr>
              <w:spacing w:line="240" w:lineRule="exact"/>
              <w:ind w:left="142" w:hanging="142"/>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5D5D7501" w14:textId="341F2B09"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2の8(3</w:t>
            </w:r>
            <w:r w:rsidRPr="005C125D">
              <w:rPr>
                <w:rFonts w:ascii="ＭＳ 明朝" w:eastAsia="ＭＳ 明朝" w:hAnsi="ＭＳ 明朝" w:hint="eastAsia"/>
                <w:sz w:val="18"/>
                <w:szCs w:val="18"/>
              </w:rPr>
              <w:t>5</w:t>
            </w:r>
            <w:r w:rsidRPr="005C125D">
              <w:rPr>
                <w:rFonts w:ascii="ＭＳ 明朝" w:eastAsia="ＭＳ 明朝" w:hAnsi="ＭＳ 明朝"/>
                <w:sz w:val="18"/>
                <w:szCs w:val="18"/>
              </w:rPr>
              <w:t>)</w:t>
            </w:r>
          </w:p>
        </w:tc>
      </w:tr>
      <w:tr w:rsidR="00625393" w:rsidRPr="005C125D" w14:paraId="7BD5CC0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CFD83AD"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4B1505A" w14:textId="4AC80BE4"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③　この加算は、在宅で療養を行っている要介護被保険者に「認知症の行動・心理症状」が認められ、緊急に地域密着型介護老人福祉施設への入所が必要であると医師が判断した場合であって、介護支援専門員、受け入れ施設の職員と連携し、利用者又は家族の同意の上、当該施設に入所した場合に算定することができる。本加算は医師が判断した当該日又はその次の日に利用を開始した場合に限り算定できるものとする。</w:t>
            </w:r>
          </w:p>
        </w:tc>
        <w:tc>
          <w:tcPr>
            <w:tcW w:w="992" w:type="dxa"/>
            <w:tcBorders>
              <w:left w:val="single" w:sz="4" w:space="0" w:color="auto"/>
              <w:right w:val="single" w:sz="4" w:space="0" w:color="auto"/>
            </w:tcBorders>
            <w:tcMar>
              <w:left w:w="28" w:type="dxa"/>
              <w:right w:w="28" w:type="dxa"/>
            </w:tcMar>
          </w:tcPr>
          <w:p w14:paraId="716451A0" w14:textId="77777777" w:rsidR="00625393" w:rsidRPr="00AD6D52" w:rsidRDefault="00625393" w:rsidP="00625393">
            <w:pPr>
              <w:spacing w:line="280" w:lineRule="exact"/>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9C6B86" w14:textId="77777777" w:rsidR="00625393" w:rsidRPr="005C125D" w:rsidRDefault="00625393" w:rsidP="00625393">
            <w:pPr>
              <w:spacing w:line="240" w:lineRule="exact"/>
              <w:jc w:val="left"/>
              <w:rPr>
                <w:rFonts w:ascii="ＭＳ 明朝" w:eastAsia="ＭＳ 明朝" w:hAnsi="ＭＳ 明朝"/>
                <w:sz w:val="18"/>
                <w:szCs w:val="18"/>
              </w:rPr>
            </w:pPr>
          </w:p>
        </w:tc>
      </w:tr>
      <w:tr w:rsidR="00625393" w:rsidRPr="005C125D" w14:paraId="696EAFA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754F7E"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BD1AA09" w14:textId="16BFA3C3" w:rsidR="00625393" w:rsidRPr="005C125D" w:rsidRDefault="00625393" w:rsidP="00C14A25">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この際、当該施設への入所ではなく、医療機関における対応が必要であると判断される場合は、速やかに適当な医療機関の紹介、情報提供を行うことにより、適切な医療が受けられるように取り計らう必要がある。</w:t>
            </w:r>
          </w:p>
        </w:tc>
        <w:tc>
          <w:tcPr>
            <w:tcW w:w="992" w:type="dxa"/>
            <w:tcBorders>
              <w:left w:val="single" w:sz="4" w:space="0" w:color="auto"/>
              <w:right w:val="single" w:sz="4" w:space="0" w:color="auto"/>
            </w:tcBorders>
            <w:tcMar>
              <w:left w:w="28" w:type="dxa"/>
              <w:right w:w="28" w:type="dxa"/>
            </w:tcMar>
          </w:tcPr>
          <w:p w14:paraId="2574ED2B"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A5AD372" w14:textId="182FABCA" w:rsidR="00625393" w:rsidRPr="005C125D" w:rsidRDefault="00625393" w:rsidP="00625393">
            <w:pPr>
              <w:spacing w:line="240" w:lineRule="exact"/>
              <w:jc w:val="left"/>
              <w:rPr>
                <w:rFonts w:asciiTheme="minorEastAsia" w:hAnsiTheme="minorEastAsia"/>
                <w:sz w:val="18"/>
                <w:szCs w:val="18"/>
              </w:rPr>
            </w:pPr>
          </w:p>
        </w:tc>
      </w:tr>
      <w:tr w:rsidR="00625393" w:rsidRPr="005C125D" w14:paraId="29F3F908"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914"/>
        </w:trPr>
        <w:tc>
          <w:tcPr>
            <w:tcW w:w="1559" w:type="dxa"/>
            <w:tcBorders>
              <w:left w:val="single" w:sz="4" w:space="0" w:color="auto"/>
              <w:right w:val="single" w:sz="4" w:space="0" w:color="auto"/>
            </w:tcBorders>
            <w:shd w:val="clear" w:color="auto" w:fill="auto"/>
          </w:tcPr>
          <w:p w14:paraId="56558171"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C5A279C" w14:textId="13B3AAAA"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④　本加算は、当該利用者の在宅での療養が継続されることを評価するものであるため、入所後速やかに退所に向けた施設サービス計画を策定し、当該入所者の「認知症の行動・心理症状」が安定した際には速やかに在宅復帰が可能となるようにすること。</w:t>
            </w:r>
          </w:p>
        </w:tc>
        <w:tc>
          <w:tcPr>
            <w:tcW w:w="992" w:type="dxa"/>
            <w:tcBorders>
              <w:left w:val="single" w:sz="4" w:space="0" w:color="auto"/>
              <w:right w:val="single" w:sz="4" w:space="0" w:color="auto"/>
            </w:tcBorders>
            <w:tcMar>
              <w:left w:w="28" w:type="dxa"/>
              <w:right w:w="28" w:type="dxa"/>
            </w:tcMar>
          </w:tcPr>
          <w:p w14:paraId="79AE52DA"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FAD6477"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938FF4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559" w:type="dxa"/>
            <w:tcBorders>
              <w:left w:val="single" w:sz="4" w:space="0" w:color="auto"/>
              <w:right w:val="single" w:sz="4" w:space="0" w:color="auto"/>
            </w:tcBorders>
            <w:shd w:val="clear" w:color="auto" w:fill="auto"/>
          </w:tcPr>
          <w:p w14:paraId="0FA56C8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841D2A8" w14:textId="65E49ACC"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⑤　次に掲げる者が、直接、当該施設へ入所した場合には、算定できないものであること。</w:t>
            </w:r>
          </w:p>
        </w:tc>
        <w:tc>
          <w:tcPr>
            <w:tcW w:w="992" w:type="dxa"/>
            <w:tcBorders>
              <w:left w:val="single" w:sz="4" w:space="0" w:color="auto"/>
              <w:right w:val="single" w:sz="4" w:space="0" w:color="auto"/>
            </w:tcBorders>
            <w:tcMar>
              <w:left w:w="28" w:type="dxa"/>
              <w:right w:w="28" w:type="dxa"/>
            </w:tcMar>
          </w:tcPr>
          <w:p w14:paraId="703B5FC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0D652F3"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4D84F4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0AA6402E"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6F8E214" w14:textId="77777777" w:rsidR="00625393" w:rsidRPr="005C125D" w:rsidRDefault="00625393" w:rsidP="00625393">
            <w:pPr>
              <w:spacing w:line="280" w:lineRule="exact"/>
              <w:ind w:firstLineChars="200" w:firstLine="420"/>
              <w:rPr>
                <w:rFonts w:asciiTheme="minorEastAsia" w:hAnsiTheme="minorEastAsia"/>
                <w:szCs w:val="21"/>
              </w:rPr>
            </w:pPr>
            <w:r w:rsidRPr="005C125D">
              <w:rPr>
                <w:rFonts w:asciiTheme="minorEastAsia" w:hAnsiTheme="minorEastAsia" w:hint="eastAsia"/>
                <w:szCs w:val="21"/>
              </w:rPr>
              <w:t>ａ　病院又は診療所に入院中の者</w:t>
            </w:r>
          </w:p>
        </w:tc>
        <w:tc>
          <w:tcPr>
            <w:tcW w:w="992" w:type="dxa"/>
            <w:tcBorders>
              <w:left w:val="single" w:sz="4" w:space="0" w:color="auto"/>
              <w:right w:val="single" w:sz="4" w:space="0" w:color="auto"/>
            </w:tcBorders>
            <w:tcMar>
              <w:left w:w="28" w:type="dxa"/>
              <w:right w:w="28" w:type="dxa"/>
            </w:tcMar>
          </w:tcPr>
          <w:p w14:paraId="3505EA0A"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F05421"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161D2D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19672A98"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16A3953" w14:textId="14740388"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ｂ　介護保険施設又は地域密着型介護老人福祉施設に入院中又は入所中の者</w:t>
            </w:r>
          </w:p>
        </w:tc>
        <w:tc>
          <w:tcPr>
            <w:tcW w:w="992" w:type="dxa"/>
            <w:tcBorders>
              <w:left w:val="single" w:sz="4" w:space="0" w:color="auto"/>
              <w:right w:val="single" w:sz="4" w:space="0" w:color="auto"/>
            </w:tcBorders>
            <w:tcMar>
              <w:left w:w="28" w:type="dxa"/>
              <w:right w:w="28" w:type="dxa"/>
            </w:tcMar>
          </w:tcPr>
          <w:p w14:paraId="5325E33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F89B7EC"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4D56271"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70E36B7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F9F4FE8" w14:textId="3AE296AD" w:rsidR="00625393" w:rsidRPr="00C14A25" w:rsidRDefault="00625393" w:rsidP="00C14A25">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szCs w:val="21"/>
              </w:rPr>
              <w:t>ｃ　認知症対応型共同生活介護、地域密着型特定施設入居者生活介護、特定施設入居者生活介護、短期入所生活介護、短期入所療養介護、短期利用共同生活介護、地域密</w:t>
            </w:r>
            <w:r w:rsidRPr="005C125D">
              <w:rPr>
                <w:rFonts w:asciiTheme="minorEastAsia" w:hAnsiTheme="minorEastAsia" w:hint="eastAsia"/>
                <w:szCs w:val="21"/>
              </w:rPr>
              <w:lastRenderedPageBreak/>
              <w:t>着型短期利用特定施設入居者生活介護及び短期利用特定施設入居者生活介護を利用中の者</w:t>
            </w:r>
          </w:p>
        </w:tc>
        <w:tc>
          <w:tcPr>
            <w:tcW w:w="992" w:type="dxa"/>
            <w:tcBorders>
              <w:left w:val="single" w:sz="4" w:space="0" w:color="auto"/>
              <w:right w:val="single" w:sz="4" w:space="0" w:color="auto"/>
            </w:tcBorders>
            <w:tcMar>
              <w:left w:w="28" w:type="dxa"/>
              <w:right w:w="28" w:type="dxa"/>
            </w:tcMar>
          </w:tcPr>
          <w:p w14:paraId="7DC96BCB"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33935E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2DBD9B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34"/>
        </w:trPr>
        <w:tc>
          <w:tcPr>
            <w:tcW w:w="1559" w:type="dxa"/>
            <w:tcBorders>
              <w:left w:val="single" w:sz="4" w:space="0" w:color="auto"/>
              <w:right w:val="single" w:sz="4" w:space="0" w:color="auto"/>
            </w:tcBorders>
            <w:shd w:val="clear" w:color="auto" w:fill="auto"/>
          </w:tcPr>
          <w:p w14:paraId="792E5121"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00EB5528"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⑥　判断を行った医師は診療録等に症状、判断の内容等を記録しておくこと。また、施設も判断を行った医師名、日付及び利用開始に当たっての留意事項等を介護サービス計画書に記録しておくこと。</w:t>
            </w:r>
          </w:p>
        </w:tc>
        <w:tc>
          <w:tcPr>
            <w:tcW w:w="992" w:type="dxa"/>
            <w:tcBorders>
              <w:left w:val="single" w:sz="4" w:space="0" w:color="auto"/>
              <w:right w:val="single" w:sz="4" w:space="0" w:color="auto"/>
            </w:tcBorders>
            <w:tcMar>
              <w:left w:w="28" w:type="dxa"/>
              <w:right w:w="28" w:type="dxa"/>
            </w:tcMar>
          </w:tcPr>
          <w:p w14:paraId="5F2E7DE0"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59FE9DF"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9229D5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373D1DAC"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3EA82C8C"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⑦　算定にあたっては、個室等、認知症の行動・心理症状の増悪した者の療養に相応しい設備を整備すること。</w:t>
            </w:r>
          </w:p>
          <w:p w14:paraId="54C1C143" w14:textId="6BA29FC9" w:rsidR="00625393" w:rsidRPr="005C125D" w:rsidRDefault="00625393" w:rsidP="00C14A25">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⑧　当該入所者が入所前１月の間に、当該介護老人福祉施設に入所したことがない場合及び過去１月の間に当該加算（他サービスを含む）を算定したことがない場合に限り算定できることとする。</w:t>
            </w:r>
          </w:p>
        </w:tc>
        <w:tc>
          <w:tcPr>
            <w:tcW w:w="992" w:type="dxa"/>
            <w:tcBorders>
              <w:left w:val="single" w:sz="4" w:space="0" w:color="auto"/>
              <w:bottom w:val="single" w:sz="4" w:space="0" w:color="auto"/>
              <w:right w:val="single" w:sz="4" w:space="0" w:color="auto"/>
            </w:tcBorders>
            <w:tcMar>
              <w:left w:w="28" w:type="dxa"/>
              <w:right w:w="28" w:type="dxa"/>
            </w:tcMar>
          </w:tcPr>
          <w:p w14:paraId="28200F5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70F95AF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EF5715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FFA67F9" w14:textId="09BA5797"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47</w:t>
            </w:r>
          </w:p>
          <w:p w14:paraId="347387BC"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rPr>
              <w:t>褥瘡マネジメント加算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F2B0DB0" w14:textId="77777777" w:rsidR="00625393" w:rsidRPr="005C125D" w:rsidRDefault="00625393" w:rsidP="00625393">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別に厚生労働大臣が定める基準に適合しているものとして市長に届け出た指定地域密着型介護老人福祉施設において、継続的に入所者ごとの褥瘡管理をした場合は、</w:t>
            </w:r>
            <w:r w:rsidRPr="005C125D">
              <w:rPr>
                <w:rFonts w:asciiTheme="majorEastAsia" w:eastAsiaTheme="majorEastAsia" w:hAnsiTheme="majorEastAsia" w:cs="ＭＳ明朝" w:hint="eastAsia"/>
                <w:b/>
                <w:kern w:val="0"/>
              </w:rPr>
              <w:t>当該基準に掲げる区分に従い、１月につき次に掲げる所定単位数を加算していますか。ただし、(１)と(２)は同時に算定できません。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41B90356" w14:textId="61533A4A" w:rsidR="00625393" w:rsidRPr="00AD6D52" w:rsidRDefault="007816F9" w:rsidP="00625393">
            <w:pPr>
              <w:spacing w:line="280" w:lineRule="exact"/>
              <w:rPr>
                <w:rFonts w:asciiTheme="minorEastAsia" w:hAnsiTheme="minorEastAsia"/>
                <w:sz w:val="20"/>
                <w:szCs w:val="20"/>
              </w:rPr>
            </w:pPr>
            <w:sdt>
              <w:sdtPr>
                <w:rPr>
                  <w:sz w:val="20"/>
                  <w:szCs w:val="20"/>
                </w:rPr>
                <w:id w:val="-9864424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71C1D162" w14:textId="784D71D8" w:rsidR="00625393" w:rsidRPr="00AD6D52" w:rsidRDefault="007816F9" w:rsidP="00625393">
            <w:pPr>
              <w:spacing w:line="280" w:lineRule="exact"/>
              <w:rPr>
                <w:rFonts w:asciiTheme="minorEastAsia" w:hAnsiTheme="minorEastAsia"/>
                <w:sz w:val="20"/>
                <w:szCs w:val="20"/>
              </w:rPr>
            </w:pPr>
            <w:sdt>
              <w:sdtPr>
                <w:rPr>
                  <w:sz w:val="20"/>
                  <w:szCs w:val="20"/>
                </w:rPr>
                <w:id w:val="-200712720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338A7FF5" w14:textId="205B83AA" w:rsidR="00625393" w:rsidRPr="00AD6D52" w:rsidRDefault="007816F9" w:rsidP="00625393">
            <w:pPr>
              <w:spacing w:line="280" w:lineRule="exact"/>
              <w:rPr>
                <w:rFonts w:asciiTheme="minorEastAsia" w:hAnsiTheme="minorEastAsia"/>
                <w:sz w:val="20"/>
                <w:szCs w:val="20"/>
              </w:rPr>
            </w:pPr>
            <w:sdt>
              <w:sdtPr>
                <w:rPr>
                  <w:sz w:val="20"/>
                  <w:szCs w:val="20"/>
                </w:rPr>
                <w:id w:val="-114134622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left w:val="single" w:sz="4" w:space="0" w:color="auto"/>
              <w:right w:val="single" w:sz="4" w:space="0" w:color="auto"/>
            </w:tcBorders>
            <w:shd w:val="clear" w:color="auto" w:fill="auto"/>
          </w:tcPr>
          <w:p w14:paraId="635BAE72"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4F404074" w14:textId="77777777" w:rsidR="00625393" w:rsidRPr="005C125D" w:rsidRDefault="00625393" w:rsidP="00625393">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sidRPr="005C125D">
              <w:rPr>
                <w:rFonts w:asciiTheme="minorEastAsia" w:hAnsiTheme="minorEastAsia"/>
                <w:sz w:val="18"/>
                <w:szCs w:val="18"/>
              </w:rPr>
              <w:t>7</w:t>
            </w:r>
            <w:r w:rsidRPr="005C125D">
              <w:rPr>
                <w:rFonts w:asciiTheme="minorEastAsia" w:hAnsiTheme="minorEastAsia" w:hint="eastAsia"/>
                <w:sz w:val="18"/>
                <w:szCs w:val="18"/>
              </w:rPr>
              <w:t>ネ</w:t>
            </w:r>
            <w:r w:rsidRPr="005C125D">
              <w:rPr>
                <w:rFonts w:asciiTheme="minorEastAsia" w:hAnsiTheme="minorEastAsia"/>
                <w:sz w:val="18"/>
                <w:szCs w:val="18"/>
              </w:rPr>
              <w:t>注</w:t>
            </w:r>
          </w:p>
        </w:tc>
      </w:tr>
      <w:tr w:rsidR="00625393" w:rsidRPr="005C125D" w14:paraId="3492B36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09F03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D517779" w14:textId="2E0B9B0A" w:rsidR="00625393" w:rsidRPr="005C125D" w:rsidRDefault="00625393" w:rsidP="00625393">
            <w:pPr>
              <w:autoSpaceDE w:val="0"/>
              <w:autoSpaceDN w:val="0"/>
              <w:adjustRightInd w:val="0"/>
              <w:jc w:val="left"/>
              <w:rPr>
                <w:rFonts w:asciiTheme="majorEastAsia" w:eastAsiaTheme="majorEastAsia" w:hAnsiTheme="majorEastAsia" w:cs="ＭＳ明朝"/>
                <w:b/>
                <w:kern w:val="0"/>
              </w:rPr>
            </w:pPr>
            <w:r w:rsidRPr="005C125D">
              <w:rPr>
                <w:rFonts w:asciiTheme="majorEastAsia" w:eastAsiaTheme="majorEastAsia" w:hAnsiTheme="majorEastAsia" w:cs="ＭＳ 明朝" w:hint="eastAsia"/>
                <w:b/>
                <w:kern w:val="0"/>
              </w:rPr>
              <w:t>⑴</w:t>
            </w:r>
            <w:r w:rsidRPr="005C125D">
              <w:rPr>
                <w:rFonts w:asciiTheme="majorEastAsia" w:eastAsiaTheme="majorEastAsia" w:hAnsiTheme="majorEastAsia" w:cs="ＭＳ明朝" w:hint="eastAsia"/>
                <w:b/>
                <w:kern w:val="0"/>
              </w:rPr>
              <w:t xml:space="preserve">　褥瘡マネジメント加算</w:t>
            </w:r>
            <w:r w:rsidRPr="005C125D">
              <w:rPr>
                <w:rFonts w:asciiTheme="majorEastAsia" w:eastAsiaTheme="majorEastAsia" w:hAnsiTheme="majorEastAsia" w:cs="ＭＳ明朝"/>
                <w:b/>
                <w:kern w:val="0"/>
              </w:rPr>
              <w:t>(</w:t>
            </w:r>
            <w:r w:rsidRPr="005C125D">
              <w:rPr>
                <w:rFonts w:asciiTheme="majorEastAsia" w:eastAsiaTheme="majorEastAsia" w:hAnsiTheme="majorEastAsia" w:cs="ＭＳ明朝" w:hint="eastAsia"/>
                <w:b/>
                <w:kern w:val="0"/>
              </w:rPr>
              <w:t>Ⅰ</w:t>
            </w:r>
            <w:r w:rsidRPr="005C125D">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696142B5" w14:textId="50C7CF0C" w:rsidR="00625393" w:rsidRPr="00AD6D52" w:rsidRDefault="007816F9" w:rsidP="00625393">
            <w:pPr>
              <w:adjustRightInd w:val="0"/>
              <w:ind w:left="160" w:hanging="160"/>
              <w:contextualSpacing/>
              <w:jc w:val="center"/>
              <w:rPr>
                <w:rFonts w:asciiTheme="minorEastAsia" w:hAnsiTheme="minorEastAsia"/>
                <w:kern w:val="0"/>
                <w:sz w:val="20"/>
                <w:szCs w:val="20"/>
              </w:rPr>
            </w:pPr>
            <w:sdt>
              <w:sdtPr>
                <w:rPr>
                  <w:sz w:val="20"/>
                  <w:szCs w:val="20"/>
                </w:rPr>
                <w:id w:val="1317930317"/>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3490D5E" w14:textId="77777777" w:rsidR="00625393" w:rsidRPr="005C125D" w:rsidRDefault="00625393" w:rsidP="00625393">
            <w:pPr>
              <w:spacing w:line="240" w:lineRule="exact"/>
              <w:ind w:left="142" w:hanging="142"/>
              <w:jc w:val="left"/>
              <w:rPr>
                <w:rFonts w:asciiTheme="minorEastAsia" w:hAnsiTheme="minorEastAsia"/>
                <w:sz w:val="18"/>
                <w:szCs w:val="18"/>
              </w:rPr>
            </w:pPr>
          </w:p>
        </w:tc>
      </w:tr>
      <w:tr w:rsidR="00625393" w:rsidRPr="005C125D" w14:paraId="25B8873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AF9519A"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9BC8352" w14:textId="2B8A7AC1" w:rsidR="00625393" w:rsidRPr="005C125D" w:rsidRDefault="00625393" w:rsidP="00625393">
            <w:pPr>
              <w:autoSpaceDE w:val="0"/>
              <w:autoSpaceDN w:val="0"/>
              <w:adjustRightInd w:val="0"/>
              <w:jc w:val="left"/>
              <w:rPr>
                <w:rFonts w:hAnsi="ＭＳ ゴシック"/>
                <w:b/>
              </w:rPr>
            </w:pPr>
            <w:r w:rsidRPr="005C125D">
              <w:rPr>
                <w:rFonts w:asciiTheme="majorEastAsia" w:eastAsiaTheme="majorEastAsia" w:hAnsiTheme="majorEastAsia" w:cs="ＭＳ 明朝" w:hint="eastAsia"/>
                <w:b/>
                <w:kern w:val="0"/>
              </w:rPr>
              <w:t>⑵</w:t>
            </w:r>
            <w:r w:rsidRPr="005C125D">
              <w:rPr>
                <w:rFonts w:asciiTheme="majorEastAsia" w:eastAsiaTheme="majorEastAsia" w:hAnsiTheme="majorEastAsia" w:cs="ＭＳ明朝" w:hint="eastAsia"/>
                <w:b/>
                <w:kern w:val="0"/>
              </w:rPr>
              <w:t xml:space="preserve">　褥瘡マネジメント加算</w:t>
            </w:r>
            <w:r w:rsidRPr="005C125D">
              <w:rPr>
                <w:rFonts w:asciiTheme="majorEastAsia" w:eastAsiaTheme="majorEastAsia" w:hAnsiTheme="majorEastAsia" w:cs="ＭＳ明朝"/>
                <w:b/>
                <w:kern w:val="0"/>
              </w:rPr>
              <w:t>(</w:t>
            </w:r>
            <w:r w:rsidRPr="005C125D">
              <w:rPr>
                <w:rFonts w:asciiTheme="majorEastAsia" w:eastAsiaTheme="majorEastAsia" w:hAnsiTheme="majorEastAsia" w:cs="ＭＳ明朝" w:hint="eastAsia"/>
                <w:b/>
                <w:kern w:val="0"/>
              </w:rPr>
              <w:t>Ⅱ</w:t>
            </w:r>
            <w:r w:rsidRPr="005C125D">
              <w:rPr>
                <w:rFonts w:asciiTheme="majorEastAsia" w:eastAsiaTheme="majorEastAsia" w:hAnsiTheme="majorEastAsia" w:cs="ＭＳ明朝"/>
                <w:b/>
                <w:kern w:val="0"/>
              </w:rPr>
              <w:t>)</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6006BCB9" w14:textId="636BF6C8" w:rsidR="00625393" w:rsidRPr="00AD6D52" w:rsidRDefault="007816F9" w:rsidP="00625393">
            <w:pPr>
              <w:adjustRightInd w:val="0"/>
              <w:ind w:left="160" w:hanging="160"/>
              <w:contextualSpacing/>
              <w:jc w:val="center"/>
              <w:rPr>
                <w:rFonts w:asciiTheme="minorEastAsia" w:hAnsiTheme="minorEastAsia"/>
                <w:kern w:val="0"/>
                <w:sz w:val="20"/>
                <w:szCs w:val="20"/>
              </w:rPr>
            </w:pPr>
            <w:sdt>
              <w:sdtPr>
                <w:rPr>
                  <w:sz w:val="20"/>
                  <w:szCs w:val="20"/>
                </w:rPr>
                <w:id w:val="-977606569"/>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7D830089" w14:textId="77777777" w:rsidR="00625393" w:rsidRPr="005C125D" w:rsidRDefault="00625393" w:rsidP="00625393">
            <w:pPr>
              <w:spacing w:line="240" w:lineRule="exact"/>
              <w:ind w:left="142" w:hanging="142"/>
              <w:jc w:val="left"/>
              <w:rPr>
                <w:rFonts w:asciiTheme="minorEastAsia" w:hAnsiTheme="minorEastAsia"/>
                <w:sz w:val="18"/>
                <w:szCs w:val="18"/>
              </w:rPr>
            </w:pPr>
          </w:p>
        </w:tc>
      </w:tr>
      <w:tr w:rsidR="00C14A25" w:rsidRPr="005C125D" w14:paraId="41EF6C1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76A047D"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93AD4E1" w14:textId="318DDDCF" w:rsidR="00C14A25" w:rsidRPr="00C14A25" w:rsidRDefault="00C14A25" w:rsidP="00C14A25">
            <w:pPr>
              <w:ind w:left="100" w:hanging="100"/>
              <w:jc w:val="left"/>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1056852" w14:textId="77777777" w:rsidR="00C14A25" w:rsidRPr="00AD6D52" w:rsidRDefault="00C14A25" w:rsidP="00625393">
            <w:pPr>
              <w:adjustRightInd w:val="0"/>
              <w:ind w:left="160" w:hanging="160"/>
              <w:contextualSpacing/>
              <w:jc w:val="center"/>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377FEE8D" w14:textId="2D7C82BA" w:rsidR="00C14A25" w:rsidRPr="005C125D" w:rsidRDefault="00C14A25" w:rsidP="00625393">
            <w:pPr>
              <w:spacing w:line="240" w:lineRule="exact"/>
              <w:jc w:val="left"/>
              <w:rPr>
                <w:rFonts w:asciiTheme="minorEastAsia" w:hAnsiTheme="minorEastAsia"/>
                <w:sz w:val="18"/>
                <w:szCs w:val="18"/>
              </w:rPr>
            </w:pPr>
            <w:r w:rsidRPr="005C125D">
              <w:rPr>
                <w:rFonts w:asciiTheme="minorEastAsia" w:hAnsiTheme="minorEastAsia" w:hint="eastAsia"/>
                <w:sz w:val="18"/>
                <w:szCs w:val="18"/>
              </w:rPr>
              <w:t>平27厚告95第71号の2</w:t>
            </w:r>
          </w:p>
        </w:tc>
      </w:tr>
      <w:tr w:rsidR="00C14A25" w:rsidRPr="005C125D" w14:paraId="3B3AC48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F65C8F6"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2493A766" w14:textId="77777777" w:rsidR="00C14A25" w:rsidRPr="005C125D" w:rsidRDefault="00C14A25" w:rsidP="00625393">
            <w:pPr>
              <w:widowControl/>
              <w:shd w:val="clear" w:color="auto" w:fill="FFFEFA"/>
              <w:ind w:leftChars="100" w:left="420" w:hangingChars="100" w:hanging="210"/>
              <w:jc w:val="left"/>
              <w:rPr>
                <w:rFonts w:asciiTheme="minorEastAsia" w:hAnsiTheme="minorEastAsia" w:cs="ＭＳ Ｐゴシック"/>
                <w:kern w:val="0"/>
                <w:szCs w:val="18"/>
              </w:rPr>
            </w:pPr>
            <w:r w:rsidRPr="005C125D">
              <w:rPr>
                <w:rFonts w:asciiTheme="minorEastAsia" w:hAnsiTheme="minorEastAsia" w:cs="ＭＳ Ｐゴシック" w:hint="eastAsia"/>
                <w:kern w:val="0"/>
                <w:szCs w:val="18"/>
              </w:rPr>
              <w:t xml:space="preserve">イ　</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マネジメント加算(Ⅰ)　次に掲げる基準のいずれにも適合すること。</w:t>
            </w:r>
          </w:p>
          <w:p w14:paraId="3EDB66ED" w14:textId="4F89B431" w:rsidR="00C14A25" w:rsidRPr="005C125D" w:rsidRDefault="00C14A25" w:rsidP="00625393">
            <w:pPr>
              <w:autoSpaceDE w:val="0"/>
              <w:autoSpaceDN w:val="0"/>
              <w:adjustRightInd w:val="0"/>
              <w:ind w:leftChars="200" w:left="630" w:hangingChars="100" w:hanging="210"/>
              <w:jc w:val="left"/>
              <w:rPr>
                <w:rFonts w:asciiTheme="majorEastAsia" w:eastAsiaTheme="majorEastAsia" w:hAnsiTheme="majorEastAsia" w:cs="ＭＳ 明朝"/>
                <w:b/>
                <w:kern w:val="0"/>
              </w:rPr>
            </w:pPr>
            <w:bookmarkStart w:id="9" w:name="1736-0"/>
            <w:bookmarkEnd w:id="9"/>
            <w:r w:rsidRPr="005C125D">
              <w:rPr>
                <w:rFonts w:asciiTheme="minorEastAsia" w:hAnsiTheme="minorEastAsia" w:cs="ＭＳ Ｐゴシック" w:hint="eastAsia"/>
                <w:kern w:val="0"/>
                <w:szCs w:val="18"/>
              </w:rPr>
              <w:t>⑴　入所者又は利用者ごとに</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の発生と関連のあるリスクについて、施設入所時又は利用開始時に評価し、その後少なくとも三月に一回評価するとともに、その評価結果等の情報を厚生労働省に提出し、</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管理の実施に当たって、当該情報その他</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管理の適切かつ有効な実施のために必要な情報を活用していること。</w:t>
            </w:r>
          </w:p>
        </w:tc>
        <w:tc>
          <w:tcPr>
            <w:tcW w:w="992" w:type="dxa"/>
            <w:tcBorders>
              <w:top w:val="dotted" w:sz="4" w:space="0" w:color="auto"/>
              <w:left w:val="single" w:sz="4" w:space="0" w:color="auto"/>
              <w:right w:val="single" w:sz="4" w:space="0" w:color="auto"/>
            </w:tcBorders>
            <w:tcMar>
              <w:left w:w="28" w:type="dxa"/>
              <w:right w:w="28" w:type="dxa"/>
            </w:tcMar>
          </w:tcPr>
          <w:p w14:paraId="0208589C" w14:textId="77777777" w:rsidR="00C14A25" w:rsidRPr="00AD6D52" w:rsidRDefault="00C14A25" w:rsidP="00625393">
            <w:pPr>
              <w:adjustRightInd w:val="0"/>
              <w:ind w:left="160" w:hanging="160"/>
              <w:contextualSpacing/>
              <w:jc w:val="center"/>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153C093A" w14:textId="39C3F436" w:rsidR="00C14A25" w:rsidRPr="005C125D" w:rsidRDefault="00C14A25" w:rsidP="00625393">
            <w:pPr>
              <w:spacing w:line="240" w:lineRule="exact"/>
              <w:jc w:val="left"/>
              <w:rPr>
                <w:rFonts w:asciiTheme="minorEastAsia" w:hAnsiTheme="minorEastAsia"/>
                <w:sz w:val="18"/>
                <w:szCs w:val="18"/>
              </w:rPr>
            </w:pPr>
          </w:p>
        </w:tc>
      </w:tr>
      <w:tr w:rsidR="00625393" w:rsidRPr="005C125D" w14:paraId="1DD212F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286E80"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3ECECD5" w14:textId="77777777" w:rsidR="00625393" w:rsidRPr="005C125D" w:rsidRDefault="00625393" w:rsidP="00625393">
            <w:pPr>
              <w:widowControl/>
              <w:shd w:val="clear" w:color="auto" w:fill="FFFEFA"/>
              <w:ind w:leftChars="200" w:left="630" w:hangingChars="100" w:hanging="210"/>
              <w:jc w:val="left"/>
              <w:rPr>
                <w:rFonts w:asciiTheme="minorEastAsia" w:hAnsiTheme="minorEastAsia"/>
                <w:szCs w:val="21"/>
              </w:rPr>
            </w:pPr>
            <w:bookmarkStart w:id="10" w:name="1737-0"/>
            <w:bookmarkEnd w:id="10"/>
            <w:r w:rsidRPr="005C125D">
              <w:rPr>
                <w:rFonts w:asciiTheme="minorEastAsia" w:hAnsiTheme="minorEastAsia" w:cs="ＭＳ Ｐゴシック" w:hint="eastAsia"/>
                <w:kern w:val="0"/>
                <w:szCs w:val="18"/>
              </w:rPr>
              <w:t>⑵　⑴の評価の結果、</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が発生するリスクがあると　された入所者又は利用者ごとに、医師、看護師、介護職員、管理栄養士、介護支援専門員その他の職種の者が共同して、</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管理に関する</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ケア計画を作成していること。</w:t>
            </w:r>
          </w:p>
        </w:tc>
        <w:tc>
          <w:tcPr>
            <w:tcW w:w="992" w:type="dxa"/>
            <w:tcBorders>
              <w:left w:val="single" w:sz="4" w:space="0" w:color="auto"/>
              <w:right w:val="single" w:sz="4" w:space="0" w:color="auto"/>
            </w:tcBorders>
            <w:tcMar>
              <w:left w:w="28" w:type="dxa"/>
              <w:right w:w="28" w:type="dxa"/>
            </w:tcMar>
          </w:tcPr>
          <w:p w14:paraId="534660EC"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E012AC1" w14:textId="06628C17" w:rsidR="00625393" w:rsidRPr="005C125D" w:rsidRDefault="00625393" w:rsidP="00625393">
            <w:pPr>
              <w:spacing w:line="240" w:lineRule="exact"/>
              <w:jc w:val="left"/>
              <w:rPr>
                <w:rFonts w:asciiTheme="minorEastAsia" w:hAnsiTheme="minorEastAsia"/>
                <w:sz w:val="18"/>
                <w:szCs w:val="18"/>
              </w:rPr>
            </w:pPr>
          </w:p>
        </w:tc>
      </w:tr>
      <w:tr w:rsidR="00625393" w:rsidRPr="005C125D" w14:paraId="7A7A65C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F2E7A4E"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516BD61" w14:textId="77777777" w:rsidR="00625393" w:rsidRPr="005C125D" w:rsidRDefault="00625393" w:rsidP="00625393">
            <w:pPr>
              <w:widowControl/>
              <w:shd w:val="clear" w:color="auto" w:fill="FFFEFA"/>
              <w:ind w:leftChars="200" w:left="630" w:hangingChars="100" w:hanging="210"/>
              <w:jc w:val="left"/>
              <w:rPr>
                <w:rFonts w:asciiTheme="minorEastAsia" w:hAnsiTheme="minorEastAsia" w:cs="ＭＳ Ｐゴシック"/>
                <w:kern w:val="0"/>
                <w:szCs w:val="18"/>
              </w:rPr>
            </w:pPr>
            <w:r w:rsidRPr="005C125D">
              <w:rPr>
                <w:rFonts w:asciiTheme="minorEastAsia" w:hAnsiTheme="minorEastAsia" w:cs="ＭＳ Ｐゴシック" w:hint="eastAsia"/>
                <w:kern w:val="0"/>
                <w:szCs w:val="18"/>
              </w:rPr>
              <w:t>⑶　入所者又は利用者ごとの</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ケア計画に従い</w:t>
            </w:r>
            <w:r w:rsidRPr="005C125D">
              <w:rPr>
                <w:rFonts w:asciiTheme="minorEastAsia" w:hAnsiTheme="minorEastAsia" w:cs="ＭＳ Ｐゴシック"/>
                <w:kern w:val="0"/>
                <w:szCs w:val="18"/>
              </w:rPr>
              <w:t>褥</w:t>
            </w:r>
            <w:r w:rsidRPr="005C125D">
              <w:rPr>
                <w:rFonts w:asciiTheme="minorEastAsia" w:hAnsiTheme="minorEastAsia" w:cs="ＭＳ Ｐゴシック" w:hint="eastAsia"/>
                <w:kern w:val="0"/>
                <w:szCs w:val="18"/>
              </w:rPr>
              <w:t xml:space="preserve">　</w:t>
            </w:r>
            <w:r w:rsidRPr="005C125D">
              <w:rPr>
                <w:rFonts w:asciiTheme="minorEastAsia" w:hAnsiTheme="minorEastAsia" w:cs="ＭＳ Ｐゴシック"/>
                <w:kern w:val="0"/>
                <w:szCs w:val="18"/>
              </w:rPr>
              <w:t>瘡</w:t>
            </w:r>
            <w:r w:rsidRPr="005C125D">
              <w:rPr>
                <w:rFonts w:asciiTheme="minorEastAsia" w:hAnsiTheme="minorEastAsia" w:cs="ＭＳ Ｐゴシック" w:hint="eastAsia"/>
                <w:kern w:val="0"/>
                <w:szCs w:val="18"/>
              </w:rPr>
              <w:t>管理を実施するとともに、その管理の内容や入所者又は利用者の状態について定期的に記録していること。</w:t>
            </w:r>
          </w:p>
          <w:p w14:paraId="41DCDDD5" w14:textId="77777777" w:rsidR="00625393" w:rsidRPr="005C125D" w:rsidRDefault="00625393" w:rsidP="00625393">
            <w:pPr>
              <w:ind w:leftChars="200" w:left="630" w:hangingChars="100" w:hanging="210"/>
              <w:jc w:val="left"/>
              <w:rPr>
                <w:rFonts w:asciiTheme="minorEastAsia" w:hAnsiTheme="minorEastAsia" w:cs="ＭＳ Ｐゴシック"/>
                <w:kern w:val="0"/>
                <w:szCs w:val="18"/>
              </w:rPr>
            </w:pPr>
            <w:bookmarkStart w:id="11" w:name="1739-0"/>
            <w:bookmarkEnd w:id="11"/>
            <w:r w:rsidRPr="005C125D">
              <w:rPr>
                <w:rFonts w:asciiTheme="minorEastAsia" w:hAnsiTheme="minorEastAsia" w:cs="ＭＳ Ｐゴシック" w:hint="eastAsia"/>
                <w:kern w:val="0"/>
                <w:szCs w:val="18"/>
              </w:rPr>
              <w:t>⑷　⑴の評価に基づき、少なくとも三月に一回、入所　者又は利用者ごとに</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ケア計画を見直していること。</w:t>
            </w:r>
          </w:p>
          <w:p w14:paraId="646C112C" w14:textId="029097FC" w:rsidR="00625393" w:rsidRPr="005C125D" w:rsidRDefault="00625393" w:rsidP="00625393">
            <w:pPr>
              <w:ind w:leftChars="200" w:left="630" w:hangingChars="100" w:hanging="210"/>
              <w:jc w:val="left"/>
              <w:rPr>
                <w:rFonts w:asciiTheme="minorEastAsia" w:hAnsiTheme="minorEastAsia"/>
                <w:szCs w:val="21"/>
              </w:rPr>
            </w:pPr>
          </w:p>
        </w:tc>
        <w:tc>
          <w:tcPr>
            <w:tcW w:w="992" w:type="dxa"/>
            <w:tcBorders>
              <w:left w:val="single" w:sz="4" w:space="0" w:color="auto"/>
              <w:bottom w:val="dotted" w:sz="4" w:space="0" w:color="auto"/>
              <w:right w:val="single" w:sz="4" w:space="0" w:color="auto"/>
            </w:tcBorders>
            <w:tcMar>
              <w:left w:w="28" w:type="dxa"/>
              <w:right w:w="28" w:type="dxa"/>
            </w:tcMar>
          </w:tcPr>
          <w:p w14:paraId="20DBA425"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34ED2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4655225D"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49F6C1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303993C" w14:textId="77777777" w:rsidR="00625393" w:rsidRPr="005C125D" w:rsidRDefault="00625393" w:rsidP="00625393">
            <w:pPr>
              <w:widowControl/>
              <w:shd w:val="clear" w:color="auto" w:fill="FFFEFA"/>
              <w:ind w:leftChars="100" w:left="420" w:hangingChars="100" w:hanging="210"/>
              <w:jc w:val="left"/>
              <w:rPr>
                <w:rFonts w:asciiTheme="minorEastAsia" w:hAnsiTheme="minorEastAsia" w:cs="ＭＳ Ｐゴシック"/>
                <w:kern w:val="0"/>
                <w:szCs w:val="18"/>
              </w:rPr>
            </w:pPr>
            <w:r w:rsidRPr="005C125D">
              <w:rPr>
                <w:rFonts w:asciiTheme="minorEastAsia" w:hAnsiTheme="minorEastAsia" w:cs="ＭＳ Ｐゴシック" w:hint="eastAsia"/>
                <w:kern w:val="0"/>
                <w:szCs w:val="18"/>
              </w:rPr>
              <w:t xml:space="preserve">ロ　</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マネジメント加算(Ⅱ)　次に掲げる基準のいずれにも適合すること。</w:t>
            </w:r>
          </w:p>
          <w:p w14:paraId="2C1A6093" w14:textId="77777777" w:rsidR="00625393" w:rsidRPr="005C125D" w:rsidRDefault="00625393" w:rsidP="00625393">
            <w:pPr>
              <w:widowControl/>
              <w:shd w:val="clear" w:color="auto" w:fill="FFFEFA"/>
              <w:ind w:leftChars="300" w:left="840" w:hangingChars="100" w:hanging="210"/>
              <w:jc w:val="left"/>
              <w:rPr>
                <w:rFonts w:asciiTheme="minorEastAsia" w:hAnsiTheme="minorEastAsia" w:cs="ＭＳ Ｐゴシック"/>
                <w:kern w:val="0"/>
                <w:szCs w:val="18"/>
              </w:rPr>
            </w:pPr>
            <w:bookmarkStart w:id="12" w:name="1741-0"/>
            <w:bookmarkEnd w:id="12"/>
            <w:r w:rsidRPr="005C125D">
              <w:rPr>
                <w:rFonts w:asciiTheme="minorEastAsia" w:hAnsiTheme="minorEastAsia" w:cs="ＭＳ Ｐゴシック" w:hint="eastAsia"/>
                <w:kern w:val="0"/>
                <w:szCs w:val="18"/>
              </w:rPr>
              <w:t>⑴　イ⑴から⑷までに掲げる基準のいずれにも適合する　こと。</w:t>
            </w:r>
          </w:p>
          <w:p w14:paraId="23E25109" w14:textId="77777777" w:rsidR="00625393" w:rsidRDefault="00625393" w:rsidP="00625393">
            <w:pPr>
              <w:widowControl/>
              <w:shd w:val="clear" w:color="auto" w:fill="FFFEFA"/>
              <w:ind w:leftChars="300" w:left="840" w:hangingChars="100" w:hanging="210"/>
              <w:jc w:val="left"/>
              <w:rPr>
                <w:rFonts w:asciiTheme="minorEastAsia" w:hAnsiTheme="minorEastAsia" w:cs="ＭＳ Ｐゴシック"/>
                <w:kern w:val="0"/>
                <w:szCs w:val="18"/>
              </w:rPr>
            </w:pPr>
            <w:bookmarkStart w:id="13" w:name="1742-0"/>
            <w:bookmarkEnd w:id="13"/>
            <w:r w:rsidRPr="005C125D">
              <w:rPr>
                <w:rFonts w:asciiTheme="minorEastAsia" w:hAnsiTheme="minorEastAsia" w:cs="ＭＳ Ｐゴシック" w:hint="eastAsia"/>
                <w:kern w:val="0"/>
                <w:szCs w:val="18"/>
              </w:rPr>
              <w:t xml:space="preserve">⑵　イ⑴の評価の結果、施設入所時又は利用開始時に　</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が発生するリスクがあるとされた入所者又は利用者について、</w:t>
            </w:r>
            <w:r w:rsidRPr="005C125D">
              <w:rPr>
                <w:rFonts w:asciiTheme="minorEastAsia" w:hAnsiTheme="minorEastAsia" w:cs="ＭＳ Ｐゴシック"/>
                <w:kern w:val="0"/>
                <w:szCs w:val="18"/>
              </w:rPr>
              <w:t>褥瘡</w:t>
            </w:r>
            <w:r w:rsidRPr="005C125D">
              <w:rPr>
                <w:rFonts w:asciiTheme="minorEastAsia" w:hAnsiTheme="minorEastAsia" w:cs="ＭＳ Ｐゴシック" w:hint="eastAsia"/>
                <w:kern w:val="0"/>
                <w:szCs w:val="18"/>
              </w:rPr>
              <w:t>の発生のないこと。</w:t>
            </w:r>
          </w:p>
          <w:p w14:paraId="0AF7AFB6" w14:textId="06AC87CC" w:rsidR="000657AF" w:rsidRPr="005C125D" w:rsidRDefault="000657AF" w:rsidP="00625393">
            <w:pPr>
              <w:widowControl/>
              <w:shd w:val="clear" w:color="auto" w:fill="FFFEFA"/>
              <w:ind w:leftChars="300" w:left="840" w:hangingChars="100" w:hanging="210"/>
              <w:jc w:val="left"/>
              <w:rPr>
                <w:rFonts w:asciiTheme="minorEastAsia" w:hAnsiTheme="minorEastAsia" w:cs="ＭＳ Ｐゴシック" w:hint="eastAsia"/>
                <w:kern w:val="0"/>
                <w:szCs w:val="18"/>
              </w:rPr>
            </w:pPr>
          </w:p>
        </w:tc>
        <w:tc>
          <w:tcPr>
            <w:tcW w:w="992" w:type="dxa"/>
            <w:tcBorders>
              <w:top w:val="dotted" w:sz="4" w:space="0" w:color="auto"/>
              <w:left w:val="single" w:sz="4" w:space="0" w:color="auto"/>
              <w:right w:val="single" w:sz="4" w:space="0" w:color="auto"/>
            </w:tcBorders>
            <w:tcMar>
              <w:left w:w="28" w:type="dxa"/>
              <w:right w:w="28" w:type="dxa"/>
            </w:tcMar>
          </w:tcPr>
          <w:p w14:paraId="5B1C9775"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2EB4223"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8B98C2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14281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F53FB09" w14:textId="77777777" w:rsidR="00625393" w:rsidRPr="005C125D" w:rsidRDefault="00625393" w:rsidP="00625393">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　褥瘡マネジメント加算について</w:t>
            </w:r>
          </w:p>
          <w:p w14:paraId="33D276F1" w14:textId="77777777" w:rsidR="00625393" w:rsidRPr="005C125D" w:rsidRDefault="00625393" w:rsidP="00625393">
            <w:pPr>
              <w:autoSpaceDE w:val="0"/>
              <w:autoSpaceDN w:val="0"/>
              <w:adjustRightInd w:val="0"/>
              <w:ind w:left="210" w:hangingChars="100" w:hanging="210"/>
              <w:rPr>
                <w:rFonts w:asciiTheme="minorEastAsia" w:hAnsiTheme="minorEastAsia"/>
              </w:rPr>
            </w:pPr>
            <w:r w:rsidRPr="005C125D">
              <w:rPr>
                <w:rFonts w:asciiTheme="minorEastAsia" w:hAnsiTheme="minorEastAsia" w:cs="ＭＳ明朝" w:hint="eastAsia"/>
                <w:kern w:val="0"/>
                <w:szCs w:val="18"/>
              </w:rPr>
              <w:t xml:space="preserve">①　</w:t>
            </w:r>
            <w:r w:rsidRPr="003212FE">
              <w:rPr>
                <w:rFonts w:asciiTheme="minorEastAsia" w:hAnsiTheme="minorEastAsia" w:cs="ＭＳ明朝" w:hint="eastAsia"/>
                <w:spacing w:val="-4"/>
                <w:kern w:val="0"/>
                <w:szCs w:val="18"/>
              </w:rPr>
              <w:t>褥瘡マネジメント加算は、褥瘡管理に係る質の向上を図るため、多職種の共同により、入所者が褥瘡管理を要する要因の分析を踏まえた褥瘡ケア計画の作成（</w:t>
            </w:r>
            <w:r w:rsidRPr="003212FE">
              <w:rPr>
                <w:rFonts w:asciiTheme="minorEastAsia" w:hAnsiTheme="minorEastAsia" w:cs="ＭＳ明朝"/>
                <w:spacing w:val="-4"/>
                <w:kern w:val="0"/>
                <w:szCs w:val="18"/>
              </w:rPr>
              <w:t>Plan</w:t>
            </w:r>
            <w:r w:rsidRPr="003212FE">
              <w:rPr>
                <w:rFonts w:asciiTheme="minorEastAsia" w:hAnsiTheme="minorEastAsia" w:cs="ＭＳ明朝" w:hint="eastAsia"/>
                <w:spacing w:val="-4"/>
                <w:kern w:val="0"/>
                <w:szCs w:val="18"/>
              </w:rPr>
              <w:t>）、当該計画に基づく褥瘡管理の実施（</w:t>
            </w:r>
            <w:r w:rsidRPr="003212FE">
              <w:rPr>
                <w:rFonts w:asciiTheme="minorEastAsia" w:hAnsiTheme="minorEastAsia" w:cs="ＭＳ明朝"/>
                <w:spacing w:val="-4"/>
                <w:kern w:val="0"/>
                <w:szCs w:val="18"/>
              </w:rPr>
              <w:t>Do</w:t>
            </w:r>
            <w:r w:rsidRPr="003212FE">
              <w:rPr>
                <w:rFonts w:asciiTheme="minorEastAsia" w:hAnsiTheme="minorEastAsia" w:cs="ＭＳ明朝" w:hint="eastAsia"/>
                <w:spacing w:val="-4"/>
                <w:kern w:val="0"/>
                <w:szCs w:val="18"/>
              </w:rPr>
              <w:t>）、当該実施内容の評価（</w:t>
            </w:r>
            <w:r w:rsidRPr="003212FE">
              <w:rPr>
                <w:rFonts w:asciiTheme="minorEastAsia" w:hAnsiTheme="minorEastAsia" w:cs="ＭＳ明朝"/>
                <w:spacing w:val="-4"/>
                <w:kern w:val="0"/>
                <w:szCs w:val="18"/>
              </w:rPr>
              <w:t>Check</w:t>
            </w:r>
            <w:r w:rsidRPr="003212FE">
              <w:rPr>
                <w:rFonts w:asciiTheme="minorEastAsia" w:hAnsiTheme="minorEastAsia" w:cs="ＭＳ明朝" w:hint="eastAsia"/>
                <w:spacing w:val="-4"/>
                <w:kern w:val="0"/>
                <w:szCs w:val="18"/>
              </w:rPr>
              <w:t>）とその結果を踏まえた当該計画の見直し（</w:t>
            </w:r>
            <w:r w:rsidRPr="003212FE">
              <w:rPr>
                <w:rFonts w:asciiTheme="minorEastAsia" w:hAnsiTheme="minorEastAsia" w:cs="ＭＳ明朝"/>
                <w:spacing w:val="-4"/>
                <w:kern w:val="0"/>
                <w:szCs w:val="18"/>
              </w:rPr>
              <w:t>Action</w:t>
            </w:r>
            <w:r w:rsidRPr="003212FE">
              <w:rPr>
                <w:rFonts w:asciiTheme="minorEastAsia" w:hAnsiTheme="minorEastAsia" w:cs="ＭＳ明朝" w:hint="eastAsia"/>
                <w:spacing w:val="-4"/>
                <w:kern w:val="0"/>
                <w:szCs w:val="18"/>
              </w:rPr>
              <w:t>）といったサイクル（以下「ＰＤＣＡ」という。）の構築を通じて、継続的に褥瘡管理に係る質の管理を行った場合に加算するものである。</w:t>
            </w:r>
          </w:p>
        </w:tc>
        <w:tc>
          <w:tcPr>
            <w:tcW w:w="992" w:type="dxa"/>
            <w:tcBorders>
              <w:left w:val="single" w:sz="4" w:space="0" w:color="auto"/>
              <w:right w:val="single" w:sz="4" w:space="0" w:color="auto"/>
            </w:tcBorders>
            <w:tcMar>
              <w:left w:w="28" w:type="dxa"/>
              <w:right w:w="28" w:type="dxa"/>
            </w:tcMar>
          </w:tcPr>
          <w:p w14:paraId="2C29B9E5"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CD3E76"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77E21E83"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①</w:t>
            </w:r>
          </w:p>
        </w:tc>
      </w:tr>
      <w:tr w:rsidR="00625393" w:rsidRPr="005C125D" w14:paraId="6FD71DE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4200F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C2CE7CB" w14:textId="77777777" w:rsidR="00625393" w:rsidRPr="005C125D" w:rsidRDefault="00625393" w:rsidP="00625393">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 xml:space="preserve">②　</w:t>
            </w:r>
            <w:r w:rsidRPr="005C125D">
              <w:rPr>
                <w:rFonts w:asciiTheme="minorEastAsia" w:hAnsiTheme="minorEastAsia" w:hint="eastAsia"/>
                <w:spacing w:val="-4"/>
              </w:rPr>
              <w:t>褥瘡マネジメント加算(Ⅰ)は、原則として入所者全員を対象として入所者ごとに上記基準に掲げる要件を満たした場合に、当該事業所の入所者全員（</w:t>
            </w:r>
            <w:r w:rsidRPr="005C125D">
              <w:rPr>
                <w:rFonts w:asciiTheme="minorEastAsia" w:hAnsiTheme="minorEastAsia" w:cs="ＭＳ明朝" w:hint="eastAsia"/>
                <w:spacing w:val="-4"/>
                <w:kern w:val="0"/>
              </w:rPr>
              <w:t>褥瘡マネジメント加算</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Ⅱ</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又は</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Ⅲ</w:t>
            </w:r>
            <w:r w:rsidRPr="005C125D">
              <w:rPr>
                <w:rFonts w:asciiTheme="minorEastAsia" w:hAnsiTheme="minorEastAsia" w:cs="ＭＳ明朝"/>
                <w:spacing w:val="-4"/>
                <w:kern w:val="0"/>
              </w:rPr>
              <w:t>)</w:t>
            </w:r>
            <w:r w:rsidRPr="005C125D">
              <w:rPr>
                <w:rFonts w:asciiTheme="minorEastAsia" w:hAnsiTheme="minorEastAsia" w:cs="ＭＳ明朝" w:hint="eastAsia"/>
                <w:spacing w:val="-4"/>
                <w:kern w:val="0"/>
              </w:rPr>
              <w:t>を算定する者を除く。</w:t>
            </w:r>
            <w:r w:rsidRPr="005C125D">
              <w:rPr>
                <w:rFonts w:asciiTheme="minorEastAsia" w:hAnsiTheme="minorEastAsia" w:hint="eastAsia"/>
                <w:spacing w:val="-4"/>
              </w:rPr>
              <w:t>）に対して算定できるものである。</w:t>
            </w:r>
          </w:p>
        </w:tc>
        <w:tc>
          <w:tcPr>
            <w:tcW w:w="992" w:type="dxa"/>
            <w:tcBorders>
              <w:left w:val="single" w:sz="4" w:space="0" w:color="auto"/>
              <w:right w:val="single" w:sz="4" w:space="0" w:color="auto"/>
            </w:tcBorders>
            <w:tcMar>
              <w:left w:w="28" w:type="dxa"/>
              <w:right w:w="28" w:type="dxa"/>
            </w:tcMar>
          </w:tcPr>
          <w:p w14:paraId="01C51038"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0BF409"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659DBFE2" w14:textId="77777777" w:rsidR="00625393" w:rsidRPr="005C125D" w:rsidRDefault="00625393" w:rsidP="00625393">
            <w:pPr>
              <w:ind w:left="1"/>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②</w:t>
            </w:r>
          </w:p>
        </w:tc>
      </w:tr>
      <w:tr w:rsidR="00625393" w:rsidRPr="005C125D" w14:paraId="49EB72F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AA424C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622CC2A" w14:textId="77777777" w:rsidR="00625393" w:rsidRPr="005C125D" w:rsidRDefault="00625393" w:rsidP="00625393">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 xml:space="preserve">③　</w:t>
            </w:r>
            <w:r w:rsidRPr="005C125D">
              <w:rPr>
                <w:rFonts w:asciiTheme="minorEastAsia" w:hAnsiTheme="minorEastAsia" w:hint="eastAsia"/>
                <w:kern w:val="0"/>
              </w:rPr>
              <w:t>評価は、別紙様式５を用いて、褥瘡の状態及び褥瘡の発生と関連のあるリスクについて実施すること。</w:t>
            </w:r>
          </w:p>
        </w:tc>
        <w:tc>
          <w:tcPr>
            <w:tcW w:w="992" w:type="dxa"/>
            <w:tcBorders>
              <w:left w:val="single" w:sz="4" w:space="0" w:color="auto"/>
              <w:right w:val="single" w:sz="4" w:space="0" w:color="auto"/>
            </w:tcBorders>
            <w:tcMar>
              <w:left w:w="28" w:type="dxa"/>
              <w:right w:w="28" w:type="dxa"/>
            </w:tcMar>
          </w:tcPr>
          <w:p w14:paraId="2FFF4F1C"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8AB5B8" w14:textId="77777777" w:rsidR="00625393" w:rsidRPr="005C125D" w:rsidRDefault="00625393" w:rsidP="00625393">
            <w:pPr>
              <w:ind w:left="144" w:hanging="144"/>
              <w:jc w:val="left"/>
              <w:rPr>
                <w:rFonts w:asciiTheme="minorEastAsia" w:hAnsiTheme="minorEastAsia"/>
                <w:w w:val="90"/>
                <w:sz w:val="19"/>
                <w:szCs w:val="19"/>
              </w:rPr>
            </w:pPr>
            <w:r w:rsidRPr="005C125D">
              <w:rPr>
                <w:rFonts w:asciiTheme="minorEastAsia" w:hAnsiTheme="minorEastAsia" w:hint="eastAsia"/>
                <w:w w:val="90"/>
                <w:sz w:val="19"/>
                <w:szCs w:val="19"/>
              </w:rPr>
              <w:t>平</w:t>
            </w:r>
            <w:r w:rsidRPr="005C125D">
              <w:rPr>
                <w:rFonts w:asciiTheme="minorEastAsia" w:hAnsiTheme="minorEastAsia"/>
                <w:w w:val="90"/>
                <w:sz w:val="19"/>
                <w:szCs w:val="19"/>
              </w:rPr>
              <w:t>18-0331005</w:t>
            </w:r>
          </w:p>
          <w:p w14:paraId="146A37CD"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w w:val="90"/>
                <w:sz w:val="19"/>
                <w:szCs w:val="19"/>
              </w:rPr>
              <w:t>第</w:t>
            </w:r>
            <w:r w:rsidRPr="005C125D">
              <w:rPr>
                <w:rFonts w:asciiTheme="minorEastAsia" w:hAnsiTheme="minorEastAsia"/>
                <w:w w:val="90"/>
                <w:sz w:val="19"/>
                <w:szCs w:val="19"/>
              </w:rPr>
              <w:t>2の8(3</w:t>
            </w:r>
            <w:r w:rsidRPr="005C125D">
              <w:rPr>
                <w:rFonts w:asciiTheme="minorEastAsia" w:hAnsiTheme="minorEastAsia" w:hint="eastAsia"/>
                <w:w w:val="90"/>
                <w:sz w:val="19"/>
                <w:szCs w:val="19"/>
              </w:rPr>
              <w:t>6</w:t>
            </w:r>
            <w:r w:rsidRPr="005C125D">
              <w:rPr>
                <w:rFonts w:asciiTheme="minorEastAsia" w:hAnsiTheme="minorEastAsia"/>
                <w:w w:val="90"/>
                <w:sz w:val="19"/>
                <w:szCs w:val="19"/>
              </w:rPr>
              <w:t>)</w:t>
            </w:r>
            <w:r w:rsidRPr="005C125D">
              <w:rPr>
                <w:rFonts w:asciiTheme="minorEastAsia" w:hAnsiTheme="minorEastAsia" w:hint="eastAsia"/>
                <w:w w:val="90"/>
                <w:sz w:val="19"/>
                <w:szCs w:val="19"/>
              </w:rPr>
              <w:t>③</w:t>
            </w:r>
          </w:p>
        </w:tc>
      </w:tr>
      <w:tr w:rsidR="00625393" w:rsidRPr="005C125D" w14:paraId="34AF7EA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8A5354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4F8F72D" w14:textId="77777777" w:rsidR="00625393" w:rsidRPr="005C125D" w:rsidRDefault="00625393" w:rsidP="00625393">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④　施設入所時の評価は、要件に適合しているものとして市長に届け出た日</w:t>
            </w:r>
            <w:r w:rsidRPr="005C125D">
              <w:rPr>
                <w:rFonts w:asciiTheme="minorEastAsia" w:hAnsiTheme="minorEastAsia" w:cs="ＭＳ明朝" w:hint="eastAsia"/>
                <w:kern w:val="0"/>
              </w:rPr>
              <w:t>の属する月及び当該月以降の新規入所者については、当該者の施設入所時に評価を行うこととし、届出の日の属する月の前月において</w:t>
            </w:r>
            <w:r w:rsidRPr="005C125D">
              <w:rPr>
                <w:rFonts w:asciiTheme="minorEastAsia" w:hAnsiTheme="minorEastAsia" w:hint="eastAsia"/>
              </w:rPr>
              <w:t>既に入所している者については、</w:t>
            </w:r>
            <w:r w:rsidRPr="005C125D">
              <w:rPr>
                <w:rFonts w:asciiTheme="minorEastAsia" w:hAnsiTheme="minorEastAsia" w:cs="ＭＳ明朝" w:hint="eastAsia"/>
                <w:kern w:val="0"/>
                <w:szCs w:val="18"/>
              </w:rPr>
              <w:t>介護記録等に基づき、施設入所時における</w:t>
            </w:r>
            <w:r w:rsidRPr="005C125D">
              <w:rPr>
                <w:rFonts w:asciiTheme="minorEastAsia" w:hAnsiTheme="minorEastAsia" w:hint="eastAsia"/>
              </w:rPr>
              <w:t>評価を行うこと。</w:t>
            </w:r>
          </w:p>
        </w:tc>
        <w:tc>
          <w:tcPr>
            <w:tcW w:w="992" w:type="dxa"/>
            <w:tcBorders>
              <w:left w:val="single" w:sz="4" w:space="0" w:color="auto"/>
              <w:right w:val="single" w:sz="4" w:space="0" w:color="auto"/>
            </w:tcBorders>
            <w:tcMar>
              <w:left w:w="28" w:type="dxa"/>
              <w:right w:w="28" w:type="dxa"/>
            </w:tcMar>
          </w:tcPr>
          <w:p w14:paraId="7E2F36C9"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455BB1F"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17F88914"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④</w:t>
            </w:r>
          </w:p>
        </w:tc>
      </w:tr>
      <w:tr w:rsidR="00625393" w:rsidRPr="005C125D" w14:paraId="18EAC6EC"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B99F9C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D10E4FE" w14:textId="77777777" w:rsidR="00625393" w:rsidRPr="005C125D" w:rsidRDefault="00625393" w:rsidP="00625393">
            <w:pPr>
              <w:autoSpaceDE w:val="0"/>
              <w:autoSpaceDN w:val="0"/>
              <w:adjustRightInd w:val="0"/>
              <w:ind w:left="160" w:hanging="160"/>
              <w:jc w:val="left"/>
              <w:rPr>
                <w:rFonts w:asciiTheme="minorEastAsia" w:hAnsiTheme="minorEastAsia" w:cs="ＭＳ明朝"/>
                <w:kern w:val="0"/>
              </w:rPr>
            </w:pPr>
            <w:r w:rsidRPr="005C125D">
              <w:rPr>
                <w:rFonts w:asciiTheme="minorEastAsia" w:hAnsiTheme="minorEastAsia" w:hint="eastAsia"/>
              </w:rPr>
              <w:t>⑤　評価結果の厚生労働省への報告は、</w:t>
            </w:r>
            <w:r w:rsidRPr="005C125D">
              <w:rPr>
                <w:rFonts w:asciiTheme="minorEastAsia" w:hAnsiTheme="minorEastAsia" w:cs="ＭＳ明朝" w:hint="eastAsia"/>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3C2DD4F7" w14:textId="77777777" w:rsidR="00625393" w:rsidRPr="005C125D" w:rsidRDefault="00625393" w:rsidP="00625393">
            <w:pPr>
              <w:autoSpaceDE w:val="0"/>
              <w:autoSpaceDN w:val="0"/>
              <w:adjustRightInd w:val="0"/>
              <w:ind w:left="160" w:firstLineChars="100" w:firstLine="210"/>
              <w:jc w:val="left"/>
              <w:rPr>
                <w:rFonts w:asciiTheme="minorEastAsia" w:hAnsiTheme="minorEastAsia"/>
              </w:rPr>
            </w:pPr>
            <w:r w:rsidRPr="005C125D">
              <w:rPr>
                <w:rFonts w:asciiTheme="minorEastAsia" w:hAnsiTheme="minorEastAsia" w:cs="ＭＳ明朝" w:hint="eastAsia"/>
                <w:kern w:val="0"/>
              </w:rPr>
              <w:t>提出された情報については、国民の健康の保持増進及びその有する能力の維持向上に資するため、適宜活用されるものである。</w:t>
            </w:r>
          </w:p>
        </w:tc>
        <w:tc>
          <w:tcPr>
            <w:tcW w:w="992" w:type="dxa"/>
            <w:tcBorders>
              <w:left w:val="single" w:sz="4" w:space="0" w:color="auto"/>
              <w:right w:val="single" w:sz="4" w:space="0" w:color="auto"/>
            </w:tcBorders>
            <w:tcMar>
              <w:left w:w="28" w:type="dxa"/>
              <w:right w:w="28" w:type="dxa"/>
            </w:tcMar>
          </w:tcPr>
          <w:p w14:paraId="454FE8C3"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5A1634C"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3B6B2803"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⑤</w:t>
            </w:r>
          </w:p>
        </w:tc>
      </w:tr>
      <w:tr w:rsidR="00625393" w:rsidRPr="005C125D" w14:paraId="05B1D30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DDF85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B8C1830" w14:textId="6DC6A4F1" w:rsidR="00625393" w:rsidRPr="005C125D" w:rsidRDefault="00625393" w:rsidP="00625393">
            <w:pPr>
              <w:autoSpaceDE w:val="0"/>
              <w:autoSpaceDN w:val="0"/>
              <w:adjustRightInd w:val="0"/>
              <w:ind w:left="160" w:hanging="160"/>
              <w:jc w:val="left"/>
              <w:rPr>
                <w:rFonts w:asciiTheme="minorEastAsia" w:hAnsiTheme="minorEastAsia"/>
              </w:rPr>
            </w:pPr>
            <w:r w:rsidRPr="005C125D">
              <w:rPr>
                <w:rFonts w:asciiTheme="minorEastAsia" w:hAnsiTheme="minorEastAsia" w:hint="eastAsia"/>
              </w:rPr>
              <w:t>⑥　褥瘡ケア計画は、褥瘡管理に対する各種ガイドラインを参考にしながら、入所者ごとに、褥瘡管理に関する事項に対し関連職種が共同して取り組むべき事項や、入所者の状態を考慮した評価を行う間隔等を検討し、別紙様式５を用いて、作成すること。なお、地域密着型介護福祉施設サービスにおいては、褥瘡ケア計画に相当する内容を施設サービス計画の中に記載する場合は、その記載をもって褥瘡ケア計画の作成にかえることができるものとする</w:t>
            </w:r>
            <w:r w:rsidRPr="005C125D">
              <w:rPr>
                <w:rFonts w:asciiTheme="minorEastAsia" w:hAnsiTheme="minorEastAsia" w:cs="ＭＳ明朝" w:hint="eastAsia"/>
                <w:kern w:val="0"/>
                <w:szCs w:val="18"/>
              </w:rPr>
              <w:t>が、下線又は枠で囲う等により、他の記載と区別できるようにすること。</w:t>
            </w:r>
          </w:p>
        </w:tc>
        <w:tc>
          <w:tcPr>
            <w:tcW w:w="992" w:type="dxa"/>
            <w:tcBorders>
              <w:left w:val="single" w:sz="4" w:space="0" w:color="auto"/>
              <w:right w:val="single" w:sz="4" w:space="0" w:color="auto"/>
            </w:tcBorders>
            <w:tcMar>
              <w:left w:w="28" w:type="dxa"/>
              <w:right w:w="28" w:type="dxa"/>
            </w:tcMar>
          </w:tcPr>
          <w:p w14:paraId="0888BE56"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FAAC02"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2BA57622"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⑥</w:t>
            </w:r>
          </w:p>
        </w:tc>
      </w:tr>
      <w:tr w:rsidR="00625393" w:rsidRPr="005C125D" w14:paraId="600F9C1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1FA001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799701D" w14:textId="77777777" w:rsidR="00625393" w:rsidRDefault="00625393" w:rsidP="00625393">
            <w:pPr>
              <w:ind w:left="210" w:hangingChars="100" w:hanging="210"/>
              <w:rPr>
                <w:rFonts w:asciiTheme="minorEastAsia" w:hAnsiTheme="minorEastAsia"/>
              </w:rPr>
            </w:pPr>
            <w:r w:rsidRPr="005C125D">
              <w:rPr>
                <w:rFonts w:asciiTheme="minorEastAsia" w:hAnsiTheme="minorEastAsia" w:hint="eastAsia"/>
              </w:rPr>
              <w:t>⑦　褥瘡ケア計画に基づいたケアを実施する際には、褥瘡ケア・マネジメントの対象となる入所者又はその家族に説明し、その同意を得ること。</w:t>
            </w:r>
          </w:p>
          <w:p w14:paraId="3EE12457" w14:textId="466EE6CF" w:rsidR="000657AF" w:rsidRPr="005C125D" w:rsidRDefault="000657AF" w:rsidP="00625393">
            <w:pPr>
              <w:ind w:left="210" w:hangingChars="100" w:hanging="210"/>
              <w:rPr>
                <w:rFonts w:asciiTheme="minorEastAsia" w:hAnsiTheme="minorEastAsia" w:hint="eastAsia"/>
              </w:rPr>
            </w:pPr>
          </w:p>
        </w:tc>
        <w:tc>
          <w:tcPr>
            <w:tcW w:w="992" w:type="dxa"/>
            <w:tcBorders>
              <w:left w:val="single" w:sz="4" w:space="0" w:color="auto"/>
              <w:right w:val="single" w:sz="4" w:space="0" w:color="auto"/>
            </w:tcBorders>
            <w:tcMar>
              <w:left w:w="28" w:type="dxa"/>
              <w:right w:w="28" w:type="dxa"/>
            </w:tcMar>
          </w:tcPr>
          <w:p w14:paraId="5E3BFA7A"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E050CD0"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62C95004"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⑦</w:t>
            </w:r>
          </w:p>
        </w:tc>
      </w:tr>
      <w:tr w:rsidR="00625393" w:rsidRPr="005C125D" w14:paraId="3A818CF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1E41B1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6F0EB92" w14:textId="77777777" w:rsidR="00625393" w:rsidRPr="005C125D" w:rsidRDefault="00625393" w:rsidP="00625393">
            <w:pPr>
              <w:ind w:left="210" w:hangingChars="100" w:hanging="210"/>
              <w:rPr>
                <w:rFonts w:asciiTheme="minorEastAsia" w:hAnsiTheme="minorEastAsia"/>
              </w:rPr>
            </w:pPr>
            <w:r w:rsidRPr="005C125D">
              <w:rPr>
                <w:rFonts w:asciiTheme="minorEastAsia" w:hAnsiTheme="minorEastAsia" w:hint="eastAsia"/>
              </w:rPr>
              <w:t>⑧　褥瘡ケア計画の見直しは、褥瘡ケア計画に実施上の問題（褥瘡管理の変更の必要性、関連職種が共同して取り組むべき事項の見直しの必要性等）があれば直ちに実施すること。</w:t>
            </w:r>
          </w:p>
          <w:p w14:paraId="538A172E" w14:textId="7C0E6F64" w:rsidR="000657AF" w:rsidRPr="000657AF" w:rsidRDefault="00625393" w:rsidP="000657AF">
            <w:pPr>
              <w:autoSpaceDE w:val="0"/>
              <w:autoSpaceDN w:val="0"/>
              <w:adjustRightInd w:val="0"/>
              <w:ind w:left="160" w:firstLineChars="100" w:firstLine="210"/>
              <w:jc w:val="left"/>
              <w:rPr>
                <w:rFonts w:asciiTheme="minorEastAsia" w:hAnsiTheme="minorEastAsia" w:cs="ＭＳ明朝" w:hint="eastAsia"/>
                <w:kern w:val="0"/>
                <w:szCs w:val="18"/>
              </w:rPr>
            </w:pPr>
            <w:r w:rsidRPr="005C125D">
              <w:rPr>
                <w:rFonts w:asciiTheme="minorEastAsia" w:hAnsiTheme="minorEastAsia" w:cs="ＭＳ明朝" w:hint="eastAsia"/>
                <w:kern w:val="0"/>
                <w:szCs w:val="18"/>
              </w:rPr>
              <w:t>その際、ＰＤＣＡの推進及び褥瘡管理に係る質の向上を図る観点から、ＬＩＦＥへの提出情報及びフィードバック情報を活用すること。</w:t>
            </w:r>
          </w:p>
        </w:tc>
        <w:tc>
          <w:tcPr>
            <w:tcW w:w="992" w:type="dxa"/>
            <w:tcBorders>
              <w:left w:val="single" w:sz="4" w:space="0" w:color="auto"/>
              <w:right w:val="single" w:sz="4" w:space="0" w:color="auto"/>
            </w:tcBorders>
            <w:tcMar>
              <w:left w:w="28" w:type="dxa"/>
              <w:right w:w="28" w:type="dxa"/>
            </w:tcMar>
          </w:tcPr>
          <w:p w14:paraId="73A82310"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561779"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5CF3DC5"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⑧</w:t>
            </w:r>
          </w:p>
        </w:tc>
      </w:tr>
      <w:tr w:rsidR="00625393" w:rsidRPr="005C125D" w14:paraId="61B0FA73"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0A279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B9CA9DB" w14:textId="77777777" w:rsidR="00625393" w:rsidRPr="005C125D" w:rsidRDefault="00625393" w:rsidP="00625393">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⑨　褥瘡マネジメント加算</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Ⅱ</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は、褥瘡マネジメント加算</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Ⅰ</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の算定要件を満たす施設において、④の評価の結果、施設入所時に褥瘡が発生するリスクがあるとされた入所者について、施設入所日の属する月の翌月以降に別紙様式５を用いて評価を実施し、当該月に別紙様式５に示す持続する発赤（ｄ１）以上の褥瘡の発症がない場合に、所定単位数を算定できるものとする。</w:t>
            </w:r>
          </w:p>
          <w:p w14:paraId="442D4200" w14:textId="77777777" w:rsidR="00625393" w:rsidRPr="005C125D" w:rsidRDefault="00625393" w:rsidP="00625393">
            <w:pPr>
              <w:autoSpaceDE w:val="0"/>
              <w:autoSpaceDN w:val="0"/>
              <w:adjustRightInd w:val="0"/>
              <w:ind w:left="160" w:firstLineChars="100" w:firstLine="210"/>
              <w:jc w:val="left"/>
              <w:rPr>
                <w:rFonts w:asciiTheme="minorEastAsia" w:hAnsiTheme="minorEastAsia"/>
              </w:rPr>
            </w:pPr>
            <w:r w:rsidRPr="005C125D">
              <w:rPr>
                <w:rFonts w:asciiTheme="minorEastAsia" w:hAnsiTheme="minorEastAsia" w:cs="ＭＳ明朝" w:hint="eastAsia"/>
                <w:kern w:val="0"/>
                <w:szCs w:val="18"/>
              </w:rPr>
              <w:t>ただし、施設入所時に褥瘡があった入所者については、当該褥瘡の治癒後に、褥瘡の再発がない場合に算定できるものとする。</w:t>
            </w:r>
          </w:p>
        </w:tc>
        <w:tc>
          <w:tcPr>
            <w:tcW w:w="992" w:type="dxa"/>
            <w:tcBorders>
              <w:left w:val="single" w:sz="4" w:space="0" w:color="auto"/>
              <w:right w:val="single" w:sz="4" w:space="0" w:color="auto"/>
            </w:tcBorders>
            <w:tcMar>
              <w:left w:w="28" w:type="dxa"/>
              <w:right w:w="28" w:type="dxa"/>
            </w:tcMar>
          </w:tcPr>
          <w:p w14:paraId="1749D531"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6846E74"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218E0DB7"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⑨</w:t>
            </w:r>
          </w:p>
        </w:tc>
      </w:tr>
      <w:tr w:rsidR="00625393" w:rsidRPr="005C125D" w14:paraId="42E98CF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D84E6D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E99AB5D" w14:textId="77777777" w:rsidR="00625393" w:rsidRPr="005C125D" w:rsidRDefault="00625393" w:rsidP="00625393">
            <w:pPr>
              <w:autoSpaceDE w:val="0"/>
              <w:autoSpaceDN w:val="0"/>
              <w:adjustRightInd w:val="0"/>
              <w:ind w:left="160" w:hanging="160"/>
              <w:jc w:val="left"/>
              <w:rPr>
                <w:rFonts w:asciiTheme="minorEastAsia" w:hAnsiTheme="minorEastAsia"/>
              </w:rPr>
            </w:pPr>
            <w:r w:rsidRPr="005C125D">
              <w:rPr>
                <w:rFonts w:asciiTheme="minorEastAsia" w:hAnsiTheme="minorEastAsia" w:cs="ＭＳ明朝" w:hint="eastAsia"/>
                <w:kern w:val="0"/>
                <w:szCs w:val="18"/>
              </w:rPr>
              <w:t>⑩　褥瘡マネジメント加算</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Ⅲ</w:t>
            </w:r>
            <w:r w:rsidRPr="005C125D">
              <w:rPr>
                <w:rFonts w:asciiTheme="minorEastAsia" w:hAnsiTheme="minorEastAsia" w:cs="ＭＳ明朝"/>
                <w:kern w:val="0"/>
                <w:szCs w:val="18"/>
              </w:rPr>
              <w:t>)</w:t>
            </w:r>
            <w:r w:rsidRPr="005C125D">
              <w:rPr>
                <w:rFonts w:asciiTheme="minorEastAsia" w:hAnsiTheme="minorEastAsia" w:cs="ＭＳ明朝" w:hint="eastAsia"/>
                <w:kern w:val="0"/>
                <w:szCs w:val="18"/>
              </w:rPr>
              <w:t>は、令和３年３月</w:t>
            </w:r>
            <w:r w:rsidRPr="005C125D">
              <w:rPr>
                <w:rFonts w:asciiTheme="minorEastAsia" w:hAnsiTheme="minorEastAsia" w:cs="ＭＳ明朝"/>
                <w:kern w:val="0"/>
                <w:szCs w:val="18"/>
              </w:rPr>
              <w:t xml:space="preserve">31 </w:t>
            </w:r>
            <w:r w:rsidRPr="005C125D">
              <w:rPr>
                <w:rFonts w:asciiTheme="minorEastAsia" w:hAnsiTheme="minorEastAsia" w:cs="ＭＳ明朝" w:hint="eastAsia"/>
                <w:kern w:val="0"/>
                <w:szCs w:val="18"/>
              </w:rPr>
              <w:t>日において、令和３年度改定前の褥瘡マネジメント加算に係る届出を行う施設について、今後ＬＩＦＥを用いた情報の提出に切り替えるように必要な検討を行うことを前提に、経過措置として、令和３年度末まで、従前の要件での算定を認めるものである。</w:t>
            </w:r>
          </w:p>
        </w:tc>
        <w:tc>
          <w:tcPr>
            <w:tcW w:w="992" w:type="dxa"/>
            <w:tcBorders>
              <w:left w:val="single" w:sz="4" w:space="0" w:color="auto"/>
              <w:right w:val="single" w:sz="4" w:space="0" w:color="auto"/>
            </w:tcBorders>
            <w:tcMar>
              <w:left w:w="28" w:type="dxa"/>
              <w:right w:w="28" w:type="dxa"/>
            </w:tcMar>
          </w:tcPr>
          <w:p w14:paraId="784FEB05"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CF80FA9"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37D8F26"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⑩</w:t>
            </w:r>
          </w:p>
        </w:tc>
      </w:tr>
      <w:tr w:rsidR="00625393" w:rsidRPr="005C125D" w14:paraId="07BAD3D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4D158EA"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EFB32B2" w14:textId="77777777" w:rsidR="00625393" w:rsidRPr="005C125D" w:rsidRDefault="00625393" w:rsidP="00625393">
            <w:pPr>
              <w:ind w:left="210" w:hangingChars="100" w:hanging="210"/>
              <w:rPr>
                <w:rFonts w:asciiTheme="minorEastAsia" w:hAnsiTheme="minorEastAsia"/>
              </w:rPr>
            </w:pPr>
            <w:r w:rsidRPr="005C125D">
              <w:rPr>
                <w:rFonts w:asciiTheme="minorEastAsia" w:hAnsiTheme="minorEastAsia" w:hint="eastAsia"/>
              </w:rPr>
              <w:t>⑪　褥瘡管理に当たっては、施設ごとに当該マネジメントの実施に必要な褥瘡管理に係るマニュアルを整備し、当該マニュアルに基づき実施することが望ましいものであること。</w:t>
            </w:r>
          </w:p>
          <w:p w14:paraId="3E4CCE8B" w14:textId="45B6C047" w:rsidR="00625393" w:rsidRPr="005C125D" w:rsidRDefault="00625393" w:rsidP="00625393">
            <w:pPr>
              <w:ind w:left="210" w:hangingChars="100" w:hanging="210"/>
              <w:rPr>
                <w:rFonts w:asciiTheme="minorEastAsia" w:hAnsiTheme="minorEastAsia"/>
              </w:rPr>
            </w:pPr>
          </w:p>
        </w:tc>
        <w:tc>
          <w:tcPr>
            <w:tcW w:w="992" w:type="dxa"/>
            <w:tcBorders>
              <w:left w:val="single" w:sz="4" w:space="0" w:color="auto"/>
              <w:bottom w:val="single" w:sz="4" w:space="0" w:color="auto"/>
              <w:right w:val="single" w:sz="4" w:space="0" w:color="auto"/>
            </w:tcBorders>
            <w:tcMar>
              <w:left w:w="28" w:type="dxa"/>
              <w:right w:w="28" w:type="dxa"/>
            </w:tcMar>
          </w:tcPr>
          <w:p w14:paraId="239C738E"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409C5E2"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5F94AE4"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6</w:t>
            </w:r>
            <w:r w:rsidRPr="005C125D">
              <w:rPr>
                <w:rFonts w:asciiTheme="minorEastAsia" w:hAnsiTheme="minorEastAsia"/>
                <w:sz w:val="19"/>
                <w:szCs w:val="19"/>
              </w:rPr>
              <w:t>)</w:t>
            </w:r>
            <w:r w:rsidRPr="005C125D">
              <w:rPr>
                <w:rFonts w:asciiTheme="minorEastAsia" w:hAnsiTheme="minorEastAsia" w:hint="eastAsia"/>
                <w:sz w:val="19"/>
                <w:szCs w:val="19"/>
              </w:rPr>
              <w:t>⑪</w:t>
            </w:r>
          </w:p>
        </w:tc>
      </w:tr>
      <w:tr w:rsidR="00625393" w:rsidRPr="005C125D" w14:paraId="3B0893D7"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255E8041" w14:textId="005D6828"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48</w:t>
            </w:r>
          </w:p>
          <w:p w14:paraId="356B1594"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rPr>
              <w:t>排せつ支援加算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5E643AF" w14:textId="61C380E0" w:rsidR="00625393" w:rsidRPr="005C125D" w:rsidRDefault="00625393" w:rsidP="00625393">
            <w:pPr>
              <w:spacing w:line="280" w:lineRule="exact"/>
              <w:ind w:firstLineChars="100" w:firstLine="211"/>
              <w:rPr>
                <w:rFonts w:ascii="ＭＳ ゴシック" w:eastAsia="ＭＳ ゴシック" w:hAnsiTheme="minorEastAsia"/>
                <w:b/>
                <w:szCs w:val="21"/>
              </w:rPr>
            </w:pPr>
            <w:r>
              <w:rPr>
                <w:rFonts w:asciiTheme="majorEastAsia" w:eastAsiaTheme="majorEastAsia" w:hAnsiTheme="majorEastAsia" w:cs="ＭＳ明朝" w:hint="eastAsia"/>
                <w:b/>
                <w:kern w:val="0"/>
              </w:rPr>
              <w:t>別に厚生労働大臣が定める基準に適合しているものとして市</w:t>
            </w:r>
            <w:r w:rsidRPr="005C125D">
              <w:rPr>
                <w:rFonts w:asciiTheme="majorEastAsia" w:eastAsiaTheme="majorEastAsia" w:hAnsiTheme="majorEastAsia" w:cs="ＭＳ明朝" w:hint="eastAsia"/>
                <w:b/>
                <w:kern w:val="0"/>
              </w:rPr>
              <w:t>長に届け出た指定地域密着型介護老人福祉施設において、継続的に入所者ごとの排せつに係る支援を行った場合は、当該基準に掲げる区分に従い、１月につき</w:t>
            </w:r>
            <w:r>
              <w:rPr>
                <w:rFonts w:asciiTheme="majorEastAsia" w:eastAsiaTheme="majorEastAsia" w:hAnsiTheme="majorEastAsia" w:cs="ＭＳ明朝" w:hint="eastAsia"/>
                <w:b/>
                <w:kern w:val="0"/>
              </w:rPr>
              <w:t>所定</w:t>
            </w:r>
            <w:r w:rsidRPr="005C125D">
              <w:rPr>
                <w:rFonts w:asciiTheme="majorEastAsia" w:eastAsiaTheme="majorEastAsia" w:hAnsiTheme="majorEastAsia" w:cs="ＭＳ明朝" w:hint="eastAsia"/>
                <w:b/>
                <w:kern w:val="0"/>
              </w:rPr>
              <w:t>単位数を加算していますか。</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DBF7BCB" w14:textId="7CA168C6" w:rsidR="00625393" w:rsidRPr="00AD6D52" w:rsidRDefault="007816F9" w:rsidP="00625393">
            <w:pPr>
              <w:spacing w:line="280" w:lineRule="exact"/>
              <w:rPr>
                <w:rFonts w:asciiTheme="minorEastAsia" w:hAnsiTheme="minorEastAsia"/>
                <w:sz w:val="20"/>
                <w:szCs w:val="20"/>
              </w:rPr>
            </w:pPr>
            <w:sdt>
              <w:sdtPr>
                <w:rPr>
                  <w:sz w:val="20"/>
                  <w:szCs w:val="20"/>
                </w:rPr>
                <w:id w:val="-169407029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35FD182D" w14:textId="7B5D7E9F" w:rsidR="00625393" w:rsidRPr="00AD6D52" w:rsidRDefault="007816F9" w:rsidP="00625393">
            <w:pPr>
              <w:spacing w:line="280" w:lineRule="exact"/>
              <w:rPr>
                <w:rFonts w:asciiTheme="minorEastAsia" w:hAnsiTheme="minorEastAsia"/>
                <w:sz w:val="20"/>
                <w:szCs w:val="20"/>
              </w:rPr>
            </w:pPr>
            <w:sdt>
              <w:sdtPr>
                <w:rPr>
                  <w:sz w:val="20"/>
                  <w:szCs w:val="20"/>
                </w:rPr>
                <w:id w:val="-1391346279"/>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499552E2" w14:textId="15AE4925" w:rsidR="00625393" w:rsidRPr="00AD6D52" w:rsidRDefault="007816F9" w:rsidP="00625393">
            <w:pPr>
              <w:spacing w:line="280" w:lineRule="exact"/>
              <w:rPr>
                <w:rFonts w:asciiTheme="minorEastAsia" w:hAnsiTheme="minorEastAsia"/>
                <w:sz w:val="20"/>
                <w:szCs w:val="20"/>
              </w:rPr>
            </w:pPr>
            <w:sdt>
              <w:sdtPr>
                <w:rPr>
                  <w:sz w:val="20"/>
                  <w:szCs w:val="20"/>
                </w:rPr>
                <w:id w:val="929634732"/>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00998E75" w14:textId="77777777" w:rsidR="00625393" w:rsidRPr="005C125D" w:rsidRDefault="00625393" w:rsidP="00625393">
            <w:pPr>
              <w:spacing w:line="240" w:lineRule="exact"/>
              <w:ind w:left="142" w:hanging="142"/>
              <w:jc w:val="left"/>
              <w:rPr>
                <w:rFonts w:asciiTheme="minorEastAsia" w:hAnsiTheme="minorEastAsia"/>
                <w:sz w:val="18"/>
                <w:szCs w:val="18"/>
              </w:rPr>
            </w:pPr>
            <w:r w:rsidRPr="005C125D">
              <w:rPr>
                <w:rFonts w:asciiTheme="minorEastAsia" w:hAnsiTheme="minorEastAsia" w:hint="eastAsia"/>
                <w:sz w:val="18"/>
                <w:szCs w:val="18"/>
              </w:rPr>
              <w:t>平</w:t>
            </w:r>
            <w:r w:rsidRPr="005C125D">
              <w:rPr>
                <w:rFonts w:asciiTheme="minorEastAsia" w:hAnsiTheme="minorEastAsia"/>
                <w:sz w:val="18"/>
                <w:szCs w:val="18"/>
              </w:rPr>
              <w:t>18厚告126</w:t>
            </w:r>
          </w:p>
          <w:p w14:paraId="1DFAD6A1" w14:textId="77777777" w:rsidR="00625393" w:rsidRPr="005C125D" w:rsidRDefault="00625393" w:rsidP="00625393">
            <w:pPr>
              <w:spacing w:line="240" w:lineRule="exact"/>
              <w:jc w:val="left"/>
              <w:rPr>
                <w:rFonts w:asciiTheme="minorEastAsia" w:hAnsiTheme="minorEastAsia"/>
                <w:sz w:val="18"/>
                <w:szCs w:val="18"/>
              </w:rPr>
            </w:pPr>
            <w:r w:rsidRPr="005C125D">
              <w:rPr>
                <w:rFonts w:asciiTheme="minorEastAsia" w:hAnsiTheme="minorEastAsia" w:hint="eastAsia"/>
                <w:sz w:val="18"/>
                <w:szCs w:val="18"/>
              </w:rPr>
              <w:t>別表</w:t>
            </w:r>
            <w:r w:rsidRPr="005C125D">
              <w:rPr>
                <w:rFonts w:asciiTheme="minorEastAsia" w:hAnsiTheme="minorEastAsia"/>
                <w:sz w:val="18"/>
                <w:szCs w:val="18"/>
              </w:rPr>
              <w:t>7</w:t>
            </w:r>
            <w:r w:rsidRPr="005C125D">
              <w:rPr>
                <w:rFonts w:asciiTheme="minorEastAsia" w:hAnsiTheme="minorEastAsia" w:hint="eastAsia"/>
                <w:sz w:val="18"/>
                <w:szCs w:val="18"/>
              </w:rPr>
              <w:t>ナ</w:t>
            </w:r>
            <w:r w:rsidRPr="005C125D">
              <w:rPr>
                <w:rFonts w:asciiTheme="minorEastAsia" w:hAnsiTheme="minorEastAsia"/>
                <w:sz w:val="18"/>
                <w:szCs w:val="18"/>
              </w:rPr>
              <w:t>注</w:t>
            </w:r>
          </w:p>
        </w:tc>
      </w:tr>
      <w:tr w:rsidR="00625393" w:rsidRPr="005C125D" w14:paraId="09724E9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31C6AAB"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4351644" w14:textId="51E54A4D" w:rsidR="00625393" w:rsidRPr="00C14A25" w:rsidRDefault="00625393" w:rsidP="00625393">
            <w:pPr>
              <w:autoSpaceDE w:val="0"/>
              <w:autoSpaceDN w:val="0"/>
              <w:adjustRightInd w:val="0"/>
              <w:ind w:firstLineChars="100" w:firstLine="211"/>
              <w:jc w:val="left"/>
              <w:rPr>
                <w:rFonts w:asciiTheme="majorEastAsia" w:eastAsiaTheme="majorEastAsia" w:hAnsiTheme="majorEastAsia" w:cs="ＭＳ明朝"/>
                <w:b/>
                <w:kern w:val="0"/>
              </w:rPr>
            </w:pPr>
            <w:r w:rsidRPr="00C14A25">
              <w:rPr>
                <w:rFonts w:asciiTheme="majorEastAsia" w:eastAsiaTheme="majorEastAsia" w:hAnsiTheme="majorEastAsia" w:cs="ＭＳ 明朝" w:hint="eastAsia"/>
                <w:b/>
                <w:kern w:val="0"/>
              </w:rPr>
              <w:t>⑴</w:t>
            </w:r>
            <w:r w:rsidRPr="00C14A25">
              <w:rPr>
                <w:rFonts w:asciiTheme="majorEastAsia" w:eastAsiaTheme="majorEastAsia" w:hAnsiTheme="majorEastAsia" w:cs="ＭＳ明朝" w:hint="eastAsia"/>
                <w:b/>
                <w:kern w:val="0"/>
              </w:rPr>
              <w:t xml:space="preserve">　排せつ支援加算</w:t>
            </w:r>
            <w:r w:rsidRPr="00C14A25">
              <w:rPr>
                <w:rFonts w:asciiTheme="majorEastAsia" w:eastAsiaTheme="majorEastAsia" w:hAnsiTheme="majorEastAsia" w:cs="ＭＳ明朝"/>
                <w:b/>
                <w:kern w:val="0"/>
              </w:rPr>
              <w:t>(</w:t>
            </w:r>
            <w:r w:rsidRPr="00C14A25">
              <w:rPr>
                <w:rFonts w:asciiTheme="majorEastAsia" w:eastAsiaTheme="majorEastAsia" w:hAnsiTheme="majorEastAsia" w:cs="ＭＳ明朝" w:hint="eastAsia"/>
                <w:b/>
                <w:kern w:val="0"/>
              </w:rPr>
              <w:t>Ⅰ</w:t>
            </w:r>
            <w:r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3A3D0A6" w14:textId="5B0183E3" w:rsidR="00625393" w:rsidRPr="00AD6D52" w:rsidRDefault="007816F9" w:rsidP="00625393">
            <w:pPr>
              <w:ind w:left="160" w:rightChars="50" w:right="105" w:hanging="160"/>
              <w:jc w:val="center"/>
              <w:rPr>
                <w:rFonts w:ascii="ＭＳ 明朝" w:eastAsia="ＭＳ 明朝" w:hAnsi="ＭＳ 明朝"/>
                <w:sz w:val="20"/>
                <w:szCs w:val="20"/>
              </w:rPr>
            </w:pPr>
            <w:sdt>
              <w:sdtPr>
                <w:rPr>
                  <w:sz w:val="20"/>
                  <w:szCs w:val="20"/>
                </w:rPr>
                <w:id w:val="75648819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E882EA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393195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13D470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6DB9BE9" w14:textId="75512A32" w:rsidR="00625393" w:rsidRPr="00C14A25" w:rsidRDefault="00625393" w:rsidP="00625393">
            <w:pPr>
              <w:autoSpaceDE w:val="0"/>
              <w:autoSpaceDN w:val="0"/>
              <w:adjustRightInd w:val="0"/>
              <w:ind w:firstLineChars="100" w:firstLine="211"/>
              <w:jc w:val="left"/>
              <w:rPr>
                <w:rFonts w:asciiTheme="majorEastAsia" w:eastAsiaTheme="majorEastAsia" w:hAnsiTheme="majorEastAsia" w:cs="ＭＳ明朝"/>
                <w:b/>
                <w:kern w:val="0"/>
              </w:rPr>
            </w:pPr>
            <w:r w:rsidRPr="00C14A25">
              <w:rPr>
                <w:rFonts w:asciiTheme="majorEastAsia" w:eastAsiaTheme="majorEastAsia" w:hAnsiTheme="majorEastAsia" w:cs="ＭＳ 明朝" w:hint="eastAsia"/>
                <w:b/>
                <w:kern w:val="0"/>
              </w:rPr>
              <w:t>⑵</w:t>
            </w:r>
            <w:r w:rsidRPr="00C14A25">
              <w:rPr>
                <w:rFonts w:asciiTheme="majorEastAsia" w:eastAsiaTheme="majorEastAsia" w:hAnsiTheme="majorEastAsia" w:cs="ＭＳ明朝" w:hint="eastAsia"/>
                <w:b/>
                <w:kern w:val="0"/>
              </w:rPr>
              <w:t xml:space="preserve">　排せつ支援加算</w:t>
            </w:r>
            <w:r w:rsidRPr="00C14A25">
              <w:rPr>
                <w:rFonts w:asciiTheme="majorEastAsia" w:eastAsiaTheme="majorEastAsia" w:hAnsiTheme="majorEastAsia" w:cs="ＭＳ明朝"/>
                <w:b/>
                <w:kern w:val="0"/>
              </w:rPr>
              <w:t>(</w:t>
            </w:r>
            <w:r w:rsidRPr="00C14A25">
              <w:rPr>
                <w:rFonts w:asciiTheme="majorEastAsia" w:eastAsiaTheme="majorEastAsia" w:hAnsiTheme="majorEastAsia" w:cs="ＭＳ明朝" w:hint="eastAsia"/>
                <w:b/>
                <w:kern w:val="0"/>
              </w:rPr>
              <w:t>Ⅱ</w:t>
            </w:r>
            <w:r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51F8F97C" w14:textId="01B6553E" w:rsidR="00625393" w:rsidRPr="00AD6D52" w:rsidRDefault="007816F9" w:rsidP="00625393">
            <w:pPr>
              <w:ind w:left="160" w:rightChars="50" w:right="105" w:hanging="160"/>
              <w:jc w:val="center"/>
              <w:rPr>
                <w:rFonts w:ascii="ＭＳ 明朝" w:eastAsia="ＭＳ 明朝" w:hAnsi="ＭＳ 明朝"/>
                <w:sz w:val="20"/>
                <w:szCs w:val="20"/>
              </w:rPr>
            </w:pPr>
            <w:sdt>
              <w:sdtPr>
                <w:rPr>
                  <w:sz w:val="20"/>
                  <w:szCs w:val="20"/>
                </w:rPr>
                <w:id w:val="123536223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787E618"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D46FF9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40B4D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66579F7" w14:textId="1ED69BE6" w:rsidR="00625393" w:rsidRPr="00C14A25" w:rsidRDefault="00625393" w:rsidP="00625393">
            <w:pPr>
              <w:ind w:firstLineChars="100" w:firstLine="211"/>
              <w:rPr>
                <w:rFonts w:asciiTheme="majorEastAsia" w:eastAsiaTheme="majorEastAsia" w:hAnsiTheme="majorEastAsia" w:cs="ＭＳ明朝"/>
                <w:b/>
                <w:kern w:val="0"/>
              </w:rPr>
            </w:pPr>
            <w:r w:rsidRPr="00C14A25">
              <w:rPr>
                <w:rFonts w:asciiTheme="majorEastAsia" w:eastAsiaTheme="majorEastAsia" w:hAnsiTheme="majorEastAsia" w:cs="ＭＳ 明朝" w:hint="eastAsia"/>
                <w:b/>
                <w:kern w:val="0"/>
              </w:rPr>
              <w:t>⑶</w:t>
            </w:r>
            <w:r w:rsidRPr="00C14A25">
              <w:rPr>
                <w:rFonts w:asciiTheme="majorEastAsia" w:eastAsiaTheme="majorEastAsia" w:hAnsiTheme="majorEastAsia" w:cs="ＭＳ明朝" w:hint="eastAsia"/>
                <w:b/>
                <w:kern w:val="0"/>
              </w:rPr>
              <w:t xml:space="preserve">　排せつ支援加算</w:t>
            </w:r>
            <w:r w:rsidRPr="00C14A25">
              <w:rPr>
                <w:rFonts w:asciiTheme="majorEastAsia" w:eastAsiaTheme="majorEastAsia" w:hAnsiTheme="majorEastAsia" w:cs="ＭＳ明朝"/>
                <w:b/>
                <w:kern w:val="0"/>
              </w:rPr>
              <w:t>(</w:t>
            </w:r>
            <w:r w:rsidRPr="00C14A25">
              <w:rPr>
                <w:rFonts w:asciiTheme="majorEastAsia" w:eastAsiaTheme="majorEastAsia" w:hAnsiTheme="majorEastAsia" w:cs="ＭＳ明朝" w:hint="eastAsia"/>
                <w:b/>
                <w:kern w:val="0"/>
              </w:rPr>
              <w:t>Ⅲ</w:t>
            </w:r>
            <w:r w:rsidRPr="00C14A25">
              <w:rPr>
                <w:rFonts w:asciiTheme="majorEastAsia" w:eastAsiaTheme="majorEastAsia" w:hAnsiTheme="majorEastAsia" w:cs="ＭＳ明朝"/>
                <w:b/>
                <w:kern w:val="0"/>
              </w:rPr>
              <w:t xml:space="preserve">) </w:t>
            </w:r>
          </w:p>
        </w:tc>
        <w:tc>
          <w:tcPr>
            <w:tcW w:w="992" w:type="dxa"/>
            <w:tcBorders>
              <w:top w:val="dotted" w:sz="4" w:space="0" w:color="auto"/>
              <w:left w:val="single" w:sz="4" w:space="0" w:color="auto"/>
              <w:right w:val="single" w:sz="4" w:space="0" w:color="auto"/>
            </w:tcBorders>
            <w:tcMar>
              <w:left w:w="28" w:type="dxa"/>
              <w:right w:w="28" w:type="dxa"/>
            </w:tcMar>
          </w:tcPr>
          <w:p w14:paraId="7E04A981" w14:textId="7D852F9B" w:rsidR="00625393" w:rsidRPr="00AD6D52" w:rsidRDefault="007816F9" w:rsidP="00625393">
            <w:pPr>
              <w:ind w:left="160" w:rightChars="50" w:right="105" w:hanging="160"/>
              <w:jc w:val="center"/>
              <w:rPr>
                <w:rFonts w:ascii="ＭＳ 明朝" w:eastAsia="ＭＳ 明朝" w:hAnsi="ＭＳ 明朝"/>
                <w:sz w:val="20"/>
                <w:szCs w:val="20"/>
              </w:rPr>
            </w:pPr>
            <w:sdt>
              <w:sdtPr>
                <w:rPr>
                  <w:sz w:val="20"/>
                  <w:szCs w:val="20"/>
                </w:rPr>
                <w:id w:val="-103303272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13E7C396"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B8EDD5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7C7791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6A7CC376" w14:textId="77777777" w:rsidR="00625393" w:rsidRPr="005C125D" w:rsidRDefault="00625393" w:rsidP="00625393">
            <w:pPr>
              <w:ind w:left="210" w:hangingChars="100" w:hanging="210"/>
              <w:rPr>
                <w:rFonts w:ascii="ＭＳ ゴシック" w:eastAsia="ＭＳ ゴシック" w:hAnsi="ＭＳ ゴシック" w:cs="ＭＳ 明朝"/>
                <w:b/>
                <w:kern w:val="0"/>
              </w:rPr>
            </w:pPr>
            <w:r w:rsidRPr="005C125D">
              <w:rPr>
                <w:rFonts w:asciiTheme="minorEastAsia" w:hAnsiTheme="minorEastAsia" w:hint="eastAsia"/>
              </w:rPr>
              <w:t xml:space="preserve">※　</w:t>
            </w:r>
            <w:r w:rsidRPr="005C125D">
              <w:rPr>
                <w:rFonts w:asciiTheme="minorEastAsia" w:hAnsiTheme="minorEastAsia" w:cs="ＭＳ明朝" w:hint="eastAsia"/>
                <w:kern w:val="0"/>
              </w:rPr>
              <w:t>ただし、上記いずれかの加算を算定している場合においては、上記その他の加算は算定できません。</w:t>
            </w:r>
          </w:p>
        </w:tc>
        <w:tc>
          <w:tcPr>
            <w:tcW w:w="992" w:type="dxa"/>
            <w:tcBorders>
              <w:left w:val="single" w:sz="4" w:space="0" w:color="auto"/>
              <w:bottom w:val="single" w:sz="4" w:space="0" w:color="auto"/>
              <w:right w:val="single" w:sz="4" w:space="0" w:color="auto"/>
            </w:tcBorders>
            <w:tcMar>
              <w:left w:w="28" w:type="dxa"/>
              <w:right w:w="28" w:type="dxa"/>
            </w:tcMar>
          </w:tcPr>
          <w:p w14:paraId="4F6385D8"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812929A"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D4AB41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CDF95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2E37B49" w14:textId="4C10C3E3" w:rsidR="00625393" w:rsidRPr="005C125D" w:rsidRDefault="000657AF" w:rsidP="00625393">
            <w:pPr>
              <w:widowControl/>
              <w:shd w:val="clear" w:color="auto" w:fill="FFFEFA"/>
              <w:ind w:left="160" w:hanging="160"/>
              <w:jc w:val="left"/>
              <w:rPr>
                <w:rFonts w:ascii="ＭＳ 明朝" w:eastAsia="ＭＳ 明朝" w:hAnsi="ＭＳ 明朝" w:cs="ＭＳ Ｐゴシック"/>
                <w:kern w:val="0"/>
              </w:rPr>
            </w:pPr>
            <w:r>
              <w:rPr>
                <w:rFonts w:ascii="ＭＳ 明朝" w:eastAsia="ＭＳ 明朝" w:hAnsi="ＭＳ 明朝" w:cs="ＭＳ明朝" w:hint="eastAsia"/>
                <w:kern w:val="0"/>
              </w:rPr>
              <w:t>【</w:t>
            </w:r>
            <w:r w:rsidR="00625393" w:rsidRPr="005C125D">
              <w:rPr>
                <w:rFonts w:ascii="ＭＳ 明朝" w:eastAsia="ＭＳ 明朝" w:hAnsi="ＭＳ 明朝" w:cs="ＭＳ明朝" w:hint="eastAsia"/>
                <w:kern w:val="0"/>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BFD82F3"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7957F8A"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400ABBD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EC945A"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0041609" w14:textId="77777777" w:rsidR="00625393" w:rsidRPr="005C125D" w:rsidRDefault="00625393" w:rsidP="00625393">
            <w:pPr>
              <w:widowControl/>
              <w:shd w:val="clear" w:color="auto" w:fill="FFFEFA"/>
              <w:ind w:left="160"/>
              <w:jc w:val="left"/>
              <w:rPr>
                <w:rFonts w:ascii="ＭＳ 明朝" w:eastAsia="ＭＳ 明朝" w:hAnsi="ＭＳ 明朝" w:cs="ＭＳ Ｐゴシック"/>
                <w:kern w:val="0"/>
                <w:u w:val="single"/>
              </w:rPr>
            </w:pPr>
            <w:r w:rsidRPr="005C125D">
              <w:rPr>
                <w:rFonts w:ascii="ＭＳ 明朝" w:eastAsia="ＭＳ 明朝" w:hAnsi="ＭＳ 明朝" w:cs="ＭＳ Ｐゴシック" w:hint="eastAsia"/>
                <w:kern w:val="0"/>
              </w:rPr>
              <w:t xml:space="preserve">イ　</w:t>
            </w:r>
            <w:r w:rsidRPr="005C125D">
              <w:rPr>
                <w:rFonts w:ascii="ＭＳ 明朝" w:eastAsia="ＭＳ 明朝" w:hAnsi="ＭＳ 明朝" w:cs="ＭＳ Ｐゴシック" w:hint="eastAsia"/>
                <w:kern w:val="0"/>
                <w:u w:val="single"/>
              </w:rPr>
              <w:t>排せつ支援加算(Ⅰ)</w:t>
            </w:r>
          </w:p>
        </w:tc>
        <w:tc>
          <w:tcPr>
            <w:tcW w:w="992" w:type="dxa"/>
            <w:tcBorders>
              <w:top w:val="dotted" w:sz="4" w:space="0" w:color="auto"/>
              <w:left w:val="single" w:sz="4" w:space="0" w:color="auto"/>
              <w:right w:val="single" w:sz="4" w:space="0" w:color="auto"/>
            </w:tcBorders>
            <w:tcMar>
              <w:left w:w="28" w:type="dxa"/>
              <w:right w:w="28" w:type="dxa"/>
            </w:tcMar>
          </w:tcPr>
          <w:p w14:paraId="67CE5333"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15AB626"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51D913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6D57155"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569D398" w14:textId="77777777" w:rsidR="00625393" w:rsidRPr="005C125D" w:rsidRDefault="00625393" w:rsidP="00625393">
            <w:pPr>
              <w:widowControl/>
              <w:shd w:val="clear" w:color="auto" w:fill="FFFEFA"/>
              <w:ind w:left="160" w:firstLineChars="100" w:firstLine="210"/>
              <w:jc w:val="left"/>
              <w:rPr>
                <w:rFonts w:ascii="ＭＳ 明朝" w:eastAsia="ＭＳ 明朝" w:hAnsi="ＭＳ 明朝" w:cs="ＭＳ Ｐゴシック"/>
                <w:kern w:val="0"/>
              </w:rPr>
            </w:pPr>
            <w:r w:rsidRPr="005C125D">
              <w:rPr>
                <w:rFonts w:ascii="ＭＳ 明朝" w:eastAsia="ＭＳ 明朝" w:hAnsi="ＭＳ 明朝" w:cs="ＭＳ Ｐゴシック" w:hint="eastAsia"/>
                <w:kern w:val="0"/>
              </w:rPr>
              <w:t>次に掲げる基準のいずれにも適合すること。</w:t>
            </w:r>
          </w:p>
        </w:tc>
        <w:tc>
          <w:tcPr>
            <w:tcW w:w="992" w:type="dxa"/>
            <w:tcBorders>
              <w:left w:val="single" w:sz="4" w:space="0" w:color="auto"/>
              <w:right w:val="single" w:sz="4" w:space="0" w:color="auto"/>
            </w:tcBorders>
            <w:tcMar>
              <w:left w:w="28" w:type="dxa"/>
              <w:right w:w="28" w:type="dxa"/>
            </w:tcMar>
          </w:tcPr>
          <w:p w14:paraId="77E76906"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B5004C"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4411F0F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FCD7EE0"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9891065" w14:textId="1EDE1181" w:rsidR="00625393" w:rsidRPr="005C125D" w:rsidRDefault="00625393" w:rsidP="00625393">
            <w:pPr>
              <w:widowControl/>
              <w:shd w:val="clear" w:color="auto" w:fill="FFFEFA"/>
              <w:ind w:leftChars="300" w:left="840" w:hangingChars="100" w:hanging="210"/>
              <w:jc w:val="left"/>
              <w:rPr>
                <w:rFonts w:ascii="ＭＳ 明朝" w:eastAsia="ＭＳ 明朝" w:hAnsi="ＭＳ 明朝" w:cs="ＭＳ Ｐゴシック"/>
                <w:kern w:val="0"/>
              </w:rPr>
            </w:pPr>
            <w:r w:rsidRPr="005C125D">
              <w:rPr>
                <w:rFonts w:ascii="ＭＳ 明朝" w:eastAsia="ＭＳ 明朝" w:hAnsi="ＭＳ 明朝" w:cs="ＭＳ Ｐゴシック" w:hint="eastAsia"/>
                <w:kern w:val="0"/>
              </w:rPr>
              <w:t>⑴　入所者又は利用者ごとに、要介護状態の軽減の見　込みについて、医師又は医師と連携した看護師が施設入所時又は利用開始時に評価し、その後少なくとも六月に一回評価するとともに、その評価結果等の情報を厚生労働省に提出し、排せつ支援の実施に当たって、当該情報その他排せつ支援の適切かつ有効な実施のために必要な情報を活用していること。</w:t>
            </w:r>
          </w:p>
        </w:tc>
        <w:tc>
          <w:tcPr>
            <w:tcW w:w="992" w:type="dxa"/>
            <w:tcBorders>
              <w:left w:val="single" w:sz="4" w:space="0" w:color="auto"/>
              <w:right w:val="single" w:sz="4" w:space="0" w:color="auto"/>
            </w:tcBorders>
            <w:tcMar>
              <w:left w:w="28" w:type="dxa"/>
              <w:right w:w="28" w:type="dxa"/>
            </w:tcMar>
          </w:tcPr>
          <w:p w14:paraId="7A46D54B"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A719FF3" w14:textId="524AADB5" w:rsidR="00625393" w:rsidRPr="005C125D" w:rsidRDefault="00625393" w:rsidP="00625393">
            <w:pPr>
              <w:spacing w:line="240" w:lineRule="exact"/>
              <w:jc w:val="left"/>
              <w:rPr>
                <w:rFonts w:asciiTheme="minorEastAsia" w:hAnsiTheme="minorEastAsia"/>
                <w:sz w:val="18"/>
                <w:szCs w:val="18"/>
              </w:rPr>
            </w:pPr>
            <w:r w:rsidRPr="005C125D">
              <w:rPr>
                <w:rFonts w:asciiTheme="minorEastAsia" w:hAnsiTheme="minorEastAsia" w:hint="eastAsia"/>
                <w:sz w:val="19"/>
                <w:szCs w:val="19"/>
              </w:rPr>
              <w:t>平27厚告95第71号の</w:t>
            </w:r>
            <w:r>
              <w:rPr>
                <w:rFonts w:asciiTheme="minorEastAsia" w:hAnsiTheme="minorEastAsia" w:hint="eastAsia"/>
                <w:sz w:val="19"/>
                <w:szCs w:val="19"/>
              </w:rPr>
              <w:t>3</w:t>
            </w:r>
          </w:p>
        </w:tc>
      </w:tr>
      <w:tr w:rsidR="00625393" w:rsidRPr="005C125D" w14:paraId="4BB6813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F5501D9"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B34D9CA" w14:textId="77777777" w:rsidR="00625393" w:rsidRPr="005C125D" w:rsidRDefault="00625393" w:rsidP="00625393">
            <w:pPr>
              <w:widowControl/>
              <w:shd w:val="clear" w:color="auto" w:fill="FFFEFA"/>
              <w:ind w:leftChars="300" w:left="840" w:hangingChars="100" w:hanging="210"/>
              <w:jc w:val="left"/>
              <w:rPr>
                <w:rFonts w:asciiTheme="minorEastAsia" w:hAnsiTheme="minorEastAsia" w:cs="ＭＳ Ｐゴシック"/>
                <w:kern w:val="0"/>
              </w:rPr>
            </w:pPr>
            <w:r w:rsidRPr="005C125D">
              <w:rPr>
                <w:rFonts w:asciiTheme="minorEastAsia" w:hAnsiTheme="minorEastAsia" w:cs="ＭＳ Ｐゴシック" w:hint="eastAsia"/>
                <w:kern w:val="0"/>
              </w:rPr>
              <w:t>⑵　⑴の評価の結果、排せつに介護を要する入所者又　は利用者であって、適切な対応を行うことにより、要介護状態の軽減が見込まれるものについて、医師、看護師、介護支援専門員その他の職種の者が共同して、当該入所者又は利用者が排せつに介護を要する原因を分析し、それに基づいた支援計画を作成し、当該支援計画に基づく支援を継続して実施していること。</w:t>
            </w:r>
          </w:p>
        </w:tc>
        <w:tc>
          <w:tcPr>
            <w:tcW w:w="992" w:type="dxa"/>
            <w:tcBorders>
              <w:left w:val="single" w:sz="4" w:space="0" w:color="auto"/>
              <w:right w:val="single" w:sz="4" w:space="0" w:color="auto"/>
            </w:tcBorders>
            <w:tcMar>
              <w:left w:w="28" w:type="dxa"/>
              <w:right w:w="28" w:type="dxa"/>
            </w:tcMar>
          </w:tcPr>
          <w:p w14:paraId="3594133E"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CB30AEB"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643C17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88A68D"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326DF469" w14:textId="223B809A" w:rsidR="00625393" w:rsidRPr="005C125D" w:rsidRDefault="00625393" w:rsidP="00625393">
            <w:pPr>
              <w:ind w:leftChars="300" w:left="840" w:hangingChars="100" w:hanging="210"/>
              <w:rPr>
                <w:rFonts w:asciiTheme="minorEastAsia" w:hAnsiTheme="minorEastAsia"/>
              </w:rPr>
            </w:pPr>
            <w:bookmarkStart w:id="14" w:name="1744-0"/>
            <w:bookmarkStart w:id="15" w:name="1745-0"/>
            <w:bookmarkStart w:id="16" w:name="1746-0"/>
            <w:bookmarkStart w:id="17" w:name="1747-0"/>
            <w:bookmarkEnd w:id="14"/>
            <w:bookmarkEnd w:id="15"/>
            <w:bookmarkEnd w:id="16"/>
            <w:bookmarkEnd w:id="17"/>
            <w:r>
              <w:rPr>
                <w:rFonts w:asciiTheme="minorEastAsia" w:hAnsiTheme="minorEastAsia" w:cs="ＭＳ Ｐゴシック" w:hint="eastAsia"/>
                <w:kern w:val="0"/>
              </w:rPr>
              <w:t>⑶　⑴の評価に基づき、少なくとも三月に一回、入所</w:t>
            </w:r>
            <w:r w:rsidRPr="005C125D">
              <w:rPr>
                <w:rFonts w:asciiTheme="minorEastAsia" w:hAnsiTheme="minorEastAsia" w:cs="ＭＳ Ｐゴシック" w:hint="eastAsia"/>
                <w:kern w:val="0"/>
              </w:rPr>
              <w:t>者又は利用者ごとに支援計画を見直していること。</w:t>
            </w:r>
          </w:p>
        </w:tc>
        <w:tc>
          <w:tcPr>
            <w:tcW w:w="992" w:type="dxa"/>
            <w:tcBorders>
              <w:left w:val="single" w:sz="4" w:space="0" w:color="auto"/>
              <w:bottom w:val="dotted" w:sz="4" w:space="0" w:color="auto"/>
              <w:right w:val="single" w:sz="4" w:space="0" w:color="auto"/>
            </w:tcBorders>
            <w:tcMar>
              <w:left w:w="28" w:type="dxa"/>
              <w:right w:w="28" w:type="dxa"/>
            </w:tcMar>
          </w:tcPr>
          <w:p w14:paraId="3F4634AA"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35F3368"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002BC38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62FF2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0E24E50" w14:textId="77777777" w:rsidR="00625393" w:rsidRPr="005C125D" w:rsidRDefault="00625393" w:rsidP="00625393">
            <w:pPr>
              <w:widowControl/>
              <w:shd w:val="clear" w:color="auto" w:fill="FFFEFA"/>
              <w:ind w:leftChars="100" w:left="420" w:hangingChars="100" w:hanging="210"/>
              <w:jc w:val="left"/>
              <w:rPr>
                <w:rFonts w:asciiTheme="minorEastAsia" w:hAnsiTheme="minorEastAsia" w:cs="ＭＳ Ｐゴシック"/>
                <w:kern w:val="0"/>
              </w:rPr>
            </w:pPr>
            <w:r w:rsidRPr="005C125D">
              <w:rPr>
                <w:rFonts w:asciiTheme="minorEastAsia" w:hAnsiTheme="minorEastAsia" w:cs="ＭＳ Ｐゴシック" w:hint="eastAsia"/>
                <w:kern w:val="0"/>
              </w:rPr>
              <w:t xml:space="preserve">ロ　</w:t>
            </w:r>
            <w:r w:rsidRPr="005C125D">
              <w:rPr>
                <w:rFonts w:asciiTheme="minorEastAsia" w:hAnsiTheme="minorEastAsia" w:cs="ＭＳ Ｐゴシック" w:hint="eastAsia"/>
                <w:kern w:val="0"/>
                <w:u w:val="single"/>
              </w:rPr>
              <w:t>排せつ支援加算(Ⅱ)</w:t>
            </w:r>
          </w:p>
          <w:p w14:paraId="54E304D0" w14:textId="77777777" w:rsidR="00625393" w:rsidRPr="005C125D" w:rsidRDefault="00625393" w:rsidP="00625393">
            <w:pPr>
              <w:widowControl/>
              <w:shd w:val="clear" w:color="auto" w:fill="FFFEFA"/>
              <w:ind w:leftChars="200" w:left="420"/>
              <w:jc w:val="left"/>
              <w:rPr>
                <w:rFonts w:asciiTheme="minorEastAsia" w:hAnsiTheme="minorEastAsia" w:cs="ＭＳ Ｐゴシック"/>
                <w:kern w:val="0"/>
              </w:rPr>
            </w:pPr>
            <w:r w:rsidRPr="005C125D">
              <w:rPr>
                <w:rFonts w:asciiTheme="minorEastAsia" w:hAnsiTheme="minorEastAsia" w:cs="ＭＳ Ｐゴシック" w:hint="eastAsia"/>
                <w:kern w:val="0"/>
              </w:rPr>
              <w:t>次に掲げる基準のいずれにも適合すること。</w:t>
            </w:r>
          </w:p>
          <w:p w14:paraId="243C90C8" w14:textId="77777777" w:rsidR="00625393" w:rsidRPr="005C125D" w:rsidRDefault="00625393" w:rsidP="00625393">
            <w:pPr>
              <w:widowControl/>
              <w:shd w:val="clear" w:color="auto" w:fill="FFFEFA"/>
              <w:ind w:leftChars="300" w:left="840" w:hangingChars="100" w:hanging="210"/>
              <w:jc w:val="left"/>
              <w:rPr>
                <w:rFonts w:asciiTheme="minorEastAsia" w:hAnsiTheme="minorEastAsia" w:cs="ＭＳ Ｐゴシック"/>
                <w:kern w:val="0"/>
              </w:rPr>
            </w:pPr>
            <w:bookmarkStart w:id="18" w:name="1749-0"/>
            <w:bookmarkEnd w:id="18"/>
            <w:r w:rsidRPr="005C125D">
              <w:rPr>
                <w:rFonts w:asciiTheme="minorEastAsia" w:hAnsiTheme="minorEastAsia" w:cs="ＭＳ Ｐゴシック" w:hint="eastAsia"/>
                <w:kern w:val="0"/>
              </w:rPr>
              <w:t>⑴　イ⑴から⑶までに掲げる基準のいずれにも適合す　ること。</w:t>
            </w:r>
          </w:p>
          <w:p w14:paraId="428B0DBE" w14:textId="77777777" w:rsidR="00625393" w:rsidRPr="005C125D" w:rsidRDefault="00625393" w:rsidP="00625393">
            <w:pPr>
              <w:widowControl/>
              <w:shd w:val="clear" w:color="auto" w:fill="FFFEFA"/>
              <w:ind w:firstLineChars="300" w:firstLine="630"/>
              <w:jc w:val="left"/>
              <w:rPr>
                <w:rFonts w:asciiTheme="minorEastAsia" w:hAnsiTheme="minorEastAsia" w:cs="ＭＳ Ｐゴシック"/>
                <w:kern w:val="0"/>
              </w:rPr>
            </w:pPr>
            <w:bookmarkStart w:id="19" w:name="1750-0"/>
            <w:bookmarkEnd w:id="19"/>
            <w:r w:rsidRPr="005C125D">
              <w:rPr>
                <w:rFonts w:asciiTheme="minorEastAsia" w:hAnsiTheme="minorEastAsia" w:cs="ＭＳ Ｐゴシック" w:hint="eastAsia"/>
                <w:kern w:val="0"/>
              </w:rPr>
              <w:t>⑵　次に掲げる基準のいずれかに適合すること。</w:t>
            </w:r>
          </w:p>
          <w:p w14:paraId="6B9AF7A1" w14:textId="2C4ABD2F" w:rsidR="00625393" w:rsidRPr="005C125D" w:rsidRDefault="00625393" w:rsidP="00625393">
            <w:pPr>
              <w:widowControl/>
              <w:shd w:val="clear" w:color="auto" w:fill="FFFEFA"/>
              <w:ind w:leftChars="400" w:left="1050" w:hangingChars="100" w:hanging="210"/>
              <w:jc w:val="left"/>
              <w:rPr>
                <w:rFonts w:asciiTheme="minorEastAsia" w:hAnsiTheme="minorEastAsia" w:cs="ＭＳ Ｐゴシック"/>
                <w:kern w:val="0"/>
              </w:rPr>
            </w:pPr>
            <w:bookmarkStart w:id="20" w:name="1751-0"/>
            <w:bookmarkEnd w:id="20"/>
            <w:r w:rsidRPr="005C125D">
              <w:rPr>
                <w:rFonts w:asciiTheme="minorEastAsia" w:hAnsiTheme="minorEastAsia" w:cs="ＭＳ Ｐゴシック" w:hint="eastAsia"/>
                <w:kern w:val="0"/>
              </w:rPr>
              <w:t>㈠　イ⑴の評価の結果、要介護状態の軽減が見込まれる者について、施設入所時又は利用開始時と比較して、排尿又は排便の状態の少なくとも一方が改善するとともにいずれにも悪化がないこと。</w:t>
            </w:r>
          </w:p>
          <w:p w14:paraId="331AD1E0" w14:textId="77777777" w:rsidR="00625393" w:rsidRPr="005C125D" w:rsidRDefault="00625393" w:rsidP="00625393">
            <w:pPr>
              <w:widowControl/>
              <w:shd w:val="clear" w:color="auto" w:fill="FFFEFA"/>
              <w:ind w:leftChars="400" w:left="1050" w:hangingChars="100" w:hanging="210"/>
              <w:jc w:val="left"/>
              <w:rPr>
                <w:rFonts w:asciiTheme="minorEastAsia" w:hAnsiTheme="minorEastAsia" w:cs="ＭＳ明朝"/>
                <w:b/>
                <w:kern w:val="0"/>
              </w:rPr>
            </w:pPr>
            <w:bookmarkStart w:id="21" w:name="1752-0"/>
            <w:bookmarkEnd w:id="21"/>
            <w:r w:rsidRPr="005C125D">
              <w:rPr>
                <w:rFonts w:ascii="Segoe UI Symbol" w:hAnsi="Segoe UI Symbol" w:cs="Segoe UI Symbol" w:hint="eastAsia"/>
                <w:kern w:val="0"/>
              </w:rPr>
              <w:t>㈡</w:t>
            </w:r>
            <w:r w:rsidRPr="005C125D">
              <w:rPr>
                <w:rFonts w:asciiTheme="minorEastAsia" w:hAnsiTheme="minorEastAsia" w:cs="ＭＳ Ｐゴシック" w:hint="eastAsia"/>
                <w:kern w:val="0"/>
              </w:rPr>
              <w:t xml:space="preserve">　イ⑴の評価の結果、施設入所時又は利用開始時　におむつを使用していた者であって要介護状態の軽減が見込まれるものについて、おむつを使用しなくなったこと。</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6F257EB" w14:textId="77777777" w:rsidR="00625393" w:rsidRPr="00AD6D52" w:rsidRDefault="00625393" w:rsidP="00625393">
            <w:pPr>
              <w:ind w:left="160"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A23882C"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2A3647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9F7ABDD"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D891721" w14:textId="77777777" w:rsidR="00625393" w:rsidRPr="003212FE" w:rsidRDefault="00625393" w:rsidP="00625393">
            <w:pPr>
              <w:widowControl/>
              <w:shd w:val="clear" w:color="auto" w:fill="FFFEFA"/>
              <w:ind w:left="160"/>
              <w:jc w:val="left"/>
              <w:rPr>
                <w:rFonts w:asciiTheme="minorEastAsia" w:hAnsiTheme="minorEastAsia" w:cs="ＭＳ Ｐゴシック"/>
                <w:kern w:val="0"/>
              </w:rPr>
            </w:pPr>
            <w:r w:rsidRPr="005C125D">
              <w:rPr>
                <w:rFonts w:asciiTheme="minorEastAsia" w:hAnsiTheme="minorEastAsia" w:cs="ＭＳ Ｐゴシック" w:hint="eastAsia"/>
                <w:kern w:val="0"/>
              </w:rPr>
              <w:t xml:space="preserve">ハ　</w:t>
            </w:r>
            <w:r w:rsidRPr="005C125D">
              <w:rPr>
                <w:rFonts w:asciiTheme="minorEastAsia" w:hAnsiTheme="minorEastAsia" w:cs="ＭＳ Ｐゴシック" w:hint="eastAsia"/>
                <w:kern w:val="0"/>
                <w:u w:val="single"/>
              </w:rPr>
              <w:t>排せつ支援加算(</w:t>
            </w:r>
            <w:r w:rsidRPr="003212FE">
              <w:rPr>
                <w:rFonts w:asciiTheme="minorEastAsia" w:hAnsiTheme="minorEastAsia" w:cs="ＭＳ Ｐゴシック" w:hint="eastAsia"/>
                <w:kern w:val="0"/>
                <w:u w:val="single"/>
              </w:rPr>
              <w:t>Ⅲ)</w:t>
            </w:r>
          </w:p>
          <w:p w14:paraId="1F923C2C" w14:textId="19DF7624" w:rsidR="00625393" w:rsidRPr="005C125D" w:rsidRDefault="00625393" w:rsidP="00625393">
            <w:pPr>
              <w:widowControl/>
              <w:shd w:val="clear" w:color="auto" w:fill="FFFEFA"/>
              <w:ind w:leftChars="100" w:left="210" w:firstLineChars="100" w:firstLine="210"/>
              <w:jc w:val="left"/>
              <w:rPr>
                <w:rFonts w:asciiTheme="minorEastAsia" w:hAnsiTheme="minorEastAsia" w:cs="ＭＳ Ｐゴシック"/>
                <w:kern w:val="0"/>
              </w:rPr>
            </w:pPr>
            <w:r w:rsidRPr="003212FE">
              <w:rPr>
                <w:rFonts w:asciiTheme="minorEastAsia" w:hAnsiTheme="minorEastAsia" w:cs="ＭＳ Ｐゴシック" w:hint="eastAsia"/>
                <w:kern w:val="0"/>
              </w:rPr>
              <w:t>イ⑴から⑶まで並びにロ</w:t>
            </w:r>
            <w:r w:rsidRPr="003212FE">
              <w:rPr>
                <w:rFonts w:asciiTheme="minorEastAsia" w:hAnsiTheme="minorEastAsia" w:cs="ＭＳ Ｐゴシック" w:hint="eastAsia"/>
                <w:kern w:val="0"/>
                <w:szCs w:val="21"/>
              </w:rPr>
              <w:t>(</w:t>
            </w:r>
            <w:r w:rsidRPr="003212FE">
              <w:rPr>
                <w:rFonts w:asciiTheme="minorEastAsia" w:hAnsiTheme="minorEastAsia" w:cs="ＭＳ Ｐゴシック"/>
                <w:kern w:val="0"/>
                <w:szCs w:val="21"/>
              </w:rPr>
              <w:t>2</w:t>
            </w:r>
            <w:r w:rsidRPr="003212FE">
              <w:rPr>
                <w:rFonts w:asciiTheme="minorEastAsia" w:hAnsiTheme="minorEastAsia" w:cs="ＭＳ Ｐゴシック" w:hint="eastAsia"/>
                <w:kern w:val="0"/>
                <w:szCs w:val="21"/>
              </w:rPr>
              <w:t>)</w:t>
            </w:r>
            <w:r w:rsidRPr="003212FE">
              <w:rPr>
                <w:rFonts w:asciiTheme="minorEastAsia" w:hAnsiTheme="minorEastAsia" w:cs="ＭＳ Ｐゴシック" w:hint="eastAsia"/>
                <w:kern w:val="0"/>
              </w:rPr>
              <w:t>㈠及び㈡に掲げる基準のいずれにも適合すること。</w:t>
            </w:r>
          </w:p>
        </w:tc>
        <w:tc>
          <w:tcPr>
            <w:tcW w:w="992" w:type="dxa"/>
            <w:tcBorders>
              <w:top w:val="dotted" w:sz="4" w:space="0" w:color="auto"/>
              <w:left w:val="single" w:sz="4" w:space="0" w:color="auto"/>
              <w:right w:val="single" w:sz="4" w:space="0" w:color="auto"/>
            </w:tcBorders>
            <w:tcMar>
              <w:left w:w="28" w:type="dxa"/>
              <w:right w:w="28" w:type="dxa"/>
            </w:tcMar>
          </w:tcPr>
          <w:p w14:paraId="481B1A3B"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2CA36C1"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089D66E3"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152786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3E210B1" w14:textId="77777777" w:rsidR="00625393" w:rsidRPr="005C125D" w:rsidRDefault="00625393" w:rsidP="00625393">
            <w:pPr>
              <w:autoSpaceDE w:val="0"/>
              <w:autoSpaceDN w:val="0"/>
              <w:adjustRightInd w:val="0"/>
              <w:ind w:left="160" w:hanging="160"/>
              <w:jc w:val="left"/>
              <w:rPr>
                <w:rFonts w:asciiTheme="minorEastAsia" w:hAnsiTheme="minorEastAsia" w:cs="ＭＳ 明朝"/>
                <w:kern w:val="0"/>
                <w:szCs w:val="18"/>
              </w:rPr>
            </w:pPr>
            <w:r w:rsidRPr="005C125D">
              <w:rPr>
                <w:rFonts w:asciiTheme="minorEastAsia" w:hAnsiTheme="minorEastAsia" w:cs="ＭＳ 明朝" w:hint="eastAsia"/>
                <w:kern w:val="0"/>
                <w:szCs w:val="18"/>
              </w:rPr>
              <w:t>※　排泄支援加算について</w:t>
            </w:r>
          </w:p>
          <w:p w14:paraId="62A700C9"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cs="ＭＳ 明朝" w:hint="eastAsia"/>
                <w:kern w:val="0"/>
                <w:szCs w:val="18"/>
              </w:rPr>
              <w:t xml:space="preserve">①　</w:t>
            </w:r>
            <w:r w:rsidRPr="005C125D">
              <w:rPr>
                <w:rFonts w:asciiTheme="minorEastAsia" w:hAnsiTheme="minorEastAsia" w:cs="ＭＳ明朝" w:hint="eastAsia"/>
                <w:kern w:val="0"/>
                <w:szCs w:val="18"/>
              </w:rPr>
              <w:t>排せつ支援加算は、排せつ支援の質の向上を図るため、多職種の共同により、入所者が排せつに介護を要する要因の分析を踏まえた支援計画の作成（</w:t>
            </w:r>
            <w:r w:rsidRPr="005C125D">
              <w:rPr>
                <w:rFonts w:asciiTheme="minorEastAsia" w:hAnsiTheme="minorEastAsia" w:cs="ＭＳ明朝"/>
                <w:kern w:val="0"/>
                <w:szCs w:val="18"/>
              </w:rPr>
              <w:t>Plan</w:t>
            </w:r>
            <w:r w:rsidRPr="005C125D">
              <w:rPr>
                <w:rFonts w:asciiTheme="minorEastAsia" w:hAnsiTheme="minorEastAsia" w:cs="ＭＳ明朝" w:hint="eastAsia"/>
                <w:kern w:val="0"/>
                <w:szCs w:val="18"/>
              </w:rPr>
              <w:t>）、当該支援計画に基づく排せつ支援の実施（</w:t>
            </w:r>
            <w:r w:rsidRPr="005C125D">
              <w:rPr>
                <w:rFonts w:asciiTheme="minorEastAsia" w:hAnsiTheme="minorEastAsia" w:cs="ＭＳ明朝"/>
                <w:kern w:val="0"/>
                <w:szCs w:val="18"/>
              </w:rPr>
              <w:t>Do</w:t>
            </w:r>
            <w:r w:rsidRPr="005C125D">
              <w:rPr>
                <w:rFonts w:asciiTheme="minorEastAsia" w:hAnsiTheme="minorEastAsia" w:cs="ＭＳ明朝" w:hint="eastAsia"/>
                <w:kern w:val="0"/>
                <w:szCs w:val="18"/>
              </w:rPr>
              <w:t>）、当該支援内容の評価（</w:t>
            </w:r>
            <w:r w:rsidRPr="005C125D">
              <w:rPr>
                <w:rFonts w:asciiTheme="minorEastAsia" w:hAnsiTheme="minorEastAsia" w:cs="ＭＳ明朝"/>
                <w:kern w:val="0"/>
                <w:szCs w:val="18"/>
              </w:rPr>
              <w:t>Check</w:t>
            </w:r>
            <w:r w:rsidRPr="005C125D">
              <w:rPr>
                <w:rFonts w:asciiTheme="minorEastAsia" w:hAnsiTheme="minorEastAsia" w:cs="ＭＳ明朝" w:hint="eastAsia"/>
                <w:kern w:val="0"/>
                <w:szCs w:val="18"/>
              </w:rPr>
              <w:t>）とその結果を踏まえた当該支援計画の見直し（</w:t>
            </w:r>
            <w:r w:rsidRPr="005C125D">
              <w:rPr>
                <w:rFonts w:asciiTheme="minorEastAsia" w:hAnsiTheme="minorEastAsia" w:cs="ＭＳ明朝"/>
                <w:kern w:val="0"/>
                <w:szCs w:val="18"/>
              </w:rPr>
              <w:t>Action</w:t>
            </w:r>
            <w:r w:rsidRPr="005C125D">
              <w:rPr>
                <w:rFonts w:asciiTheme="minorEastAsia" w:hAnsiTheme="minorEastAsia" w:cs="ＭＳ明朝" w:hint="eastAsia"/>
                <w:kern w:val="0"/>
                <w:szCs w:val="18"/>
              </w:rPr>
              <w:t>）といったサイクル（以下「ＰＤＣＡ」という。）の構築を通じて、継続的に排せつ支援の質の管理を行った場合に加算するものである。</w:t>
            </w:r>
          </w:p>
        </w:tc>
        <w:tc>
          <w:tcPr>
            <w:tcW w:w="992" w:type="dxa"/>
            <w:tcBorders>
              <w:left w:val="single" w:sz="4" w:space="0" w:color="auto"/>
              <w:right w:val="single" w:sz="4" w:space="0" w:color="auto"/>
            </w:tcBorders>
            <w:tcMar>
              <w:left w:w="28" w:type="dxa"/>
              <w:right w:w="28" w:type="dxa"/>
            </w:tcMar>
          </w:tcPr>
          <w:p w14:paraId="3BD5F87C"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AAA823E"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1A534C28"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①</w:t>
            </w:r>
          </w:p>
        </w:tc>
      </w:tr>
      <w:tr w:rsidR="00625393" w:rsidRPr="005C125D" w14:paraId="108479E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980C97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CBD9A24" w14:textId="15381BD8" w:rsidR="00625393" w:rsidRPr="005C125D" w:rsidRDefault="00625393" w:rsidP="00625393">
            <w:pPr>
              <w:autoSpaceDE w:val="0"/>
              <w:autoSpaceDN w:val="0"/>
              <w:adjustRightInd w:val="0"/>
              <w:ind w:leftChars="100" w:left="420" w:hangingChars="100" w:hanging="210"/>
              <w:rPr>
                <w:rFonts w:asciiTheme="minorEastAsia" w:hAnsiTheme="minorEastAsia"/>
              </w:rPr>
            </w:pPr>
            <w:r w:rsidRPr="005C125D">
              <w:rPr>
                <w:rFonts w:asciiTheme="minorEastAsia" w:hAnsiTheme="minorEastAsia" w:cs="ＭＳ明朝" w:hint="eastAsia"/>
                <w:kern w:val="0"/>
                <w:szCs w:val="18"/>
              </w:rPr>
              <w:t xml:space="preserve">②　</w:t>
            </w:r>
            <w:r w:rsidRPr="005C125D">
              <w:rPr>
                <w:rFonts w:asciiTheme="minorEastAsia" w:hAnsiTheme="minorEastAsia" w:cs="ＭＳ明朝" w:hint="eastAsia"/>
                <w:spacing w:val="-2"/>
                <w:kern w:val="0"/>
                <w:szCs w:val="18"/>
              </w:rPr>
              <w:t>排せつ支援加算</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Ⅰ</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は、原則として入所者全員を対象として入所者ごとに上記基準に掲げる要件を満たした場合に、当該施設の入所者全員（排せつ支援加算</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Ⅱ</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 xml:space="preserve"> 又は</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Ⅲ</w:t>
            </w:r>
            <w:r w:rsidRPr="005C125D">
              <w:rPr>
                <w:rFonts w:asciiTheme="minorEastAsia" w:hAnsiTheme="minorEastAsia" w:cs="ＭＳ明朝"/>
                <w:spacing w:val="-2"/>
                <w:kern w:val="0"/>
                <w:szCs w:val="18"/>
              </w:rPr>
              <w:t>)</w:t>
            </w:r>
            <w:r w:rsidRPr="005C125D">
              <w:rPr>
                <w:rFonts w:asciiTheme="minorEastAsia" w:hAnsiTheme="minorEastAsia" w:cs="ＭＳ明朝" w:hint="eastAsia"/>
                <w:spacing w:val="-2"/>
                <w:kern w:val="0"/>
                <w:szCs w:val="18"/>
              </w:rPr>
              <w:t>を算定する者を除く。）に対して算定できるものであること。</w:t>
            </w:r>
          </w:p>
        </w:tc>
        <w:tc>
          <w:tcPr>
            <w:tcW w:w="992" w:type="dxa"/>
            <w:tcBorders>
              <w:left w:val="single" w:sz="4" w:space="0" w:color="auto"/>
              <w:right w:val="single" w:sz="4" w:space="0" w:color="auto"/>
            </w:tcBorders>
            <w:tcMar>
              <w:left w:w="28" w:type="dxa"/>
              <w:right w:w="28" w:type="dxa"/>
            </w:tcMar>
          </w:tcPr>
          <w:p w14:paraId="10CF54F6"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CFB1AD5"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84169CB"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②</w:t>
            </w:r>
          </w:p>
        </w:tc>
      </w:tr>
      <w:tr w:rsidR="00625393" w:rsidRPr="005C125D" w14:paraId="5BD2706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4433C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4835C57" w14:textId="50BAD392" w:rsidR="00625393" w:rsidRPr="005C125D" w:rsidRDefault="00625393" w:rsidP="00625393">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hint="eastAsia"/>
              </w:rPr>
              <w:t>③　本加算は、全ての入所者について、必要に応じ適切な介護が提供されていることを前提としつつ、さらに特別な支援を</w:t>
            </w:r>
            <w:r w:rsidRPr="005C125D">
              <w:rPr>
                <w:rFonts w:asciiTheme="minorEastAsia" w:hAnsiTheme="minorEastAsia" w:cs="ＭＳ明朝" w:hint="eastAsia"/>
                <w:kern w:val="0"/>
                <w:szCs w:val="18"/>
              </w:rPr>
              <w:t>行うことにより、施設入所時と比較して排せつの状態が改善することを</w:t>
            </w:r>
            <w:r w:rsidRPr="005C125D">
              <w:rPr>
                <w:rFonts w:asciiTheme="minorEastAsia" w:hAnsiTheme="minorEastAsia" w:hint="eastAsia"/>
              </w:rPr>
              <w:t>評価したものである。したがって、例えば、施設入所時において、が尿意・便意を職員へ訴えることができるにもかかわらず、職員が適時に排せつを介助できるとは限らないことを主たる理由としておむつへの排せつとしていた場合、支援を行って排せつの状態を改善させたとしても加算の対象とはならない。</w:t>
            </w:r>
          </w:p>
        </w:tc>
        <w:tc>
          <w:tcPr>
            <w:tcW w:w="992" w:type="dxa"/>
            <w:tcBorders>
              <w:left w:val="single" w:sz="4" w:space="0" w:color="auto"/>
              <w:right w:val="single" w:sz="4" w:space="0" w:color="auto"/>
            </w:tcBorders>
            <w:tcMar>
              <w:left w:w="28" w:type="dxa"/>
              <w:right w:w="28" w:type="dxa"/>
            </w:tcMar>
          </w:tcPr>
          <w:p w14:paraId="1E7A69E6"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93D4C6F"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1FAA1ACA"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③</w:t>
            </w:r>
          </w:p>
        </w:tc>
      </w:tr>
      <w:tr w:rsidR="00625393" w:rsidRPr="005C125D" w14:paraId="027DC32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32F020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D6D7B85" w14:textId="30D867B1" w:rsidR="00625393" w:rsidRPr="00C14A25" w:rsidRDefault="00625393" w:rsidP="00C14A25">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④　</w:t>
            </w:r>
            <w:r w:rsidRPr="005C125D">
              <w:rPr>
                <w:rFonts w:asciiTheme="minorEastAsia" w:hAnsiTheme="minorEastAsia" w:cs="HGPｺﾞｼｯｸE" w:hint="eastAsia"/>
                <w:kern w:val="0"/>
              </w:rPr>
              <w:t>評価は、別紙様式６を用いて、排尿・排</w:t>
            </w:r>
            <w:r w:rsidRPr="005C125D">
              <w:rPr>
                <w:rFonts w:asciiTheme="minorEastAsia" w:hAnsiTheme="minorEastAsia" w:cs="ＭＳ明朝" w:hint="eastAsia"/>
                <w:kern w:val="0"/>
              </w:rPr>
              <w:t>便の状態及び　おむつ使用の有無並びに特別な支援が行われた場合におけるそれらの３か月後の見込みについて実施する。</w:t>
            </w:r>
          </w:p>
        </w:tc>
        <w:tc>
          <w:tcPr>
            <w:tcW w:w="992" w:type="dxa"/>
            <w:tcBorders>
              <w:left w:val="single" w:sz="4" w:space="0" w:color="auto"/>
              <w:right w:val="single" w:sz="4" w:space="0" w:color="auto"/>
            </w:tcBorders>
            <w:tcMar>
              <w:left w:w="28" w:type="dxa"/>
              <w:right w:w="28" w:type="dxa"/>
            </w:tcMar>
          </w:tcPr>
          <w:p w14:paraId="5C2860E6"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41A519E"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50B9C9C1"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④</w:t>
            </w:r>
          </w:p>
        </w:tc>
      </w:tr>
      <w:tr w:rsidR="00625393" w:rsidRPr="005C125D" w14:paraId="73DC3842"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DB4D1C4"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CE005D4" w14:textId="0B0FB025" w:rsidR="00625393" w:rsidRPr="00C14A25" w:rsidRDefault="00625393" w:rsidP="00C14A25">
            <w:pPr>
              <w:widowControl/>
              <w:shd w:val="clear" w:color="auto" w:fill="FFFEFA"/>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⑤　</w:t>
            </w:r>
            <w:r w:rsidRPr="005C125D">
              <w:rPr>
                <w:rFonts w:asciiTheme="minorEastAsia" w:hAnsiTheme="minorEastAsia" w:cs="HGPｺﾞｼｯｸE" w:hint="eastAsia"/>
                <w:kern w:val="0"/>
              </w:rPr>
              <w:t>施設入所時の評価は、上記</w:t>
            </w:r>
            <w:r w:rsidRPr="005C125D">
              <w:rPr>
                <w:rFonts w:asciiTheme="minorEastAsia" w:hAnsiTheme="minorEastAsia" w:cs="ＭＳ明朝" w:hint="eastAsia"/>
                <w:kern w:val="0"/>
              </w:rPr>
              <w:t>【別に厚生労働大臣が定める基準】イ</w:t>
            </w:r>
            <w:r w:rsidRPr="005C125D">
              <w:rPr>
                <w:rFonts w:asciiTheme="minorEastAsia" w:hAnsiTheme="minorEastAsia" w:cs="ＭＳ 明朝" w:hint="eastAsia"/>
                <w:kern w:val="0"/>
              </w:rPr>
              <w:t>⑴</w:t>
            </w:r>
            <w:r w:rsidRPr="005C125D">
              <w:rPr>
                <w:rFonts w:asciiTheme="minorEastAsia" w:hAnsiTheme="minorEastAsia" w:cs="HGPｺﾞｼｯｸE" w:hint="eastAsia"/>
                <w:kern w:val="0"/>
              </w:rPr>
              <w:t>から</w:t>
            </w:r>
            <w:r w:rsidRPr="005C125D">
              <w:rPr>
                <w:rFonts w:asciiTheme="minorEastAsia" w:hAnsiTheme="minorEastAsia" w:cs="ＭＳ 明朝" w:hint="eastAsia"/>
                <w:kern w:val="0"/>
              </w:rPr>
              <w:t>⑶</w:t>
            </w:r>
            <w:r w:rsidRPr="005C125D">
              <w:rPr>
                <w:rFonts w:asciiTheme="minorEastAsia" w:hAnsiTheme="minorEastAsia" w:cs="HGPｺﾞｼｯｸE" w:hint="eastAsia"/>
                <w:kern w:val="0"/>
              </w:rPr>
              <w:t>までの要件に適合しているものとして市長に届</w:t>
            </w:r>
            <w:r w:rsidRPr="005C125D">
              <w:rPr>
                <w:rFonts w:asciiTheme="minorEastAsia" w:hAnsiTheme="minorEastAsia" w:cs="ＭＳ明朝" w:hint="eastAsia"/>
                <w:kern w:val="0"/>
              </w:rPr>
              <w:t>け出た日の属する月及び当該月以降の新規入所者に</w:t>
            </w:r>
            <w:r w:rsidRPr="005C125D">
              <w:rPr>
                <w:rFonts w:asciiTheme="minorEastAsia" w:hAnsiTheme="minorEastAsia" w:cs="ＭＳ明朝" w:hint="eastAsia"/>
                <w:kern w:val="0"/>
              </w:rPr>
              <w:lastRenderedPageBreak/>
              <w:t>ついては、当該者の施設入所時に評価を行うこととし、届出の日の属する月の前月以前から既に入所している者（以下「既入所者」という。）については、介護記録等に基づき、施設入所時における評価を行うこと。</w:t>
            </w:r>
          </w:p>
        </w:tc>
        <w:tc>
          <w:tcPr>
            <w:tcW w:w="992" w:type="dxa"/>
            <w:tcBorders>
              <w:left w:val="single" w:sz="4" w:space="0" w:color="auto"/>
              <w:right w:val="single" w:sz="4" w:space="0" w:color="auto"/>
            </w:tcBorders>
            <w:tcMar>
              <w:left w:w="28" w:type="dxa"/>
              <w:right w:w="28" w:type="dxa"/>
            </w:tcMar>
          </w:tcPr>
          <w:p w14:paraId="094C5449"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04A25D2"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799D70F"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⑤</w:t>
            </w:r>
          </w:p>
        </w:tc>
      </w:tr>
      <w:tr w:rsidR="00625393" w:rsidRPr="005C125D" w14:paraId="0B2EE30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6725B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A1E2942" w14:textId="42F2BC31" w:rsidR="00625393" w:rsidRPr="005C125D" w:rsidRDefault="00625393" w:rsidP="00C14A25">
            <w:pPr>
              <w:pStyle w:val="Default"/>
              <w:ind w:leftChars="133" w:left="489" w:hangingChars="100" w:hanging="210"/>
              <w:jc w:val="both"/>
              <w:rPr>
                <w:rFonts w:asciiTheme="minorEastAsia" w:eastAsiaTheme="minorEastAsia" w:hAnsiTheme="minorEastAsia"/>
                <w:color w:val="auto"/>
                <w:sz w:val="21"/>
                <w:szCs w:val="21"/>
              </w:rPr>
            </w:pPr>
            <w:r w:rsidRPr="005C125D">
              <w:rPr>
                <w:rFonts w:asciiTheme="minorEastAsia" w:eastAsiaTheme="minorEastAsia" w:hAnsiTheme="minorEastAsia" w:hint="eastAsia"/>
                <w:color w:val="auto"/>
                <w:sz w:val="21"/>
                <w:szCs w:val="21"/>
              </w:rPr>
              <w:t>⑥　④又は⑤の評価を医師と連携した看護師が行った場合は、その内容を支援の開始前に医師へ報告することとします。また、医師と連携した看護師が④の評価を行う際、入所者の背景疾患の状況を勘案する必要がある場合等は、医師へ相談することとします。</w:t>
            </w:r>
          </w:p>
        </w:tc>
        <w:tc>
          <w:tcPr>
            <w:tcW w:w="992" w:type="dxa"/>
            <w:tcBorders>
              <w:left w:val="single" w:sz="4" w:space="0" w:color="auto"/>
              <w:right w:val="single" w:sz="4" w:space="0" w:color="auto"/>
            </w:tcBorders>
            <w:tcMar>
              <w:left w:w="28" w:type="dxa"/>
              <w:right w:w="28" w:type="dxa"/>
            </w:tcMar>
          </w:tcPr>
          <w:p w14:paraId="62218BA9"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BF7C58F"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2B62DFC2"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⑥</w:t>
            </w:r>
          </w:p>
        </w:tc>
      </w:tr>
      <w:tr w:rsidR="00625393" w:rsidRPr="005C125D" w14:paraId="4C1906A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C85D4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1B06A67"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⑦　</w:t>
            </w:r>
            <w:r w:rsidRPr="005C125D">
              <w:rPr>
                <w:rFonts w:asciiTheme="minorEastAsia" w:hAnsiTheme="minorEastAsia" w:cs="ＭＳ明朝" w:hint="eastAsia"/>
                <w:spacing w:val="-2"/>
                <w:kern w:val="0"/>
              </w:rPr>
              <w:t>大臣基準第</w:t>
            </w:r>
            <w:r w:rsidRPr="005C125D">
              <w:rPr>
                <w:rFonts w:asciiTheme="minorEastAsia" w:hAnsiTheme="minorEastAsia" w:cs="ＭＳ明朝"/>
                <w:spacing w:val="-2"/>
                <w:kern w:val="0"/>
              </w:rPr>
              <w:t xml:space="preserve">71 </w:t>
            </w:r>
            <w:r w:rsidRPr="005C125D">
              <w:rPr>
                <w:rFonts w:asciiTheme="minorEastAsia" w:hAnsiTheme="minorEastAsia" w:cs="ＭＳ明朝" w:hint="eastAsia"/>
                <w:spacing w:val="-2"/>
                <w:kern w:val="0"/>
              </w:rPr>
              <w:t>号の３イ</w:t>
            </w:r>
            <w:r w:rsidRPr="005C125D">
              <w:rPr>
                <w:rFonts w:asciiTheme="minorEastAsia" w:hAnsiTheme="minorEastAsia" w:cs="ＭＳ 明朝" w:hint="eastAsia"/>
                <w:spacing w:val="-2"/>
                <w:kern w:val="0"/>
              </w:rPr>
              <w:t>⑴</w:t>
            </w:r>
            <w:r w:rsidRPr="005C125D">
              <w:rPr>
                <w:rFonts w:asciiTheme="minorEastAsia" w:hAnsiTheme="minorEastAsia" w:cs="HGPｺﾞｼｯｸE" w:hint="eastAsia"/>
                <w:spacing w:val="-2"/>
                <w:kern w:val="0"/>
              </w:rPr>
              <w:t>の評価結果等の情報の提出　については</w:t>
            </w:r>
            <w:r w:rsidRPr="005C125D">
              <w:rPr>
                <w:rFonts w:asciiTheme="minorEastAsia" w:hAnsiTheme="minorEastAsia" w:cs="ＭＳ明朝" w:hint="eastAsia"/>
                <w:spacing w:val="-2"/>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27EECEEE" w14:textId="0CBDD676" w:rsidR="00625393" w:rsidRPr="000657AF" w:rsidRDefault="00625393" w:rsidP="000657AF">
            <w:pPr>
              <w:autoSpaceDE w:val="0"/>
              <w:autoSpaceDN w:val="0"/>
              <w:adjustRightInd w:val="0"/>
              <w:ind w:leftChars="200" w:left="420" w:firstLineChars="100" w:firstLine="210"/>
              <w:jc w:val="left"/>
              <w:rPr>
                <w:rFonts w:asciiTheme="minorEastAsia" w:hAnsiTheme="minorEastAsia" w:cs="ＭＳ明朝" w:hint="eastAsia"/>
                <w:kern w:val="0"/>
              </w:rPr>
            </w:pPr>
            <w:r w:rsidRPr="005C125D">
              <w:rPr>
                <w:rFonts w:asciiTheme="minorEastAsia" w:hAnsiTheme="minorEastAsia" w:cs="ＭＳ明朝" w:hint="eastAsia"/>
                <w:kern w:val="0"/>
              </w:rPr>
              <w:t>提出された情報については、国民の健康の保持増進及び　その有する能力の維持向上に資するため、適宜活用されるものである。</w:t>
            </w:r>
          </w:p>
        </w:tc>
        <w:tc>
          <w:tcPr>
            <w:tcW w:w="992" w:type="dxa"/>
            <w:tcBorders>
              <w:left w:val="single" w:sz="4" w:space="0" w:color="auto"/>
              <w:right w:val="single" w:sz="4" w:space="0" w:color="auto"/>
            </w:tcBorders>
            <w:tcMar>
              <w:left w:w="28" w:type="dxa"/>
              <w:right w:w="28" w:type="dxa"/>
            </w:tcMar>
          </w:tcPr>
          <w:p w14:paraId="0F854E51"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1A2257"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6DA41DD3"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⑦</w:t>
            </w:r>
          </w:p>
        </w:tc>
      </w:tr>
      <w:tr w:rsidR="00625393" w:rsidRPr="005C125D" w14:paraId="4D20F89D"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7216785"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78D4942" w14:textId="08AA6CC7" w:rsidR="00625393" w:rsidRPr="000657AF" w:rsidRDefault="00625393" w:rsidP="000657AF">
            <w:pPr>
              <w:autoSpaceDE w:val="0"/>
              <w:autoSpaceDN w:val="0"/>
              <w:adjustRightInd w:val="0"/>
              <w:ind w:leftChars="100" w:left="420" w:hangingChars="100" w:hanging="210"/>
              <w:jc w:val="left"/>
              <w:rPr>
                <w:rFonts w:asciiTheme="minorEastAsia" w:hAnsiTheme="minorEastAsia" w:cs="ＭＳ明朝" w:hint="eastAsia"/>
                <w:kern w:val="0"/>
                <w:szCs w:val="18"/>
              </w:rPr>
            </w:pPr>
            <w:r w:rsidRPr="005C125D">
              <w:rPr>
                <w:rFonts w:asciiTheme="minorEastAsia" w:hAnsiTheme="minorEastAsia" w:hint="eastAsia"/>
              </w:rPr>
              <w:t xml:space="preserve">⑧　</w:t>
            </w:r>
            <w:r w:rsidRPr="005C125D">
              <w:rPr>
                <w:rFonts w:asciiTheme="minorEastAsia" w:hAnsiTheme="minorEastAsia" w:cs="HGPｺﾞｼｯｸE" w:hint="eastAsia"/>
                <w:kern w:val="0"/>
                <w:szCs w:val="18"/>
              </w:rPr>
              <w:t>「排せつに介護を要する入所者」とは、</w:t>
            </w:r>
            <w:r w:rsidRPr="005C125D">
              <w:rPr>
                <w:rFonts w:asciiTheme="minorEastAsia" w:hAnsiTheme="minorEastAsia" w:cs="ＭＳ明朝" w:hint="eastAsia"/>
                <w:kern w:val="0"/>
                <w:szCs w:val="18"/>
              </w:rPr>
              <w:t>要介護認定調　査の際に用いられる「認定調査員テキスト</w:t>
            </w:r>
            <w:r w:rsidRPr="005C125D">
              <w:rPr>
                <w:rFonts w:asciiTheme="minorEastAsia" w:hAnsiTheme="minorEastAsia" w:cs="ＭＳ明朝"/>
                <w:kern w:val="0"/>
                <w:szCs w:val="18"/>
              </w:rPr>
              <w:t xml:space="preserve">2009 </w:t>
            </w:r>
            <w:r w:rsidRPr="005C125D">
              <w:rPr>
                <w:rFonts w:asciiTheme="minorEastAsia" w:hAnsiTheme="minorEastAsia" w:cs="ＭＳ明朝" w:hint="eastAsia"/>
                <w:kern w:val="0"/>
                <w:szCs w:val="18"/>
              </w:rPr>
              <w:t>改訂版（平成</w:t>
            </w:r>
            <w:r w:rsidRPr="005C125D">
              <w:rPr>
                <w:rFonts w:asciiTheme="minorEastAsia" w:hAnsiTheme="minorEastAsia" w:cs="ＭＳ明朝"/>
                <w:kern w:val="0"/>
                <w:szCs w:val="18"/>
              </w:rPr>
              <w:t xml:space="preserve">30 </w:t>
            </w:r>
            <w:r w:rsidRPr="005C125D">
              <w:rPr>
                <w:rFonts w:asciiTheme="minorEastAsia" w:hAnsiTheme="minorEastAsia" w:cs="ＭＳ明朝" w:hint="eastAsia"/>
                <w:kern w:val="0"/>
                <w:szCs w:val="18"/>
              </w:rPr>
              <w:t>年４月改訂）」の方法を用いて、排尿又は排便の状態が、「一部介助」若しくは「全介助」と評価される者又はおむつを使用している者をいう。</w:t>
            </w:r>
          </w:p>
        </w:tc>
        <w:tc>
          <w:tcPr>
            <w:tcW w:w="992" w:type="dxa"/>
            <w:tcBorders>
              <w:left w:val="single" w:sz="4" w:space="0" w:color="auto"/>
              <w:right w:val="single" w:sz="4" w:space="0" w:color="auto"/>
            </w:tcBorders>
            <w:tcMar>
              <w:left w:w="28" w:type="dxa"/>
              <w:right w:w="28" w:type="dxa"/>
            </w:tcMar>
          </w:tcPr>
          <w:p w14:paraId="62405133"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87804C4"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0F5BBAFB"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⑧</w:t>
            </w:r>
          </w:p>
        </w:tc>
      </w:tr>
      <w:tr w:rsidR="00625393" w:rsidRPr="005C125D" w14:paraId="38BF681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4EE792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BAB7A87" w14:textId="7CBD3779" w:rsidR="00625393" w:rsidRPr="00C14A25" w:rsidRDefault="00625393" w:rsidP="00C14A25">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⑨　</w:t>
            </w:r>
            <w:r w:rsidRPr="005C125D">
              <w:rPr>
                <w:rFonts w:asciiTheme="minorEastAsia" w:hAnsiTheme="minorEastAsia" w:cs="HGPｺﾞｼｯｸE" w:hint="eastAsia"/>
                <w:kern w:val="0"/>
              </w:rPr>
              <w:t>「適切な対応を行うことにより、要介護</w:t>
            </w:r>
            <w:r w:rsidRPr="005C125D">
              <w:rPr>
                <w:rFonts w:asciiTheme="minorEastAsia" w:hAnsiTheme="minorEastAsia" w:cs="ＭＳ明朝" w:hint="eastAsia"/>
                <w:kern w:val="0"/>
              </w:rPr>
              <w:t>状態の軽減が　見込まれる」とは、特別な支援を行わなかった場合には、当該排尿若しくは排便又はおむつ使用にかかる状態の評価が不変又は低下となることが見込まれるものの、適切な対応を行った場合には、排尿又は排便の状態の少なくとも一方が改善又はおむつ使用ありから使用なしに改善すること、あるいは、排尿又は排便の状態の少なくとも一方が改善し、かつ、おむつ使用ありから使用なしに改善することが見込まれることをいう。</w:t>
            </w:r>
          </w:p>
        </w:tc>
        <w:tc>
          <w:tcPr>
            <w:tcW w:w="992" w:type="dxa"/>
            <w:tcBorders>
              <w:left w:val="single" w:sz="4" w:space="0" w:color="auto"/>
              <w:right w:val="single" w:sz="4" w:space="0" w:color="auto"/>
            </w:tcBorders>
            <w:tcMar>
              <w:left w:w="28" w:type="dxa"/>
              <w:right w:w="28" w:type="dxa"/>
            </w:tcMar>
          </w:tcPr>
          <w:p w14:paraId="0C887C51"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15D8C9"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02A7B0D"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⑨</w:t>
            </w:r>
          </w:p>
        </w:tc>
      </w:tr>
      <w:tr w:rsidR="00625393" w:rsidRPr="005C125D" w14:paraId="3BA7F14D"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208B69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352555D"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hint="eastAsia"/>
              </w:rPr>
              <w:t>⑩　支援に先立って、失禁に対する各種ガイドラインを参考にしながら、対象者が排せつに介護を要する要因を多職種が共同して分析し、</w:t>
            </w:r>
            <w:r w:rsidRPr="005C125D">
              <w:rPr>
                <w:rFonts w:asciiTheme="minorEastAsia" w:hAnsiTheme="minorEastAsia" w:cs="ＭＳ明朝" w:hint="eastAsia"/>
                <w:kern w:val="0"/>
                <w:szCs w:val="18"/>
              </w:rPr>
              <w:t>それに基づいて、別紙様式６の様式を用いて支援計画を作成する。</w:t>
            </w:r>
            <w:r w:rsidRPr="005C125D">
              <w:rPr>
                <w:rFonts w:asciiTheme="minorEastAsia" w:hAnsiTheme="minorEastAsia" w:hint="eastAsia"/>
              </w:rPr>
              <w:t>要因分析及び支援計画の作成に関わる職種は、④の評価を行った医師又は看護師、介護支援専門員、及び支援対象の入所者の特性を把握している介護職員を含むものとし、その他、疾患、使用している薬剤、食生活、生活機能の状態等に応じ薬剤師、管理栄養士、理学療法士、作業療法士等を適宜加えます。なお、地域密着型介護福祉施設サービスにおいては、支援計画に相当する内容を施設サービス計画の中に記載する場合は、その記載をもって支援計画の作成に代えることができるものとする</w:t>
            </w:r>
            <w:r w:rsidRPr="005C125D">
              <w:rPr>
                <w:rFonts w:asciiTheme="minorEastAsia" w:hAnsiTheme="minorEastAsia" w:cs="ＭＳ明朝" w:hint="eastAsia"/>
                <w:kern w:val="0"/>
                <w:szCs w:val="18"/>
              </w:rPr>
              <w:t>が、下線又は枠で囲う等により、他の記載と区別できるようにすること。</w:t>
            </w:r>
          </w:p>
        </w:tc>
        <w:tc>
          <w:tcPr>
            <w:tcW w:w="992" w:type="dxa"/>
            <w:tcBorders>
              <w:left w:val="single" w:sz="4" w:space="0" w:color="auto"/>
              <w:right w:val="single" w:sz="4" w:space="0" w:color="auto"/>
            </w:tcBorders>
            <w:tcMar>
              <w:left w:w="28" w:type="dxa"/>
              <w:right w:w="28" w:type="dxa"/>
            </w:tcMar>
          </w:tcPr>
          <w:p w14:paraId="48A1B0B1"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E046351"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096325A5"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⑩</w:t>
            </w:r>
          </w:p>
        </w:tc>
      </w:tr>
      <w:tr w:rsidR="00625393" w:rsidRPr="005C125D" w14:paraId="5DF2D7C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E0DFF4"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1FC6A55" w14:textId="77777777" w:rsidR="00625393" w:rsidRPr="005C125D" w:rsidRDefault="00625393" w:rsidP="00625393">
            <w:pPr>
              <w:pStyle w:val="Default"/>
              <w:ind w:leftChars="133" w:left="489" w:hangingChars="100" w:hanging="210"/>
              <w:jc w:val="both"/>
              <w:rPr>
                <w:rFonts w:asciiTheme="minorEastAsia" w:eastAsiaTheme="minorEastAsia" w:hAnsiTheme="minorEastAsia"/>
                <w:color w:val="auto"/>
                <w:sz w:val="21"/>
                <w:szCs w:val="21"/>
              </w:rPr>
            </w:pPr>
            <w:r w:rsidRPr="005C125D">
              <w:rPr>
                <w:rFonts w:asciiTheme="minorEastAsia" w:eastAsiaTheme="minorEastAsia" w:hAnsiTheme="minorEastAsia" w:hint="eastAsia"/>
                <w:color w:val="auto"/>
                <w:sz w:val="21"/>
                <w:szCs w:val="21"/>
              </w:rPr>
              <w:t>⑪　支援計画の作成にあたっては、要因分析の結果と整合性が取れた計画を、個々の入所者の特性に配慮しながら個別に作成することとし、画一的な支援計画とならないよう留意してください。また、支援において入所者の尊厳が十分保持されるよう留意すること。</w:t>
            </w:r>
          </w:p>
        </w:tc>
        <w:tc>
          <w:tcPr>
            <w:tcW w:w="992" w:type="dxa"/>
            <w:tcBorders>
              <w:left w:val="single" w:sz="4" w:space="0" w:color="auto"/>
              <w:right w:val="single" w:sz="4" w:space="0" w:color="auto"/>
            </w:tcBorders>
            <w:tcMar>
              <w:left w:w="28" w:type="dxa"/>
              <w:right w:w="28" w:type="dxa"/>
            </w:tcMar>
          </w:tcPr>
          <w:p w14:paraId="3B881ECA"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011F20A"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7B7F4E7C"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⑪</w:t>
            </w:r>
          </w:p>
        </w:tc>
      </w:tr>
      <w:tr w:rsidR="00625393" w:rsidRPr="005C125D" w14:paraId="37431C3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84C699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367CD66C" w14:textId="06DA4657" w:rsidR="00625393" w:rsidRPr="005C125D" w:rsidRDefault="00625393" w:rsidP="00625393">
            <w:pPr>
              <w:ind w:leftChars="133" w:left="489" w:hangingChars="100" w:hanging="210"/>
              <w:rPr>
                <w:rFonts w:asciiTheme="minorEastAsia" w:hAnsiTheme="minorEastAsia"/>
              </w:rPr>
            </w:pPr>
            <w:r w:rsidRPr="005C125D">
              <w:rPr>
                <w:rFonts w:asciiTheme="minorEastAsia" w:hAnsiTheme="minorEastAsia" w:hint="eastAsia"/>
              </w:rPr>
              <w:t>⑫　当該支援計画の実施にあたっては、計画の作成に関与した者が、入所者又はその家族に対し、</w:t>
            </w:r>
            <w:r w:rsidRPr="005C125D">
              <w:rPr>
                <w:rFonts w:asciiTheme="minorEastAsia" w:hAnsiTheme="minorEastAsia" w:cs="ＭＳ明朝" w:hint="eastAsia"/>
                <w:kern w:val="0"/>
                <w:szCs w:val="18"/>
              </w:rPr>
              <w:t>排せつの状態及び今後の見込み、支援の必要性、</w:t>
            </w:r>
            <w:r w:rsidRPr="005C125D">
              <w:rPr>
                <w:rFonts w:asciiTheme="minorEastAsia" w:hAnsiTheme="minorEastAsia" w:hint="eastAsia"/>
              </w:rPr>
              <w:t>要因分析並びに支援計画の内容、当該支援は入所者又はその家族がこれらの説明を理解した上で支援の実施を希望する場合に行うものであること、及び支援開始後であってもいつでも入所者又はその家族の希望に応じて支援計画を中断又は中止できることを説明し、入所者及びその家族の理解と希望を確認した上で行うこと。</w:t>
            </w:r>
          </w:p>
        </w:tc>
        <w:tc>
          <w:tcPr>
            <w:tcW w:w="992" w:type="dxa"/>
            <w:tcBorders>
              <w:left w:val="single" w:sz="4" w:space="0" w:color="auto"/>
              <w:right w:val="single" w:sz="4" w:space="0" w:color="auto"/>
            </w:tcBorders>
            <w:tcMar>
              <w:left w:w="28" w:type="dxa"/>
              <w:right w:w="28" w:type="dxa"/>
            </w:tcMar>
          </w:tcPr>
          <w:p w14:paraId="6E3AC905" w14:textId="77777777" w:rsidR="00625393" w:rsidRPr="00AD6D52" w:rsidRDefault="00625393" w:rsidP="00625393">
            <w:pPr>
              <w:ind w:leftChars="50" w:left="265" w:rightChars="50" w:right="105" w:hanging="160"/>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03EB236"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6047A2F3"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⑫</w:t>
            </w:r>
          </w:p>
        </w:tc>
      </w:tr>
      <w:tr w:rsidR="00625393" w:rsidRPr="005C125D" w14:paraId="213504C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49F59C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045012A"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⑬　</w:t>
            </w:r>
            <w:r w:rsidRPr="005C125D">
              <w:rPr>
                <w:rFonts w:asciiTheme="minorEastAsia" w:hAnsiTheme="minorEastAsia" w:cs="ＭＳ明朝" w:hint="eastAsia"/>
                <w:kern w:val="0"/>
              </w:rPr>
              <w:t>大臣基準第</w:t>
            </w:r>
            <w:r w:rsidRPr="005C125D">
              <w:rPr>
                <w:rFonts w:asciiTheme="minorEastAsia" w:hAnsiTheme="minorEastAsia" w:cs="ＭＳ明朝"/>
                <w:kern w:val="0"/>
              </w:rPr>
              <w:t xml:space="preserve">71 </w:t>
            </w:r>
            <w:r w:rsidRPr="005C125D">
              <w:rPr>
                <w:rFonts w:asciiTheme="minorEastAsia" w:hAnsiTheme="minorEastAsia" w:cs="ＭＳ明朝" w:hint="eastAsia"/>
                <w:kern w:val="0"/>
              </w:rPr>
              <w:t>号の３イ</w:t>
            </w:r>
            <w:r w:rsidRPr="005C125D">
              <w:rPr>
                <w:rFonts w:asciiTheme="minorEastAsia" w:hAnsiTheme="minorEastAsia" w:cs="ＭＳ 明朝" w:hint="eastAsia"/>
                <w:kern w:val="0"/>
              </w:rPr>
              <w:t>⑶</w:t>
            </w:r>
            <w:r w:rsidRPr="005C125D">
              <w:rPr>
                <w:rFonts w:asciiTheme="minorEastAsia" w:hAnsiTheme="minorEastAsia" w:cs="HGPｺﾞｼｯｸE" w:hint="eastAsia"/>
                <w:kern w:val="0"/>
              </w:rPr>
              <w:t>における支援計画の見直しは、支援計画に</w:t>
            </w:r>
            <w:r w:rsidRPr="005C125D">
              <w:rPr>
                <w:rFonts w:asciiTheme="minorEastAsia" w:hAnsiTheme="minorEastAsia" w:cs="ＭＳ明朝" w:hint="eastAsia"/>
                <w:kern w:val="0"/>
              </w:rPr>
              <w:t>実施上の問題（排せつ支援計画の変更の必要性、関連職種が共同して取り組むべき事項の見直しの必要性等）があれば直ちに実施すること。</w:t>
            </w:r>
          </w:p>
          <w:p w14:paraId="424A6D1E" w14:textId="77777777" w:rsidR="00625393" w:rsidRPr="005C125D" w:rsidRDefault="00625393" w:rsidP="00625393">
            <w:pPr>
              <w:autoSpaceDE w:val="0"/>
              <w:autoSpaceDN w:val="0"/>
              <w:adjustRightInd w:val="0"/>
              <w:ind w:leftChars="200" w:left="420" w:firstLineChars="100" w:firstLine="210"/>
              <w:jc w:val="left"/>
              <w:rPr>
                <w:rFonts w:asciiTheme="minorEastAsia" w:hAnsiTheme="minorEastAsia"/>
              </w:rPr>
            </w:pPr>
            <w:r w:rsidRPr="005C125D">
              <w:rPr>
                <w:rFonts w:asciiTheme="minorEastAsia" w:hAnsiTheme="minorEastAsia" w:cs="ＭＳ明朝" w:hint="eastAsia"/>
                <w:kern w:val="0"/>
              </w:rPr>
              <w:t>その際、ＰＤＣＡの推進及び排せつ支援の質の向上を図る観点から、ＬＩＦＥへの提出情報及びフィードバック情報を活用すること。</w:t>
            </w:r>
          </w:p>
        </w:tc>
        <w:tc>
          <w:tcPr>
            <w:tcW w:w="992" w:type="dxa"/>
            <w:tcBorders>
              <w:left w:val="single" w:sz="4" w:space="0" w:color="auto"/>
              <w:right w:val="single" w:sz="4" w:space="0" w:color="auto"/>
            </w:tcBorders>
            <w:tcMar>
              <w:left w:w="28" w:type="dxa"/>
              <w:right w:w="28" w:type="dxa"/>
            </w:tcMar>
          </w:tcPr>
          <w:p w14:paraId="3C48EEF7"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504561E"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22689551"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⑬</w:t>
            </w:r>
          </w:p>
        </w:tc>
      </w:tr>
      <w:tr w:rsidR="00625393" w:rsidRPr="005C125D" w14:paraId="045F086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059459"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318E171"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rPr>
            </w:pPr>
            <w:r w:rsidRPr="005C125D">
              <w:rPr>
                <w:rFonts w:asciiTheme="minorEastAsia" w:hAnsiTheme="minorEastAsia" w:hint="eastAsia"/>
              </w:rPr>
              <w:t xml:space="preserve">⑭　</w:t>
            </w:r>
            <w:r w:rsidRPr="005C125D">
              <w:rPr>
                <w:rFonts w:asciiTheme="minorEastAsia" w:hAnsiTheme="minorEastAsia" w:cs="ＭＳ明朝" w:hint="eastAsia"/>
                <w:kern w:val="0"/>
              </w:rPr>
              <w:t>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Ⅱ</w:t>
            </w:r>
            <w:r w:rsidRPr="005C125D">
              <w:rPr>
                <w:rFonts w:asciiTheme="minorEastAsia" w:hAnsiTheme="minorEastAsia" w:cs="ＭＳ明朝"/>
                <w:kern w:val="0"/>
              </w:rPr>
              <w:t>)</w:t>
            </w:r>
            <w:r w:rsidRPr="005C125D">
              <w:rPr>
                <w:rFonts w:asciiTheme="minorEastAsia" w:hAnsiTheme="minorEastAsia" w:cs="ＭＳ明朝" w:hint="eastAsia"/>
                <w:kern w:val="0"/>
              </w:rPr>
              <w:t>は、排せつ支援加算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Ⅰ</w:t>
            </w:r>
            <w:r w:rsidRPr="005C125D">
              <w:rPr>
                <w:rFonts w:asciiTheme="minorEastAsia" w:hAnsiTheme="minorEastAsia" w:cs="ＭＳ明朝"/>
                <w:kern w:val="0"/>
              </w:rPr>
              <w:t>)</w:t>
            </w:r>
            <w:r w:rsidRPr="005C125D">
              <w:rPr>
                <w:rFonts w:asciiTheme="minorEastAsia" w:hAnsiTheme="minorEastAsia" w:cs="ＭＳ明朝" w:hint="eastAsia"/>
                <w:kern w:val="0"/>
              </w:rPr>
              <w:t>の算定要件を満たす施設において、施設入所時と比較して、排尿又は排便の状態の少なくとも一方が改善し、かつ、いずれにも悪化がない場合又はおむつ使用ありから使用なしに改善した場合に、算定できることとする。</w:t>
            </w:r>
          </w:p>
        </w:tc>
        <w:tc>
          <w:tcPr>
            <w:tcW w:w="992" w:type="dxa"/>
            <w:tcBorders>
              <w:left w:val="single" w:sz="4" w:space="0" w:color="auto"/>
              <w:right w:val="single" w:sz="4" w:space="0" w:color="auto"/>
            </w:tcBorders>
            <w:tcMar>
              <w:left w:w="28" w:type="dxa"/>
              <w:right w:w="28" w:type="dxa"/>
            </w:tcMar>
          </w:tcPr>
          <w:p w14:paraId="3C8D6DFD"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C156C2"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C2A0DC4"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⑭</w:t>
            </w:r>
          </w:p>
        </w:tc>
      </w:tr>
      <w:tr w:rsidR="00625393" w:rsidRPr="005C125D" w14:paraId="07A3294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CD0FB2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083EF9EF" w14:textId="3C3BB93B" w:rsidR="00625393" w:rsidRPr="00C14A25" w:rsidRDefault="00625393" w:rsidP="00C14A25">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 xml:space="preserve">⑮　</w:t>
            </w:r>
            <w:r w:rsidRPr="005C125D">
              <w:rPr>
                <w:rFonts w:asciiTheme="minorEastAsia" w:hAnsiTheme="minorEastAsia" w:cs="ＭＳ明朝" w:hint="eastAsia"/>
                <w:kern w:val="0"/>
              </w:rPr>
              <w:t>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Ⅲ</w:t>
            </w:r>
            <w:r w:rsidRPr="005C125D">
              <w:rPr>
                <w:rFonts w:asciiTheme="minorEastAsia" w:hAnsiTheme="minorEastAsia" w:cs="ＭＳ明朝"/>
                <w:kern w:val="0"/>
              </w:rPr>
              <w:t>)</w:t>
            </w:r>
            <w:r w:rsidRPr="005C125D">
              <w:rPr>
                <w:rFonts w:asciiTheme="minorEastAsia" w:hAnsiTheme="minorEastAsia" w:cs="ＭＳ明朝" w:hint="eastAsia"/>
                <w:kern w:val="0"/>
              </w:rPr>
              <w:t>は、排せつ支援加算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Ⅰ</w:t>
            </w:r>
            <w:r w:rsidRPr="005C125D">
              <w:rPr>
                <w:rFonts w:asciiTheme="minorEastAsia" w:hAnsiTheme="minorEastAsia" w:cs="ＭＳ明朝"/>
                <w:kern w:val="0"/>
              </w:rPr>
              <w:t>)</w:t>
            </w:r>
            <w:r w:rsidRPr="005C125D">
              <w:rPr>
                <w:rFonts w:asciiTheme="minorEastAsia" w:hAnsiTheme="minorEastAsia" w:cs="ＭＳ明朝" w:hint="eastAsia"/>
                <w:kern w:val="0"/>
              </w:rPr>
              <w:t>の算定要件を満たす施設において、施設入所時と比較して、排尿又は排便の状態の少なくとも一方が改善し、いずれにも悪化がなく、かつ、おむつ使用ありから使用なしに改善した場合に、算定できることとする。</w:t>
            </w:r>
          </w:p>
        </w:tc>
        <w:tc>
          <w:tcPr>
            <w:tcW w:w="992" w:type="dxa"/>
            <w:tcBorders>
              <w:left w:val="single" w:sz="4" w:space="0" w:color="auto"/>
              <w:right w:val="single" w:sz="4" w:space="0" w:color="auto"/>
            </w:tcBorders>
            <w:tcMar>
              <w:left w:w="28" w:type="dxa"/>
              <w:right w:w="28" w:type="dxa"/>
            </w:tcMar>
          </w:tcPr>
          <w:p w14:paraId="7306EA3D"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B550AA3"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3885FF62"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⑮</w:t>
            </w:r>
          </w:p>
        </w:tc>
      </w:tr>
      <w:tr w:rsidR="00625393" w:rsidRPr="005C125D" w14:paraId="702BA8CA"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974022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2837F31" w14:textId="3A63F798" w:rsidR="00625393" w:rsidRPr="000657AF" w:rsidRDefault="00625393" w:rsidP="000657AF">
            <w:pPr>
              <w:autoSpaceDE w:val="0"/>
              <w:autoSpaceDN w:val="0"/>
              <w:adjustRightInd w:val="0"/>
              <w:ind w:leftChars="100" w:left="420" w:hangingChars="100" w:hanging="210"/>
              <w:jc w:val="left"/>
              <w:rPr>
                <w:rFonts w:asciiTheme="minorEastAsia" w:hAnsiTheme="minorEastAsia" w:cs="ＭＳ明朝" w:hint="eastAsia"/>
                <w:kern w:val="0"/>
              </w:rPr>
            </w:pPr>
            <w:r w:rsidRPr="005C125D">
              <w:rPr>
                <w:rFonts w:asciiTheme="minorEastAsia" w:hAnsiTheme="minorEastAsia" w:hint="eastAsia"/>
              </w:rPr>
              <w:t xml:space="preserve">⑯　</w:t>
            </w:r>
            <w:r w:rsidRPr="005C125D">
              <w:rPr>
                <w:rFonts w:asciiTheme="minorEastAsia" w:hAnsiTheme="minorEastAsia" w:cs="ＭＳ明朝" w:hint="eastAsia"/>
                <w:kern w:val="0"/>
              </w:rPr>
              <w:t>排せつ支援加算</w:t>
            </w:r>
            <w:r w:rsidRPr="005C125D">
              <w:rPr>
                <w:rFonts w:asciiTheme="minorEastAsia" w:hAnsiTheme="minorEastAsia" w:cs="ＭＳ明朝"/>
                <w:kern w:val="0"/>
              </w:rPr>
              <w:t>(</w:t>
            </w:r>
            <w:r w:rsidRPr="005C125D">
              <w:rPr>
                <w:rFonts w:asciiTheme="minorEastAsia" w:hAnsiTheme="minorEastAsia" w:cs="ＭＳ明朝" w:hint="eastAsia"/>
                <w:kern w:val="0"/>
              </w:rPr>
              <w:t>Ⅳ</w:t>
            </w:r>
            <w:r w:rsidRPr="005C125D">
              <w:rPr>
                <w:rFonts w:asciiTheme="minorEastAsia" w:hAnsiTheme="minorEastAsia" w:cs="ＭＳ明朝"/>
                <w:kern w:val="0"/>
              </w:rPr>
              <w:t>)</w:t>
            </w:r>
            <w:r w:rsidRPr="005C125D">
              <w:rPr>
                <w:rFonts w:asciiTheme="minorEastAsia" w:hAnsiTheme="minorEastAsia" w:cs="ＭＳ明朝" w:hint="eastAsia"/>
                <w:kern w:val="0"/>
              </w:rPr>
              <w:t>は、令和３年３月</w:t>
            </w:r>
            <w:r w:rsidRPr="005C125D">
              <w:rPr>
                <w:rFonts w:asciiTheme="minorEastAsia" w:hAnsiTheme="minorEastAsia" w:cs="ＭＳ明朝"/>
                <w:kern w:val="0"/>
              </w:rPr>
              <w:t xml:space="preserve">31 </w:t>
            </w:r>
            <w:r w:rsidRPr="005C125D">
              <w:rPr>
                <w:rFonts w:asciiTheme="minorEastAsia" w:hAnsiTheme="minorEastAsia" w:cs="ＭＳ明朝" w:hint="eastAsia"/>
                <w:kern w:val="0"/>
              </w:rPr>
              <w:t>日において、令和３年度改定前の排せつ支援加算に係る届出を行う施設について、今後ＬＩＦＥを用いた情報の提出に切り替えるよう必要な検討を行うことを前提に、経過措置として、令</w:t>
            </w:r>
            <w:r w:rsidRPr="000657AF">
              <w:rPr>
                <w:rFonts w:asciiTheme="minorEastAsia" w:hAnsiTheme="minorEastAsia" w:cs="ＭＳ明朝" w:hint="eastAsia"/>
                <w:w w:val="96"/>
                <w:kern w:val="0"/>
                <w:fitText w:val="5460" w:id="-1126958336"/>
              </w:rPr>
              <w:t>和３年度末まで、従前の要件での算定を認めるものである</w:t>
            </w:r>
            <w:r w:rsidRPr="000657AF">
              <w:rPr>
                <w:rFonts w:asciiTheme="minorEastAsia" w:hAnsiTheme="minorEastAsia" w:cs="ＭＳ明朝" w:hint="eastAsia"/>
                <w:spacing w:val="27"/>
                <w:w w:val="96"/>
                <w:kern w:val="0"/>
                <w:fitText w:val="5460" w:id="-1126958336"/>
              </w:rPr>
              <w:t>。</w:t>
            </w:r>
          </w:p>
        </w:tc>
        <w:tc>
          <w:tcPr>
            <w:tcW w:w="992" w:type="dxa"/>
            <w:tcBorders>
              <w:left w:val="single" w:sz="4" w:space="0" w:color="auto"/>
              <w:bottom w:val="single" w:sz="4" w:space="0" w:color="auto"/>
              <w:right w:val="single" w:sz="4" w:space="0" w:color="auto"/>
            </w:tcBorders>
            <w:tcMar>
              <w:left w:w="28" w:type="dxa"/>
              <w:right w:w="28" w:type="dxa"/>
            </w:tcMar>
          </w:tcPr>
          <w:p w14:paraId="59B3394A"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4BA9B874"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9161B8C"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7</w:t>
            </w:r>
            <w:r w:rsidRPr="005C125D">
              <w:rPr>
                <w:rFonts w:asciiTheme="minorEastAsia" w:hAnsiTheme="minorEastAsia"/>
                <w:sz w:val="19"/>
                <w:szCs w:val="19"/>
              </w:rPr>
              <w:t>)</w:t>
            </w:r>
            <w:r w:rsidRPr="005C125D">
              <w:rPr>
                <w:rFonts w:asciiTheme="minorEastAsia" w:hAnsiTheme="minorEastAsia" w:hint="eastAsia"/>
                <w:sz w:val="19"/>
                <w:szCs w:val="19"/>
              </w:rPr>
              <w:t>⑯</w:t>
            </w:r>
          </w:p>
        </w:tc>
      </w:tr>
      <w:tr w:rsidR="00625393" w:rsidRPr="005C125D" w14:paraId="23123541"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F752E7" w14:textId="58FC19ED"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49</w:t>
            </w:r>
          </w:p>
          <w:p w14:paraId="0C345C23"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rPr>
              <w:t>自立支援促進加算</w:t>
            </w: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2BA5FBE9" w14:textId="77777777" w:rsidR="00625393" w:rsidRDefault="00625393" w:rsidP="00C14A25">
            <w:pPr>
              <w:adjustRightInd w:val="0"/>
              <w:ind w:left="66" w:firstLineChars="100" w:firstLine="211"/>
              <w:contextualSpacing/>
              <w:jc w:val="left"/>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別に厚生労働大臣が定める基準に適合するものとして、市長に届け出た指定地域密型介護老人福祉施設において、継続的に入所者ごとの自立支援を行った場合は、１月につき所定単位数を加算していますか。</w:t>
            </w:r>
          </w:p>
          <w:p w14:paraId="4FBF53A0" w14:textId="0700255C" w:rsidR="000657AF" w:rsidRPr="00C14A25" w:rsidRDefault="000657AF" w:rsidP="00C14A25">
            <w:pPr>
              <w:adjustRightInd w:val="0"/>
              <w:ind w:left="66" w:firstLineChars="100" w:firstLine="211"/>
              <w:contextualSpacing/>
              <w:jc w:val="left"/>
              <w:rPr>
                <w:rFonts w:ascii="ＭＳ ゴシック" w:eastAsia="ＭＳ ゴシック" w:hAnsi="ＭＳ ゴシック" w:hint="eastAsia"/>
                <w:b/>
              </w:rPr>
            </w:pPr>
          </w:p>
        </w:tc>
        <w:tc>
          <w:tcPr>
            <w:tcW w:w="992" w:type="dxa"/>
            <w:tcBorders>
              <w:left w:val="single" w:sz="4" w:space="0" w:color="auto"/>
              <w:bottom w:val="single" w:sz="4" w:space="0" w:color="auto"/>
              <w:right w:val="single" w:sz="4" w:space="0" w:color="auto"/>
            </w:tcBorders>
            <w:tcMar>
              <w:left w:w="28" w:type="dxa"/>
              <w:right w:w="28" w:type="dxa"/>
            </w:tcMar>
          </w:tcPr>
          <w:p w14:paraId="79F801B4" w14:textId="2DC974CA" w:rsidR="00625393" w:rsidRPr="00AD6D52" w:rsidRDefault="007816F9" w:rsidP="00625393">
            <w:pPr>
              <w:adjustRightInd w:val="0"/>
              <w:ind w:left="144" w:hanging="144"/>
              <w:contextualSpacing/>
              <w:rPr>
                <w:rFonts w:asciiTheme="minorEastAsia" w:hAnsiTheme="minorEastAsia"/>
                <w:kern w:val="0"/>
                <w:sz w:val="20"/>
                <w:szCs w:val="20"/>
              </w:rPr>
            </w:pPr>
            <w:sdt>
              <w:sdtPr>
                <w:rPr>
                  <w:sz w:val="20"/>
                  <w:szCs w:val="20"/>
                </w:rPr>
                <w:id w:val="-147520722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kern w:val="0"/>
                <w:sz w:val="20"/>
                <w:szCs w:val="20"/>
              </w:rPr>
              <w:t>いる</w:t>
            </w:r>
          </w:p>
          <w:p w14:paraId="3A665BC3" w14:textId="7BB82281" w:rsidR="00625393" w:rsidRPr="00AD6D52" w:rsidRDefault="007816F9" w:rsidP="00625393">
            <w:pPr>
              <w:adjustRightInd w:val="0"/>
              <w:ind w:left="144" w:hanging="144"/>
              <w:contextualSpacing/>
              <w:rPr>
                <w:rFonts w:asciiTheme="minorEastAsia" w:hAnsiTheme="minorEastAsia"/>
                <w:kern w:val="0"/>
                <w:sz w:val="20"/>
                <w:szCs w:val="20"/>
              </w:rPr>
            </w:pPr>
            <w:sdt>
              <w:sdtPr>
                <w:rPr>
                  <w:sz w:val="20"/>
                  <w:szCs w:val="20"/>
                </w:rPr>
                <w:id w:val="129215122"/>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kern w:val="0"/>
                <w:sz w:val="20"/>
                <w:szCs w:val="20"/>
              </w:rPr>
              <w:t>いない</w:t>
            </w:r>
          </w:p>
          <w:p w14:paraId="03DB2DF9" w14:textId="1447172F" w:rsidR="00625393" w:rsidRPr="00AD6D52" w:rsidRDefault="007816F9" w:rsidP="00625393">
            <w:pPr>
              <w:adjustRightInd w:val="0"/>
              <w:ind w:left="144" w:hanging="144"/>
              <w:contextualSpacing/>
              <w:rPr>
                <w:rFonts w:asciiTheme="minorEastAsia" w:hAnsiTheme="minorEastAsia"/>
                <w:kern w:val="0"/>
                <w:sz w:val="20"/>
                <w:szCs w:val="20"/>
              </w:rPr>
            </w:pPr>
            <w:sdt>
              <w:sdtPr>
                <w:rPr>
                  <w:sz w:val="20"/>
                  <w:szCs w:val="20"/>
                </w:rPr>
                <w:id w:val="1101758339"/>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kern w:val="0"/>
                <w:sz w:val="20"/>
                <w:szCs w:val="20"/>
              </w:rPr>
              <w:t>該当無</w:t>
            </w:r>
          </w:p>
        </w:tc>
        <w:tc>
          <w:tcPr>
            <w:tcW w:w="1417" w:type="dxa"/>
            <w:tcBorders>
              <w:left w:val="single" w:sz="4" w:space="0" w:color="auto"/>
              <w:right w:val="single" w:sz="4" w:space="0" w:color="auto"/>
            </w:tcBorders>
            <w:shd w:val="clear" w:color="auto" w:fill="auto"/>
          </w:tcPr>
          <w:p w14:paraId="0A7F4CAD"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18厚告126</w:t>
            </w:r>
          </w:p>
          <w:p w14:paraId="50AD4A8F" w14:textId="77777777" w:rsidR="00625393" w:rsidRPr="005C125D" w:rsidRDefault="00625393" w:rsidP="00625393">
            <w:pPr>
              <w:ind w:left="144" w:hanging="144"/>
              <w:jc w:val="left"/>
              <w:rPr>
                <w:rFonts w:asciiTheme="minorEastAsia" w:hAnsiTheme="minorEastAsia"/>
              </w:rPr>
            </w:pPr>
            <w:r w:rsidRPr="005C125D">
              <w:rPr>
                <w:rFonts w:asciiTheme="minorEastAsia" w:hAnsiTheme="minorEastAsia" w:hint="eastAsia"/>
                <w:sz w:val="19"/>
                <w:szCs w:val="19"/>
              </w:rPr>
              <w:t>別表</w:t>
            </w:r>
            <w:r w:rsidRPr="005C125D">
              <w:rPr>
                <w:rFonts w:asciiTheme="minorEastAsia" w:hAnsiTheme="minorEastAsia"/>
                <w:sz w:val="19"/>
                <w:szCs w:val="19"/>
              </w:rPr>
              <w:t>7</w:t>
            </w:r>
            <w:r w:rsidRPr="005C125D">
              <w:rPr>
                <w:rFonts w:asciiTheme="minorEastAsia" w:hAnsiTheme="minorEastAsia" w:hint="eastAsia"/>
                <w:sz w:val="19"/>
                <w:szCs w:val="19"/>
              </w:rPr>
              <w:t>ラ</w:t>
            </w:r>
            <w:r w:rsidRPr="005C125D">
              <w:rPr>
                <w:rFonts w:asciiTheme="minorEastAsia" w:hAnsiTheme="minorEastAsia"/>
                <w:sz w:val="19"/>
                <w:szCs w:val="19"/>
              </w:rPr>
              <w:t>注</w:t>
            </w:r>
          </w:p>
        </w:tc>
      </w:tr>
      <w:tr w:rsidR="00C14A25" w:rsidRPr="005C125D" w14:paraId="0C968F7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B857AFF"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ACC596A" w14:textId="1B905A02" w:rsidR="00C14A25" w:rsidRPr="00C14A25" w:rsidRDefault="00C14A25" w:rsidP="00C14A25">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C8EE3A4" w14:textId="77777777" w:rsidR="00C14A25" w:rsidRPr="00AD6D52" w:rsidRDefault="00C14A25" w:rsidP="00625393">
            <w:pPr>
              <w:adjustRightInd w:val="0"/>
              <w:ind w:left="160" w:hanging="160"/>
              <w:contextualSpacing/>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70BFE3E4" w14:textId="43BDF2D6" w:rsidR="00C14A25" w:rsidRPr="005C125D" w:rsidRDefault="00C14A25" w:rsidP="00625393">
            <w:pPr>
              <w:jc w:val="left"/>
              <w:rPr>
                <w:rFonts w:asciiTheme="minorEastAsia" w:hAnsiTheme="minorEastAsia"/>
                <w:sz w:val="19"/>
                <w:szCs w:val="19"/>
              </w:rPr>
            </w:pPr>
            <w:r w:rsidRPr="005C125D">
              <w:rPr>
                <w:rFonts w:asciiTheme="minorEastAsia" w:hAnsiTheme="minorEastAsia" w:hint="eastAsia"/>
                <w:sz w:val="19"/>
                <w:szCs w:val="19"/>
              </w:rPr>
              <w:t>平27厚告95第71号の4</w:t>
            </w:r>
          </w:p>
        </w:tc>
      </w:tr>
      <w:tr w:rsidR="00C14A25" w:rsidRPr="005C125D" w14:paraId="5278151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7E6149B"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C78D388" w14:textId="0D7CC036" w:rsidR="00C14A25" w:rsidRPr="00C14A25" w:rsidRDefault="00C14A25" w:rsidP="00C14A25">
            <w:pPr>
              <w:adjustRightInd w:val="0"/>
              <w:ind w:left="210" w:hangingChars="100" w:hanging="210"/>
              <w:contextualSpacing/>
              <w:jc w:val="left"/>
              <w:rPr>
                <w:rFonts w:asciiTheme="minorEastAsia" w:hAnsiTheme="minorEastAsia" w:cs="ＭＳ 明朝"/>
                <w:kern w:val="0"/>
              </w:rPr>
            </w:pPr>
            <w:r w:rsidRPr="005C125D">
              <w:rPr>
                <w:rFonts w:asciiTheme="minorEastAsia" w:hAnsiTheme="minorEastAsia" w:cs="ＭＳ 明朝" w:hint="eastAsia"/>
                <w:kern w:val="0"/>
              </w:rPr>
              <w:t>⑴　医師が入所者ごとに、施設入所時に自立支援に係る医学的評価を行い、その後少なくとも６月に１回医学的評価の見直しを行うとともに、その医学的評価の結果等の情報を厚生労働省に提出し、自立支援の促進に当たって、当該情報その他</w:t>
            </w:r>
            <w:r w:rsidRPr="005C125D">
              <w:rPr>
                <w:rFonts w:asciiTheme="minorEastAsia" w:hAnsiTheme="minorEastAsia" w:cs="ＭＳ 明朝" w:hint="eastAsia"/>
                <w:kern w:val="0"/>
              </w:rPr>
              <w:lastRenderedPageBreak/>
              <w:t>自立支援の適切かつ有効な促進のために必要な情報を活用していること。</w:t>
            </w:r>
          </w:p>
        </w:tc>
        <w:tc>
          <w:tcPr>
            <w:tcW w:w="992" w:type="dxa"/>
            <w:tcBorders>
              <w:top w:val="dotted" w:sz="4" w:space="0" w:color="auto"/>
              <w:left w:val="single" w:sz="4" w:space="0" w:color="auto"/>
              <w:right w:val="single" w:sz="4" w:space="0" w:color="auto"/>
            </w:tcBorders>
            <w:tcMar>
              <w:left w:w="28" w:type="dxa"/>
              <w:right w:w="28" w:type="dxa"/>
            </w:tcMar>
          </w:tcPr>
          <w:p w14:paraId="2257E10C" w14:textId="77777777" w:rsidR="00C14A25" w:rsidRPr="00AD6D52" w:rsidRDefault="00C14A25" w:rsidP="00625393">
            <w:pPr>
              <w:adjustRightInd w:val="0"/>
              <w:ind w:left="160" w:hanging="160"/>
              <w:contextualSpacing/>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20615EA1" w14:textId="3F553ACF" w:rsidR="00C14A25" w:rsidRPr="005C125D" w:rsidRDefault="00C14A25" w:rsidP="00625393">
            <w:pPr>
              <w:jc w:val="left"/>
              <w:rPr>
                <w:rFonts w:asciiTheme="minorEastAsia" w:hAnsiTheme="minorEastAsia"/>
              </w:rPr>
            </w:pPr>
          </w:p>
        </w:tc>
      </w:tr>
      <w:tr w:rsidR="00625393" w:rsidRPr="005C125D" w14:paraId="4F821E9F"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3CDDB96"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B6DE73A" w14:textId="7E54B6FE" w:rsidR="00625393" w:rsidRPr="00C14A25" w:rsidRDefault="00625393" w:rsidP="00C14A25">
            <w:pPr>
              <w:adjustRightInd w:val="0"/>
              <w:ind w:left="210" w:hangingChars="100" w:hanging="210"/>
              <w:contextualSpacing/>
              <w:jc w:val="left"/>
              <w:rPr>
                <w:rFonts w:asciiTheme="minorEastAsia" w:hAnsiTheme="minorEastAsia" w:cs="ＭＳ 明朝"/>
                <w:kern w:val="0"/>
              </w:rPr>
            </w:pPr>
            <w:r w:rsidRPr="005C125D">
              <w:rPr>
                <w:rFonts w:asciiTheme="minorEastAsia" w:hAnsiTheme="minorEastAsia" w:cs="ＭＳ 明朝" w:hint="eastAsia"/>
                <w:kern w:val="0"/>
              </w:rPr>
              <w:t>⑵</w:t>
            </w:r>
            <w:r>
              <w:rPr>
                <w:rFonts w:asciiTheme="minorEastAsia" w:hAnsiTheme="minorEastAsia" w:cs="ＭＳ 明朝" w:hint="eastAsia"/>
                <w:kern w:val="0"/>
              </w:rPr>
              <w:t xml:space="preserve">　</w:t>
            </w:r>
            <w:r w:rsidRPr="005C125D">
              <w:rPr>
                <w:rFonts w:asciiTheme="minorEastAsia" w:hAnsiTheme="minorEastAsia" w:cs="ＭＳ 明朝" w:hint="eastAsia"/>
                <w:kern w:val="0"/>
              </w:rPr>
              <w:t>⑴の医学的評価の結果、自立支援の促進が必要であるとされた入所者ごとに、医師、看護職員、介護職員、介護支援専門員その他の職種の者が共同して、自立支援に係る支援計画を策定し、支援計画に従ったケアを実施していること。</w:t>
            </w:r>
          </w:p>
        </w:tc>
        <w:tc>
          <w:tcPr>
            <w:tcW w:w="992" w:type="dxa"/>
            <w:tcBorders>
              <w:left w:val="single" w:sz="4" w:space="0" w:color="auto"/>
              <w:right w:val="single" w:sz="4" w:space="0" w:color="auto"/>
            </w:tcBorders>
            <w:tcMar>
              <w:left w:w="28" w:type="dxa"/>
              <w:right w:w="28" w:type="dxa"/>
            </w:tcMar>
          </w:tcPr>
          <w:p w14:paraId="724C7ED3"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BAA4E13" w14:textId="77777777" w:rsidR="00625393" w:rsidRPr="005C125D" w:rsidRDefault="00625393" w:rsidP="00625393">
            <w:pPr>
              <w:ind w:left="182" w:hanging="182"/>
              <w:jc w:val="left"/>
              <w:rPr>
                <w:rFonts w:asciiTheme="minorEastAsia" w:hAnsiTheme="minorEastAsia"/>
              </w:rPr>
            </w:pPr>
          </w:p>
        </w:tc>
      </w:tr>
      <w:tr w:rsidR="00625393" w:rsidRPr="005C125D" w14:paraId="4192BC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DDD8D02"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77757FF" w14:textId="6F90651E" w:rsidR="00625393" w:rsidRPr="005C125D" w:rsidRDefault="00625393" w:rsidP="00C14A25">
            <w:pPr>
              <w:adjustRightInd w:val="0"/>
              <w:ind w:left="210" w:hangingChars="100" w:hanging="210"/>
              <w:contextualSpacing/>
              <w:jc w:val="left"/>
              <w:rPr>
                <w:rFonts w:asciiTheme="minorEastAsia" w:hAnsiTheme="minorEastAsia" w:cs="ＭＳ 明朝"/>
                <w:kern w:val="0"/>
              </w:rPr>
            </w:pPr>
            <w:r w:rsidRPr="005C125D">
              <w:rPr>
                <w:rFonts w:asciiTheme="minorEastAsia" w:hAnsiTheme="minorEastAsia" w:cs="ＭＳ 明朝" w:hint="eastAsia"/>
                <w:kern w:val="0"/>
              </w:rPr>
              <w:t>⑶　⑴の医学的評価に基づき、少なくとも３月に１回、入所者ごとに支援計画を見直していること。</w:t>
            </w:r>
          </w:p>
        </w:tc>
        <w:tc>
          <w:tcPr>
            <w:tcW w:w="992" w:type="dxa"/>
            <w:tcBorders>
              <w:left w:val="single" w:sz="4" w:space="0" w:color="auto"/>
              <w:right w:val="single" w:sz="4" w:space="0" w:color="auto"/>
            </w:tcBorders>
            <w:tcMar>
              <w:left w:w="28" w:type="dxa"/>
              <w:right w:w="28" w:type="dxa"/>
            </w:tcMar>
          </w:tcPr>
          <w:p w14:paraId="4877BC69"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483DBC4" w14:textId="77777777" w:rsidR="00625393" w:rsidRPr="005C125D" w:rsidRDefault="00625393" w:rsidP="00625393">
            <w:pPr>
              <w:ind w:left="182" w:hanging="182"/>
              <w:jc w:val="left"/>
              <w:rPr>
                <w:rFonts w:asciiTheme="minorEastAsia" w:hAnsiTheme="minorEastAsia"/>
              </w:rPr>
            </w:pPr>
          </w:p>
        </w:tc>
      </w:tr>
      <w:tr w:rsidR="00625393" w:rsidRPr="005C125D" w14:paraId="44828D0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567B2CF"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664384B1" w14:textId="7ED230C3" w:rsidR="00625393" w:rsidRPr="00C14A25" w:rsidRDefault="00625393" w:rsidP="00C14A25">
            <w:pPr>
              <w:adjustRightInd w:val="0"/>
              <w:ind w:left="210" w:hangingChars="100" w:hanging="210"/>
              <w:contextualSpacing/>
              <w:jc w:val="left"/>
              <w:rPr>
                <w:rFonts w:asciiTheme="minorEastAsia" w:hAnsiTheme="minorEastAsia"/>
              </w:rPr>
            </w:pPr>
            <w:r w:rsidRPr="005C125D">
              <w:rPr>
                <w:rFonts w:asciiTheme="minorEastAsia" w:hAnsiTheme="minorEastAsia" w:hint="eastAsia"/>
              </w:rPr>
              <w:t>⑷　医師が自立支援に係る支援計画の策定等に参加していること。</w:t>
            </w:r>
          </w:p>
        </w:tc>
        <w:tc>
          <w:tcPr>
            <w:tcW w:w="992" w:type="dxa"/>
            <w:tcBorders>
              <w:left w:val="single" w:sz="4" w:space="0" w:color="auto"/>
              <w:right w:val="single" w:sz="4" w:space="0" w:color="auto"/>
            </w:tcBorders>
            <w:tcMar>
              <w:left w:w="28" w:type="dxa"/>
              <w:right w:w="28" w:type="dxa"/>
            </w:tcMar>
          </w:tcPr>
          <w:p w14:paraId="47465DCE"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1898A10" w14:textId="77777777" w:rsidR="00625393" w:rsidRPr="005C125D" w:rsidRDefault="00625393" w:rsidP="00625393">
            <w:pPr>
              <w:ind w:left="182" w:hanging="182"/>
              <w:jc w:val="left"/>
              <w:rPr>
                <w:rFonts w:asciiTheme="minorEastAsia" w:hAnsiTheme="minorEastAsia"/>
              </w:rPr>
            </w:pPr>
          </w:p>
        </w:tc>
      </w:tr>
      <w:tr w:rsidR="00625393" w:rsidRPr="005C125D" w14:paraId="01E253E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F696A9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A2BC26E" w14:textId="77777777" w:rsidR="00625393" w:rsidRPr="005C125D" w:rsidRDefault="00625393" w:rsidP="00625393">
            <w:pPr>
              <w:autoSpaceDE w:val="0"/>
              <w:autoSpaceDN w:val="0"/>
              <w:adjustRightInd w:val="0"/>
              <w:ind w:left="160" w:hanging="160"/>
              <w:jc w:val="left"/>
              <w:rPr>
                <w:rFonts w:asciiTheme="minorEastAsia" w:hAnsiTheme="minorEastAsia" w:cs="ＭＳ明朝"/>
                <w:kern w:val="0"/>
                <w:szCs w:val="18"/>
              </w:rPr>
            </w:pPr>
            <w:r w:rsidRPr="005C125D">
              <w:rPr>
                <w:rFonts w:asciiTheme="minorEastAsia" w:hAnsiTheme="minorEastAsia" w:cs="ＭＳ明朝" w:hint="eastAsia"/>
                <w:kern w:val="0"/>
                <w:szCs w:val="18"/>
              </w:rPr>
              <w:t>※　自立支援促進加算について</w:t>
            </w:r>
          </w:p>
          <w:p w14:paraId="2BCED50C" w14:textId="1D87BC48" w:rsidR="00625393" w:rsidRPr="00C14A25" w:rsidRDefault="00625393" w:rsidP="00C14A25">
            <w:pPr>
              <w:autoSpaceDE w:val="0"/>
              <w:autoSpaceDN w:val="0"/>
              <w:adjustRightInd w:val="0"/>
              <w:ind w:left="370" w:hangingChars="176" w:hanging="370"/>
              <w:jc w:val="left"/>
              <w:rPr>
                <w:rFonts w:asciiTheme="minorEastAsia" w:hAnsiTheme="minorEastAsia" w:cs="ＭＳ明朝"/>
                <w:kern w:val="0"/>
                <w:szCs w:val="18"/>
              </w:rPr>
            </w:pPr>
            <w:r w:rsidRPr="005C125D">
              <w:rPr>
                <w:rFonts w:asciiTheme="minorEastAsia" w:hAnsiTheme="minorEastAsia" w:cs="ＭＳ明朝" w:hint="eastAsia"/>
                <w:kern w:val="0"/>
                <w:szCs w:val="18"/>
              </w:rPr>
              <w:t xml:space="preserve">　①　自立支援促進加算は、入所者の尊厳の保持及び自立支援に係るケアの質の向上を図るため、多職種共同による、入所者が自立支援の促進を要する要因の分析を踏まえた支援計画の作成（</w:t>
            </w:r>
            <w:r w:rsidRPr="005C125D">
              <w:rPr>
                <w:rFonts w:asciiTheme="minorEastAsia" w:hAnsiTheme="minorEastAsia" w:cs="ＭＳ明朝"/>
                <w:kern w:val="0"/>
                <w:szCs w:val="18"/>
              </w:rPr>
              <w:t>Plan</w:t>
            </w:r>
            <w:r w:rsidRPr="005C125D">
              <w:rPr>
                <w:rFonts w:asciiTheme="minorEastAsia" w:hAnsiTheme="minorEastAsia" w:cs="ＭＳ明朝" w:hint="eastAsia"/>
                <w:kern w:val="0"/>
                <w:szCs w:val="18"/>
              </w:rPr>
              <w:t>）、当該支援計画に基づく自立支援の促進（</w:t>
            </w:r>
            <w:r w:rsidRPr="005C125D">
              <w:rPr>
                <w:rFonts w:asciiTheme="minorEastAsia" w:hAnsiTheme="minorEastAsia" w:cs="ＭＳ明朝"/>
                <w:kern w:val="0"/>
                <w:szCs w:val="18"/>
              </w:rPr>
              <w:t>Do</w:t>
            </w:r>
            <w:r w:rsidRPr="005C125D">
              <w:rPr>
                <w:rFonts w:asciiTheme="minorEastAsia" w:hAnsiTheme="minorEastAsia" w:cs="ＭＳ明朝" w:hint="eastAsia"/>
                <w:kern w:val="0"/>
                <w:szCs w:val="18"/>
              </w:rPr>
              <w:t>）、当該支援内容の評価（</w:t>
            </w:r>
            <w:r w:rsidRPr="005C125D">
              <w:rPr>
                <w:rFonts w:asciiTheme="minorEastAsia" w:hAnsiTheme="minorEastAsia" w:cs="ＭＳ明朝"/>
                <w:kern w:val="0"/>
                <w:szCs w:val="18"/>
              </w:rPr>
              <w:t>Check</w:t>
            </w:r>
            <w:r w:rsidRPr="005C125D">
              <w:rPr>
                <w:rFonts w:asciiTheme="minorEastAsia" w:hAnsiTheme="minorEastAsia" w:cs="ＭＳ明朝" w:hint="eastAsia"/>
                <w:kern w:val="0"/>
                <w:szCs w:val="18"/>
              </w:rPr>
              <w:t>）とその結果を踏まえた当該支援計画の見直し（</w:t>
            </w:r>
            <w:r w:rsidRPr="005C125D">
              <w:rPr>
                <w:rFonts w:asciiTheme="minorEastAsia" w:hAnsiTheme="minorEastAsia" w:cs="ＭＳ明朝"/>
                <w:kern w:val="0"/>
                <w:szCs w:val="18"/>
              </w:rPr>
              <w:t>Action</w:t>
            </w:r>
            <w:r w:rsidRPr="005C125D">
              <w:rPr>
                <w:rFonts w:asciiTheme="minorEastAsia" w:hAnsiTheme="minorEastAsia" w:cs="ＭＳ明朝" w:hint="eastAsia"/>
                <w:kern w:val="0"/>
                <w:szCs w:val="18"/>
              </w:rPr>
              <w:t>）といったサイクル（以下この</w:t>
            </w:r>
            <w:r w:rsidRPr="005C125D">
              <w:rPr>
                <w:rFonts w:asciiTheme="minorEastAsia" w:hAnsiTheme="minorEastAsia" w:cs="ＭＳ明朝"/>
                <w:kern w:val="0"/>
                <w:szCs w:val="18"/>
              </w:rPr>
              <w:t>(38)</w:t>
            </w:r>
            <w:r w:rsidRPr="005C125D">
              <w:rPr>
                <w:rFonts w:asciiTheme="minorEastAsia" w:hAnsiTheme="minorEastAsia" w:cs="ＭＳ明朝" w:hint="eastAsia"/>
                <w:kern w:val="0"/>
                <w:szCs w:val="18"/>
              </w:rPr>
              <w:t>において「ＰＤＣＡ」という。）の構築を通じて、継続的に入所者の尊厳を保持し、自立支援に係る質の管理を行った場合に加算するものである。</w:t>
            </w:r>
          </w:p>
        </w:tc>
        <w:tc>
          <w:tcPr>
            <w:tcW w:w="992" w:type="dxa"/>
            <w:tcBorders>
              <w:left w:val="single" w:sz="4" w:space="0" w:color="auto"/>
              <w:right w:val="single" w:sz="4" w:space="0" w:color="auto"/>
            </w:tcBorders>
            <w:tcMar>
              <w:left w:w="28" w:type="dxa"/>
              <w:right w:w="28" w:type="dxa"/>
            </w:tcMar>
          </w:tcPr>
          <w:p w14:paraId="38CFF418"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CD4022E"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0C6460CD" w14:textId="77777777" w:rsidR="00625393" w:rsidRPr="005C125D" w:rsidRDefault="00625393" w:rsidP="00625393">
            <w:pPr>
              <w:jc w:val="left"/>
              <w:rPr>
                <w:rFonts w:asciiTheme="minorEastAsia" w:hAnsiTheme="minorEastAsia"/>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①</w:t>
            </w:r>
          </w:p>
        </w:tc>
      </w:tr>
      <w:tr w:rsidR="00625393" w:rsidRPr="005C125D" w14:paraId="37140768"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73677D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3FA03963" w14:textId="3CA030A3"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②　本加算は、全ての入所者について、必要に応じ、適切な介護が提供されていることを前提としつつ、介護保険制度の理念に基づき、入所者が尊厳を保持し、その有する能力に応じ自立した日常生活を営むことができるよう、特に必要な支援を実施していることを評価するものである。</w:t>
            </w:r>
          </w:p>
        </w:tc>
        <w:tc>
          <w:tcPr>
            <w:tcW w:w="992" w:type="dxa"/>
            <w:tcBorders>
              <w:left w:val="single" w:sz="4" w:space="0" w:color="auto"/>
              <w:right w:val="single" w:sz="4" w:space="0" w:color="auto"/>
            </w:tcBorders>
            <w:tcMar>
              <w:left w:w="28" w:type="dxa"/>
              <w:right w:w="28" w:type="dxa"/>
            </w:tcMar>
          </w:tcPr>
          <w:p w14:paraId="00C67358"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843AB6B"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51A6CA7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2B92D3D"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5D0DBD9" w14:textId="77777777" w:rsidR="00625393" w:rsidRPr="005C125D" w:rsidRDefault="00625393" w:rsidP="00625393">
            <w:pPr>
              <w:autoSpaceDE w:val="0"/>
              <w:autoSpaceDN w:val="0"/>
              <w:adjustRightInd w:val="0"/>
              <w:ind w:leftChars="200" w:left="420" w:firstLineChars="100" w:firstLine="210"/>
              <w:jc w:val="left"/>
              <w:rPr>
                <w:rFonts w:asciiTheme="minorEastAsia" w:hAnsiTheme="minorEastAsia" w:cs="ＭＳ明朝"/>
                <w:kern w:val="0"/>
                <w:szCs w:val="18"/>
              </w:rPr>
            </w:pPr>
            <w:r w:rsidRPr="005C125D">
              <w:rPr>
                <w:rFonts w:asciiTheme="minorEastAsia" w:hAnsiTheme="minorEastAsia" w:cs="ＭＳ明朝" w:hint="eastAsia"/>
                <w:kern w:val="0"/>
                <w:szCs w:val="18"/>
              </w:rPr>
              <w:t>このため、医師が、定期的に、全ての入所者に対する医　学的評価及びリハビリテーション、日々の過ごし方等についてのアセスメントを実施するとともに、医師、看護職員、介護職員、介護支援専門員その他の職種が、医学的評価、アセスメント及び支援実績に基づき、特に自立支援のための対応が必要とされた者について、生活全般において適切な介護を実施するための包括的な支援計画を策定し、個々の入所者や家族の希望に沿った、尊厳の保持に資する取組や本人を尊重する個別ケア、寝たきり防止に資する取組、自立した生活を支える取組、廃用性機能障害に対する機能回復・重度化防止のための自立支援の取組などの特別な支援を行っている場合に算定できるものである。</w:t>
            </w:r>
          </w:p>
          <w:p w14:paraId="388EBA92" w14:textId="77777777" w:rsidR="00625393" w:rsidRPr="005C125D" w:rsidRDefault="00625393" w:rsidP="00625393">
            <w:pPr>
              <w:autoSpaceDE w:val="0"/>
              <w:autoSpaceDN w:val="0"/>
              <w:adjustRightInd w:val="0"/>
              <w:ind w:leftChars="200" w:left="420" w:firstLineChars="100" w:firstLine="210"/>
              <w:jc w:val="left"/>
              <w:rPr>
                <w:rFonts w:asciiTheme="minorEastAsia" w:hAnsiTheme="minorEastAsia"/>
              </w:rPr>
            </w:pPr>
            <w:r w:rsidRPr="005C125D">
              <w:rPr>
                <w:rFonts w:asciiTheme="minorEastAsia" w:hAnsiTheme="minorEastAsia" w:cs="ＭＳ明朝" w:hint="eastAsia"/>
                <w:kern w:val="0"/>
                <w:szCs w:val="18"/>
              </w:rPr>
              <w:t>なお、本加算は、画一的・集団的な介護又は個別的ではあっても画一的な支援計画による取組を評価するものではないこと、また、リハビリテーションや機能訓練の実施を評価するものではないことから、個別のリハビリテーションや機能訓練を実施することのみでは、加算の対象とはならないこと。</w:t>
            </w:r>
          </w:p>
        </w:tc>
        <w:tc>
          <w:tcPr>
            <w:tcW w:w="992" w:type="dxa"/>
            <w:tcBorders>
              <w:left w:val="single" w:sz="4" w:space="0" w:color="auto"/>
              <w:right w:val="single" w:sz="4" w:space="0" w:color="auto"/>
            </w:tcBorders>
            <w:tcMar>
              <w:left w:w="28" w:type="dxa"/>
              <w:right w:w="28" w:type="dxa"/>
            </w:tcMar>
          </w:tcPr>
          <w:p w14:paraId="5698495B"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B430B7D"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461C95AC" w14:textId="77777777" w:rsidR="00625393" w:rsidRPr="005C125D" w:rsidRDefault="00625393" w:rsidP="00625393">
            <w:pPr>
              <w:jc w:val="left"/>
              <w:rPr>
                <w:rFonts w:asciiTheme="minorEastAsia" w:hAnsiTheme="minorEastAsia"/>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②</w:t>
            </w:r>
          </w:p>
        </w:tc>
      </w:tr>
      <w:tr w:rsidR="00625393" w:rsidRPr="005C125D" w14:paraId="3ABED6F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6B20F0D"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7F814B3"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③　本加算は、原則として入所者全員を対象として入所者ごとに上記基準に掲げる要件を満たした場合に、当該施設の入所者全員に対して算定できるものであること。</w:t>
            </w:r>
          </w:p>
        </w:tc>
        <w:tc>
          <w:tcPr>
            <w:tcW w:w="992" w:type="dxa"/>
            <w:tcBorders>
              <w:left w:val="single" w:sz="4" w:space="0" w:color="auto"/>
              <w:right w:val="single" w:sz="4" w:space="0" w:color="auto"/>
            </w:tcBorders>
            <w:tcMar>
              <w:left w:w="28" w:type="dxa"/>
              <w:right w:w="28" w:type="dxa"/>
            </w:tcMar>
          </w:tcPr>
          <w:p w14:paraId="033F12F6" w14:textId="77777777" w:rsidR="00625393" w:rsidRPr="00AD6D52" w:rsidRDefault="00625393" w:rsidP="00625393">
            <w:pPr>
              <w:adjustRightInd w:val="0"/>
              <w:ind w:left="160" w:hanging="160"/>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5C72BA1"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64E1852C" w14:textId="77777777" w:rsidR="00625393" w:rsidRPr="005C125D" w:rsidRDefault="00625393" w:rsidP="00625393">
            <w:pPr>
              <w:jc w:val="left"/>
              <w:rPr>
                <w:rFonts w:asciiTheme="minorEastAsia" w:hAnsiTheme="minorEastAsia"/>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③</w:t>
            </w:r>
          </w:p>
        </w:tc>
      </w:tr>
      <w:tr w:rsidR="00625393" w:rsidRPr="005C125D" w14:paraId="172C686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4A2789"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5DB9022"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④　自立支援に係る医学的評価は、医師が必要に応じて関連職種と連携し、別紙様式７を用いて、当該時点における自立支援に係る評価に加え、特別な支援を実施することによる入所者の状態の改善可能性等について、実施すること。</w:t>
            </w:r>
          </w:p>
        </w:tc>
        <w:tc>
          <w:tcPr>
            <w:tcW w:w="992" w:type="dxa"/>
            <w:tcBorders>
              <w:left w:val="single" w:sz="4" w:space="0" w:color="auto"/>
              <w:right w:val="single" w:sz="4" w:space="0" w:color="auto"/>
            </w:tcBorders>
            <w:tcMar>
              <w:left w:w="28" w:type="dxa"/>
              <w:right w:w="28" w:type="dxa"/>
            </w:tcMar>
          </w:tcPr>
          <w:p w14:paraId="73352843" w14:textId="77777777" w:rsidR="00625393" w:rsidRPr="00AD6D52" w:rsidRDefault="00625393" w:rsidP="00625393">
            <w:pPr>
              <w:adjustRightInd w:val="0"/>
              <w:ind w:left="160" w:hanging="160"/>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9569038"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68E7942D" w14:textId="77777777" w:rsidR="00625393" w:rsidRPr="005C125D" w:rsidRDefault="00625393" w:rsidP="00625393">
            <w:pPr>
              <w:jc w:val="left"/>
              <w:rPr>
                <w:rFonts w:asciiTheme="minorEastAsia" w:hAnsiTheme="minorEastAsia"/>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④</w:t>
            </w:r>
          </w:p>
        </w:tc>
      </w:tr>
      <w:tr w:rsidR="00625393" w:rsidRPr="005C125D" w14:paraId="0401A7D0"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DADFA0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47379997" w14:textId="4FDB2D1D" w:rsidR="00625393" w:rsidRPr="005C125D" w:rsidRDefault="00625393" w:rsidP="00625393">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⑤　</w:t>
            </w:r>
            <w:r w:rsidRPr="005C125D">
              <w:rPr>
                <w:rFonts w:asciiTheme="minorEastAsia" w:hAnsiTheme="minorEastAsia" w:cs="ＭＳ明朝" w:hint="eastAsia"/>
                <w:spacing w:val="-2"/>
                <w:kern w:val="0"/>
              </w:rPr>
              <w:t>支援計画は、関係職種が共同し、別紙様式７を用いて、訓練の提供に係る事項（離床・基本動作、ＡＤＬ動作、日々の過ごし方及び訓練時間等）の全ての項目について作成すること。作成にあたっては、④の医学的評価及び支援実績等に基づき、個々の入所者の特性に配慮しながら個別に作成することとし、画一的な支援計画とならないよう留意すること。</w:t>
            </w:r>
          </w:p>
        </w:tc>
        <w:tc>
          <w:tcPr>
            <w:tcW w:w="992" w:type="dxa"/>
            <w:tcBorders>
              <w:left w:val="single" w:sz="4" w:space="0" w:color="auto"/>
              <w:right w:val="single" w:sz="4" w:space="0" w:color="auto"/>
            </w:tcBorders>
            <w:tcMar>
              <w:left w:w="28" w:type="dxa"/>
              <w:right w:w="28" w:type="dxa"/>
            </w:tcMar>
          </w:tcPr>
          <w:p w14:paraId="3B0C0308"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6DD2731"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7D35621B"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⑤</w:t>
            </w:r>
          </w:p>
        </w:tc>
      </w:tr>
      <w:tr w:rsidR="00625393" w:rsidRPr="005C125D" w14:paraId="4B0C5F0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E8F8FBB"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489E979" w14:textId="77777777" w:rsidR="00625393" w:rsidRPr="005C125D" w:rsidRDefault="00625393" w:rsidP="00625393">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 xml:space="preserve">⑥　</w:t>
            </w:r>
            <w:r w:rsidRPr="005C125D">
              <w:rPr>
                <w:rFonts w:asciiTheme="minorEastAsia" w:hAnsiTheme="minorEastAsia" w:cs="ＭＳ明朝" w:hint="eastAsia"/>
                <w:spacing w:val="-4"/>
                <w:kern w:val="0"/>
              </w:rPr>
              <w:t>当該支援計画の各項目は原則として以下のとおり実施すること。その際、入所者及びその家族の希望も確認し、入所者の尊厳が支援に当たり十分保持されるように留意すること。</w:t>
            </w:r>
          </w:p>
        </w:tc>
        <w:tc>
          <w:tcPr>
            <w:tcW w:w="992" w:type="dxa"/>
            <w:tcBorders>
              <w:left w:val="single" w:sz="4" w:space="0" w:color="auto"/>
              <w:right w:val="single" w:sz="4" w:space="0" w:color="auto"/>
            </w:tcBorders>
            <w:tcMar>
              <w:left w:w="28" w:type="dxa"/>
              <w:right w:w="28" w:type="dxa"/>
            </w:tcMar>
          </w:tcPr>
          <w:p w14:paraId="69CEC06A"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BB88D48"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3210D6C7"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⑥</w:t>
            </w:r>
          </w:p>
        </w:tc>
      </w:tr>
      <w:tr w:rsidR="00625393" w:rsidRPr="005C125D" w14:paraId="0527389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6656AAD2"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25E437B9" w14:textId="55DF9377" w:rsidR="00625393" w:rsidRPr="005C125D" w:rsidRDefault="00625393" w:rsidP="00625393">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ａ　寝たきりによる廃用性機能障害を防ぐために、離床、座位保持又は立ち上がりを計画的に支援する。</w:t>
            </w:r>
          </w:p>
        </w:tc>
        <w:tc>
          <w:tcPr>
            <w:tcW w:w="992" w:type="dxa"/>
            <w:tcBorders>
              <w:left w:val="single" w:sz="4" w:space="0" w:color="auto"/>
              <w:right w:val="single" w:sz="4" w:space="0" w:color="auto"/>
            </w:tcBorders>
            <w:tcMar>
              <w:left w:w="28" w:type="dxa"/>
              <w:right w:w="28" w:type="dxa"/>
            </w:tcMar>
          </w:tcPr>
          <w:p w14:paraId="3F3A6A3B"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F0A31D9"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514B3E5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0D99595"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64C460D" w14:textId="7E46A8D5" w:rsidR="00625393" w:rsidRPr="005C125D" w:rsidRDefault="00625393" w:rsidP="00625393">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ｂ　食事は、本人の希望に応じ、居室外で、車椅子ではなく普通の椅子を用いる等、施設においても、本人の希望を尊重し、自宅等におけるこれまでの暮らしを維持できるようにする。食事の時間や嗜好等への対応について、画一的ではなく、個人の習慣や希望を尊重する。</w:t>
            </w:r>
          </w:p>
        </w:tc>
        <w:tc>
          <w:tcPr>
            <w:tcW w:w="992" w:type="dxa"/>
            <w:tcBorders>
              <w:left w:val="single" w:sz="4" w:space="0" w:color="auto"/>
              <w:right w:val="single" w:sz="4" w:space="0" w:color="auto"/>
            </w:tcBorders>
            <w:tcMar>
              <w:left w:w="28" w:type="dxa"/>
              <w:right w:w="28" w:type="dxa"/>
            </w:tcMar>
          </w:tcPr>
          <w:p w14:paraId="47284128"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E586C9A"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33D1A89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E5C18FC"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4E374760" w14:textId="15B0A680" w:rsidR="00625393" w:rsidRPr="005C125D" w:rsidRDefault="00625393" w:rsidP="00C14A25">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ｃ　排せつは、入所者ごとの排せつリズムを考慮しつつ、プライバシーに配慮したトイレを使用することとし、特に多床室においては、ポータブルトイレの使用を前提とした支援計画を策定してはならない。</w:t>
            </w:r>
          </w:p>
        </w:tc>
        <w:tc>
          <w:tcPr>
            <w:tcW w:w="992" w:type="dxa"/>
            <w:tcBorders>
              <w:left w:val="single" w:sz="4" w:space="0" w:color="auto"/>
              <w:right w:val="single" w:sz="4" w:space="0" w:color="auto"/>
            </w:tcBorders>
            <w:tcMar>
              <w:left w:w="28" w:type="dxa"/>
              <w:right w:w="28" w:type="dxa"/>
            </w:tcMar>
          </w:tcPr>
          <w:p w14:paraId="39BA00D2"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FBE550D"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1356F73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A6FF2A"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FC88054" w14:textId="1AC204F1" w:rsidR="00625393" w:rsidRPr="005C125D" w:rsidRDefault="00625393" w:rsidP="00625393">
            <w:pPr>
              <w:autoSpaceDE w:val="0"/>
              <w:autoSpaceDN w:val="0"/>
              <w:adjustRightInd w:val="0"/>
              <w:ind w:leftChars="200" w:left="630" w:hangingChars="100" w:hanging="210"/>
              <w:rPr>
                <w:rFonts w:asciiTheme="minorEastAsia" w:hAnsiTheme="minorEastAsia" w:cs="ＭＳ明朝"/>
                <w:kern w:val="0"/>
              </w:rPr>
            </w:pPr>
            <w:r w:rsidRPr="005C125D">
              <w:rPr>
                <w:rFonts w:asciiTheme="minorEastAsia" w:hAnsiTheme="minorEastAsia" w:cs="ＭＳ明朝" w:hint="eastAsia"/>
                <w:kern w:val="0"/>
              </w:rPr>
              <w:t>ｄ　入浴は、特別浴槽ではなく、一般浴槽での入浴とし、回数やケアの方法についても、個人の習慣や希望を尊重すること。</w:t>
            </w:r>
          </w:p>
          <w:p w14:paraId="29EFEEB5" w14:textId="5B676B43" w:rsidR="00625393" w:rsidRPr="005C125D" w:rsidRDefault="00625393" w:rsidP="00625393">
            <w:pPr>
              <w:autoSpaceDE w:val="0"/>
              <w:autoSpaceDN w:val="0"/>
              <w:adjustRightInd w:val="0"/>
              <w:ind w:leftChars="200" w:left="630" w:hangingChars="100" w:hanging="210"/>
              <w:rPr>
                <w:rFonts w:asciiTheme="minorEastAsia" w:hAnsiTheme="minorEastAsia" w:cs="ＭＳ明朝"/>
                <w:kern w:val="0"/>
              </w:rPr>
            </w:pPr>
            <w:r w:rsidRPr="005C125D">
              <w:rPr>
                <w:rFonts w:asciiTheme="minorEastAsia" w:hAnsiTheme="minorEastAsia" w:cs="ＭＳ明朝" w:hint="eastAsia"/>
                <w:kern w:val="0"/>
              </w:rPr>
              <w:t>ｅ　生活全般において、入所者本人や家族と相談し、　可能な限り自宅での生活と同様の暮らしを続けられるようにする。</w:t>
            </w:r>
          </w:p>
          <w:p w14:paraId="088359BB" w14:textId="13047E0C" w:rsidR="00625393" w:rsidRPr="005C125D" w:rsidRDefault="00625393" w:rsidP="00625393">
            <w:pPr>
              <w:autoSpaceDE w:val="0"/>
              <w:autoSpaceDN w:val="0"/>
              <w:adjustRightInd w:val="0"/>
              <w:ind w:leftChars="200" w:left="630" w:hangingChars="100" w:hanging="210"/>
              <w:rPr>
                <w:rFonts w:asciiTheme="minorEastAsia" w:hAnsiTheme="minorEastAsia" w:cs="ＭＳ明朝"/>
                <w:kern w:val="0"/>
              </w:rPr>
            </w:pPr>
            <w:r w:rsidRPr="005C125D">
              <w:rPr>
                <w:rFonts w:asciiTheme="minorEastAsia" w:hAnsiTheme="minorEastAsia" w:cs="ＭＳ明朝" w:hint="eastAsia"/>
                <w:kern w:val="0"/>
              </w:rPr>
              <w:t>ｆ　リハビリテーション及び機能訓練の実施については、本加算において評価をするものではないが、④の評価に基づき、必要な場合は、入所者本人や家族の希望も確認して施設サービス計画の見直しを行う。</w:t>
            </w:r>
          </w:p>
        </w:tc>
        <w:tc>
          <w:tcPr>
            <w:tcW w:w="992" w:type="dxa"/>
            <w:tcBorders>
              <w:left w:val="single" w:sz="4" w:space="0" w:color="auto"/>
              <w:right w:val="single" w:sz="4" w:space="0" w:color="auto"/>
            </w:tcBorders>
            <w:tcMar>
              <w:left w:w="28" w:type="dxa"/>
              <w:right w:w="28" w:type="dxa"/>
            </w:tcMar>
          </w:tcPr>
          <w:p w14:paraId="321620FE"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5FC83BF" w14:textId="77777777" w:rsidR="00625393" w:rsidRPr="005C125D" w:rsidRDefault="00625393" w:rsidP="00625393">
            <w:pPr>
              <w:jc w:val="left"/>
              <w:rPr>
                <w:rFonts w:asciiTheme="minorEastAsia" w:hAnsiTheme="minorEastAsia"/>
                <w:sz w:val="19"/>
                <w:szCs w:val="19"/>
              </w:rPr>
            </w:pPr>
          </w:p>
        </w:tc>
      </w:tr>
      <w:tr w:rsidR="00625393" w:rsidRPr="005C125D" w14:paraId="5D920A52"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A563DF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992F4EF" w14:textId="77777777" w:rsidR="00625393" w:rsidRPr="005C125D" w:rsidRDefault="00625393" w:rsidP="00625393">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⑦　支援計画に基づいたケアを実施する際には、対象となる入所者又はその家族に説明し、その同意を得ること。</w:t>
            </w:r>
          </w:p>
        </w:tc>
        <w:tc>
          <w:tcPr>
            <w:tcW w:w="992" w:type="dxa"/>
            <w:tcBorders>
              <w:left w:val="single" w:sz="4" w:space="0" w:color="auto"/>
              <w:right w:val="single" w:sz="4" w:space="0" w:color="auto"/>
            </w:tcBorders>
            <w:tcMar>
              <w:left w:w="28" w:type="dxa"/>
              <w:right w:w="28" w:type="dxa"/>
            </w:tcMar>
          </w:tcPr>
          <w:p w14:paraId="05CB3903"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056E6CE"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00E147F4"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⑦</w:t>
            </w:r>
          </w:p>
        </w:tc>
      </w:tr>
      <w:tr w:rsidR="00625393" w:rsidRPr="005C125D" w14:paraId="65E3D23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A2CBD9"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E7323E3" w14:textId="77777777" w:rsidR="00625393" w:rsidRPr="005C125D" w:rsidRDefault="00625393" w:rsidP="00625393">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⑧　支援計画の見直しは、支援計画に実施上に当たっての課題（入所者の自立に係る状態の変化、支援の実施時における医学的観点からの留意事項に関する大きな変更、関連職種が共同して取り組むべき事項の見直しの必要性等）に応じ、必要に応じた見直しを行うこと。</w:t>
            </w:r>
          </w:p>
          <w:p w14:paraId="4B4729EC" w14:textId="1EEB0B61" w:rsidR="00625393" w:rsidRPr="005C125D" w:rsidRDefault="00625393" w:rsidP="00625393">
            <w:pPr>
              <w:autoSpaceDE w:val="0"/>
              <w:autoSpaceDN w:val="0"/>
              <w:adjustRightInd w:val="0"/>
              <w:ind w:leftChars="200" w:left="420" w:firstLineChars="100" w:firstLine="210"/>
              <w:rPr>
                <w:rFonts w:asciiTheme="minorEastAsia" w:hAnsiTheme="minorEastAsia" w:cs="ＭＳ明朝"/>
                <w:kern w:val="0"/>
              </w:rPr>
            </w:pPr>
            <w:r w:rsidRPr="005C125D">
              <w:rPr>
                <w:rFonts w:asciiTheme="minorEastAsia" w:hAnsiTheme="minorEastAsia" w:cs="ＭＳ明朝" w:hint="eastAsia"/>
                <w:kern w:val="0"/>
              </w:rPr>
              <w:t>その際、ＰＤＣＡの推進及びケアの向上を図る観点から、ＬＩＦＥへの提出情報とフィードバック情報を活用すること。</w:t>
            </w:r>
          </w:p>
        </w:tc>
        <w:tc>
          <w:tcPr>
            <w:tcW w:w="992" w:type="dxa"/>
            <w:tcBorders>
              <w:left w:val="single" w:sz="4" w:space="0" w:color="auto"/>
              <w:right w:val="single" w:sz="4" w:space="0" w:color="auto"/>
            </w:tcBorders>
            <w:tcMar>
              <w:left w:w="28" w:type="dxa"/>
              <w:right w:w="28" w:type="dxa"/>
            </w:tcMar>
          </w:tcPr>
          <w:p w14:paraId="042010AA"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D2BF9A3"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7B14BEAC"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⑧</w:t>
            </w:r>
          </w:p>
        </w:tc>
      </w:tr>
      <w:tr w:rsidR="00625393" w:rsidRPr="005C125D" w14:paraId="3767044F"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7005041D"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0B7BAED8" w14:textId="77777777" w:rsidR="00625393" w:rsidRPr="005C125D" w:rsidRDefault="00625393" w:rsidP="00625393">
            <w:pPr>
              <w:autoSpaceDE w:val="0"/>
              <w:autoSpaceDN w:val="0"/>
              <w:adjustRightInd w:val="0"/>
              <w:ind w:leftChars="100" w:left="420" w:hangingChars="100" w:hanging="210"/>
              <w:rPr>
                <w:rFonts w:asciiTheme="minorEastAsia" w:hAnsiTheme="minorEastAsia" w:cs="ＭＳ明朝"/>
                <w:kern w:val="0"/>
              </w:rPr>
            </w:pPr>
            <w:r w:rsidRPr="005C125D">
              <w:rPr>
                <w:rFonts w:asciiTheme="minorEastAsia" w:hAnsiTheme="minorEastAsia" w:cs="ＭＳ明朝" w:hint="eastAsia"/>
                <w:kern w:val="0"/>
              </w:rPr>
              <w:t>⑨　評価結果等の情報の提出については、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p w14:paraId="22EF53EF" w14:textId="77777777" w:rsidR="00625393" w:rsidRPr="005C125D" w:rsidRDefault="00625393" w:rsidP="00625393">
            <w:pPr>
              <w:autoSpaceDE w:val="0"/>
              <w:autoSpaceDN w:val="0"/>
              <w:adjustRightInd w:val="0"/>
              <w:ind w:leftChars="200" w:left="420" w:firstLineChars="100" w:firstLine="210"/>
              <w:rPr>
                <w:rFonts w:asciiTheme="minorEastAsia" w:hAnsiTheme="minorEastAsia" w:cs="ＭＳ明朝"/>
                <w:kern w:val="0"/>
              </w:rPr>
            </w:pPr>
            <w:r w:rsidRPr="005C125D">
              <w:rPr>
                <w:rFonts w:asciiTheme="minorEastAsia" w:hAnsiTheme="minorEastAsia" w:cs="ＭＳ明朝" w:hint="eastAsia"/>
                <w:kern w:val="0"/>
              </w:rPr>
              <w:t>提出された情報については、国民の健康の保持増進及びその有する能力の維持向上に資するため、適宜活用されるものである。</w:t>
            </w:r>
          </w:p>
        </w:tc>
        <w:tc>
          <w:tcPr>
            <w:tcW w:w="992" w:type="dxa"/>
            <w:tcBorders>
              <w:left w:val="single" w:sz="4" w:space="0" w:color="auto"/>
              <w:bottom w:val="single" w:sz="4" w:space="0" w:color="auto"/>
              <w:right w:val="single" w:sz="4" w:space="0" w:color="auto"/>
            </w:tcBorders>
            <w:tcMar>
              <w:left w:w="28" w:type="dxa"/>
              <w:right w:w="28" w:type="dxa"/>
            </w:tcMar>
          </w:tcPr>
          <w:p w14:paraId="5273CBE5"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3F61E263"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2936D3C5"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8</w:t>
            </w:r>
            <w:r w:rsidRPr="005C125D">
              <w:rPr>
                <w:rFonts w:asciiTheme="minorEastAsia" w:hAnsiTheme="minorEastAsia"/>
                <w:sz w:val="19"/>
                <w:szCs w:val="19"/>
              </w:rPr>
              <w:t>)</w:t>
            </w:r>
            <w:r w:rsidRPr="005C125D">
              <w:rPr>
                <w:rFonts w:asciiTheme="minorEastAsia" w:hAnsiTheme="minorEastAsia" w:hint="eastAsia"/>
                <w:sz w:val="19"/>
                <w:szCs w:val="19"/>
              </w:rPr>
              <w:t>⑨</w:t>
            </w:r>
          </w:p>
        </w:tc>
      </w:tr>
      <w:tr w:rsidR="00625393" w:rsidRPr="005C125D" w14:paraId="3D1BE75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061D1914" w14:textId="1506CB99"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50</w:t>
            </w:r>
          </w:p>
          <w:p w14:paraId="2557C798"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rPr>
              <w:t>科学的介護推進体制加算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566CD345" w14:textId="10BEFF04" w:rsidR="00625393" w:rsidRPr="005C125D" w:rsidRDefault="00625393" w:rsidP="00625393">
            <w:pPr>
              <w:adjustRightInd w:val="0"/>
              <w:ind w:firstLineChars="100" w:firstLine="211"/>
              <w:contextualSpacing/>
              <w:rPr>
                <w:rFonts w:asciiTheme="majorEastAsia" w:eastAsiaTheme="majorEastAsia" w:hAnsiTheme="majorEastAsia"/>
                <w:b/>
              </w:rPr>
            </w:pPr>
            <w:r w:rsidRPr="005C125D">
              <w:rPr>
                <w:rFonts w:asciiTheme="majorEastAsia" w:eastAsiaTheme="majorEastAsia" w:hAnsiTheme="majorEastAsia" w:hint="eastAsia"/>
                <w:b/>
              </w:rPr>
              <w:t>別に厚生労働大臣が定める基準に適合するものとして、市長に届け出た指定地域密着型介護老人福祉施設が、入所者に対し指定介護福祉施設サービス</w:t>
            </w:r>
            <w:r>
              <w:rPr>
                <w:rFonts w:asciiTheme="majorEastAsia" w:eastAsiaTheme="majorEastAsia" w:hAnsiTheme="majorEastAsia" w:hint="eastAsia"/>
                <w:b/>
              </w:rPr>
              <w:t>を行った場合は、当該基準に掲げる区分に従い、１月につき</w:t>
            </w:r>
            <w:r w:rsidRPr="005C125D">
              <w:rPr>
                <w:rFonts w:asciiTheme="majorEastAsia" w:eastAsiaTheme="majorEastAsia" w:hAnsiTheme="majorEastAsia" w:hint="eastAsia"/>
                <w:b/>
              </w:rPr>
              <w:t>所定単位数を加算していますか。ただし、(１)と(２)は同時に算定できません。</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7F1F1E8" w14:textId="37D6F3A4" w:rsidR="00625393" w:rsidRPr="00AD6D52" w:rsidRDefault="007816F9" w:rsidP="00625393">
            <w:pPr>
              <w:adjustRightInd w:val="0"/>
              <w:ind w:left="144" w:hanging="144"/>
              <w:contextualSpacing/>
              <w:rPr>
                <w:rFonts w:ascii="ＭＳ 明朝" w:eastAsia="ＭＳ 明朝" w:hAnsi="ＭＳ 明朝"/>
                <w:kern w:val="0"/>
                <w:sz w:val="20"/>
                <w:szCs w:val="20"/>
              </w:rPr>
            </w:pPr>
            <w:sdt>
              <w:sdtPr>
                <w:rPr>
                  <w:sz w:val="20"/>
                  <w:szCs w:val="20"/>
                </w:rPr>
                <w:id w:val="105511789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ＭＳ 明朝" w:eastAsia="ＭＳ 明朝" w:hAnsi="ＭＳ 明朝" w:hint="eastAsia"/>
                <w:kern w:val="0"/>
                <w:sz w:val="20"/>
                <w:szCs w:val="20"/>
              </w:rPr>
              <w:t>いる</w:t>
            </w:r>
          </w:p>
          <w:p w14:paraId="07DA2415" w14:textId="6186AA54" w:rsidR="00625393" w:rsidRPr="00AD6D52" w:rsidRDefault="007816F9" w:rsidP="00625393">
            <w:pPr>
              <w:adjustRightInd w:val="0"/>
              <w:ind w:left="144" w:hanging="144"/>
              <w:contextualSpacing/>
              <w:rPr>
                <w:rFonts w:ascii="ＭＳ 明朝" w:eastAsia="ＭＳ 明朝" w:hAnsi="ＭＳ 明朝"/>
                <w:kern w:val="0"/>
                <w:sz w:val="20"/>
                <w:szCs w:val="20"/>
              </w:rPr>
            </w:pPr>
            <w:sdt>
              <w:sdtPr>
                <w:rPr>
                  <w:sz w:val="20"/>
                  <w:szCs w:val="20"/>
                </w:rPr>
                <w:id w:val="186794394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ＭＳ 明朝" w:eastAsia="ＭＳ 明朝" w:hAnsi="ＭＳ 明朝" w:hint="eastAsia"/>
                <w:kern w:val="0"/>
                <w:sz w:val="20"/>
                <w:szCs w:val="20"/>
              </w:rPr>
              <w:t>いない</w:t>
            </w:r>
          </w:p>
          <w:p w14:paraId="56A6E217" w14:textId="4281FC71" w:rsidR="00625393" w:rsidRPr="00AD6D52" w:rsidRDefault="007816F9" w:rsidP="00625393">
            <w:pPr>
              <w:adjustRightInd w:val="0"/>
              <w:ind w:left="144" w:hanging="144"/>
              <w:contextualSpacing/>
              <w:rPr>
                <w:rFonts w:ascii="ＭＳ 明朝" w:eastAsia="ＭＳ 明朝" w:hAnsi="ＭＳ 明朝"/>
                <w:kern w:val="0"/>
                <w:sz w:val="20"/>
                <w:szCs w:val="20"/>
              </w:rPr>
            </w:pPr>
            <w:sdt>
              <w:sdtPr>
                <w:rPr>
                  <w:sz w:val="20"/>
                  <w:szCs w:val="20"/>
                </w:rPr>
                <w:id w:val="-69368217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ＭＳ 明朝" w:eastAsia="ＭＳ 明朝" w:hAnsi="ＭＳ 明朝"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5B3C697D" w14:textId="77777777" w:rsidR="00625393" w:rsidRPr="005C125D" w:rsidRDefault="00625393" w:rsidP="00625393">
            <w:pPr>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18厚告126</w:t>
            </w:r>
          </w:p>
          <w:p w14:paraId="37A7D825" w14:textId="77777777" w:rsidR="00625393" w:rsidRPr="005C125D" w:rsidRDefault="00625393" w:rsidP="00625393">
            <w:pPr>
              <w:jc w:val="left"/>
              <w:rPr>
                <w:rFonts w:ascii="ＭＳ 明朝" w:eastAsia="ＭＳ 明朝" w:hAnsi="ＭＳ 明朝"/>
              </w:rPr>
            </w:pPr>
            <w:r w:rsidRPr="005C125D">
              <w:rPr>
                <w:rFonts w:ascii="ＭＳ 明朝" w:eastAsia="ＭＳ 明朝" w:hAnsi="ＭＳ 明朝" w:hint="eastAsia"/>
                <w:sz w:val="18"/>
                <w:szCs w:val="18"/>
              </w:rPr>
              <w:t>別表</w:t>
            </w:r>
            <w:r w:rsidRPr="005C125D">
              <w:rPr>
                <w:rFonts w:ascii="ＭＳ 明朝" w:eastAsia="ＭＳ 明朝" w:hAnsi="ＭＳ 明朝"/>
                <w:sz w:val="18"/>
                <w:szCs w:val="18"/>
              </w:rPr>
              <w:t>7</w:t>
            </w:r>
            <w:r w:rsidRPr="005C125D">
              <w:rPr>
                <w:rFonts w:ascii="ＭＳ 明朝" w:eastAsia="ＭＳ 明朝" w:hAnsi="ＭＳ 明朝" w:hint="eastAsia"/>
                <w:sz w:val="18"/>
                <w:szCs w:val="18"/>
              </w:rPr>
              <w:t>ム</w:t>
            </w:r>
            <w:r w:rsidRPr="005C125D">
              <w:rPr>
                <w:rFonts w:ascii="ＭＳ 明朝" w:eastAsia="ＭＳ 明朝" w:hAnsi="ＭＳ 明朝"/>
                <w:sz w:val="18"/>
                <w:szCs w:val="18"/>
              </w:rPr>
              <w:t>注</w:t>
            </w:r>
          </w:p>
        </w:tc>
      </w:tr>
      <w:tr w:rsidR="00625393" w:rsidRPr="005C125D" w14:paraId="6966200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286137F"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CA6DFC2" w14:textId="525D4D6C" w:rsidR="00625393" w:rsidRPr="00C14A25" w:rsidRDefault="00625393" w:rsidP="00625393">
            <w:pPr>
              <w:adjustRightInd w:val="0"/>
              <w:ind w:firstLineChars="100" w:firstLine="251"/>
              <w:contextualSpacing/>
              <w:jc w:val="left"/>
              <w:rPr>
                <w:rFonts w:asciiTheme="majorEastAsia" w:eastAsiaTheme="majorEastAsia" w:hAnsiTheme="majorEastAsia"/>
                <w:b/>
                <w:spacing w:val="20"/>
              </w:rPr>
            </w:pPr>
            <w:r w:rsidRPr="00C14A25">
              <w:rPr>
                <w:rFonts w:asciiTheme="majorEastAsia" w:eastAsiaTheme="majorEastAsia" w:hAnsiTheme="majorEastAsia" w:hint="eastAsia"/>
                <w:b/>
                <w:spacing w:val="20"/>
              </w:rPr>
              <w:t>⑴　科学的介護推進体制加算(Ⅰ)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48E2C940" w14:textId="278895E7" w:rsidR="00625393" w:rsidRPr="00AD6D52" w:rsidRDefault="007816F9" w:rsidP="00625393">
            <w:pPr>
              <w:adjustRightInd w:val="0"/>
              <w:ind w:left="160" w:hanging="160"/>
              <w:contextualSpacing/>
              <w:jc w:val="center"/>
              <w:rPr>
                <w:rFonts w:ascii="ＭＳ 明朝" w:eastAsia="ＭＳ 明朝" w:hAnsi="ＭＳ 明朝"/>
                <w:kern w:val="0"/>
                <w:sz w:val="20"/>
                <w:szCs w:val="20"/>
              </w:rPr>
            </w:pPr>
            <w:sdt>
              <w:sdtPr>
                <w:rPr>
                  <w:sz w:val="20"/>
                  <w:szCs w:val="20"/>
                </w:rPr>
                <w:id w:val="198403038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3F4F89CC" w14:textId="77777777" w:rsidR="00625393" w:rsidRPr="005C125D" w:rsidRDefault="00625393" w:rsidP="00625393">
            <w:pPr>
              <w:ind w:left="160" w:hanging="160"/>
              <w:jc w:val="left"/>
              <w:rPr>
                <w:rFonts w:ascii="ＭＳ 明朝" w:eastAsia="ＭＳ 明朝" w:hAnsi="ＭＳ 明朝"/>
              </w:rPr>
            </w:pPr>
          </w:p>
        </w:tc>
      </w:tr>
      <w:tr w:rsidR="00625393" w:rsidRPr="005C125D" w14:paraId="0AD268DC"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DE7092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7357E760" w14:textId="681AF825" w:rsidR="00625393" w:rsidRPr="00C14A25" w:rsidRDefault="00625393" w:rsidP="00625393">
            <w:pPr>
              <w:adjustRightInd w:val="0"/>
              <w:ind w:firstLineChars="100" w:firstLine="251"/>
              <w:contextualSpacing/>
              <w:jc w:val="left"/>
              <w:rPr>
                <w:rFonts w:asciiTheme="majorEastAsia" w:eastAsiaTheme="majorEastAsia" w:hAnsiTheme="majorEastAsia"/>
                <w:b/>
                <w:spacing w:val="20"/>
              </w:rPr>
            </w:pPr>
            <w:r w:rsidRPr="00C14A25">
              <w:rPr>
                <w:rFonts w:asciiTheme="majorEastAsia" w:eastAsiaTheme="majorEastAsia" w:hAnsiTheme="majorEastAsia" w:hint="eastAsia"/>
                <w:b/>
                <w:spacing w:val="20"/>
              </w:rPr>
              <w:t>⑵　科学的介護推進体制加算(Ⅱ)</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E543A86" w14:textId="682A6E19" w:rsidR="00625393" w:rsidRPr="00AD6D52" w:rsidRDefault="007816F9" w:rsidP="00625393">
            <w:pPr>
              <w:adjustRightInd w:val="0"/>
              <w:ind w:left="160" w:hanging="160"/>
              <w:contextualSpacing/>
              <w:jc w:val="center"/>
              <w:rPr>
                <w:rFonts w:ascii="ＭＳ 明朝" w:eastAsia="ＭＳ 明朝" w:hAnsi="ＭＳ 明朝"/>
                <w:kern w:val="0"/>
                <w:sz w:val="20"/>
                <w:szCs w:val="20"/>
              </w:rPr>
            </w:pPr>
            <w:sdt>
              <w:sdtPr>
                <w:rPr>
                  <w:sz w:val="20"/>
                  <w:szCs w:val="20"/>
                </w:rPr>
                <w:id w:val="-160487857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5055E8D7" w14:textId="77777777" w:rsidR="00625393" w:rsidRPr="005C125D" w:rsidRDefault="00625393" w:rsidP="00625393">
            <w:pPr>
              <w:ind w:left="160" w:hanging="160"/>
              <w:jc w:val="left"/>
              <w:rPr>
                <w:rFonts w:ascii="ＭＳ 明朝" w:eastAsia="ＭＳ 明朝" w:hAnsi="ＭＳ 明朝"/>
              </w:rPr>
            </w:pPr>
          </w:p>
        </w:tc>
      </w:tr>
      <w:tr w:rsidR="00C14A25" w:rsidRPr="005C125D" w14:paraId="3FE44A4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5F446BA"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74A2DEE" w14:textId="28913EB1" w:rsidR="00C14A25" w:rsidRPr="00C14A25" w:rsidRDefault="00C14A25" w:rsidP="00C14A25">
            <w:pPr>
              <w:ind w:left="210" w:hangingChars="100" w:hanging="210"/>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13D0CD91" w14:textId="77777777" w:rsidR="00C14A25" w:rsidRPr="00AD6D52" w:rsidRDefault="00C14A25" w:rsidP="00625393">
            <w:pPr>
              <w:adjustRightInd w:val="0"/>
              <w:ind w:left="182" w:hanging="182"/>
              <w:contextualSpacing/>
              <w:rPr>
                <w:rFonts w:ascii="ＭＳ 明朝" w:eastAsia="ＭＳ 明朝" w:hAnsi="ＭＳ 明朝"/>
                <w:kern w:val="0"/>
                <w:sz w:val="20"/>
                <w:szCs w:val="20"/>
              </w:rPr>
            </w:pPr>
          </w:p>
        </w:tc>
        <w:tc>
          <w:tcPr>
            <w:tcW w:w="1417" w:type="dxa"/>
            <w:vMerge w:val="restart"/>
            <w:tcBorders>
              <w:left w:val="single" w:sz="4" w:space="0" w:color="auto"/>
              <w:right w:val="single" w:sz="4" w:space="0" w:color="auto"/>
            </w:tcBorders>
            <w:shd w:val="clear" w:color="auto" w:fill="auto"/>
          </w:tcPr>
          <w:p w14:paraId="4C6AFFCD" w14:textId="59B17EBC" w:rsidR="00C14A25" w:rsidRPr="005C125D" w:rsidRDefault="00C14A25" w:rsidP="00625393">
            <w:pPr>
              <w:jc w:val="left"/>
              <w:rPr>
                <w:rFonts w:ascii="ＭＳ 明朝" w:eastAsia="ＭＳ 明朝" w:hAnsi="ＭＳ 明朝"/>
                <w:sz w:val="19"/>
                <w:szCs w:val="19"/>
              </w:rPr>
            </w:pPr>
            <w:r w:rsidRPr="005C125D">
              <w:rPr>
                <w:rFonts w:ascii="ＭＳ 明朝" w:eastAsia="ＭＳ 明朝" w:hAnsi="ＭＳ 明朝" w:hint="eastAsia"/>
                <w:sz w:val="19"/>
                <w:szCs w:val="19"/>
              </w:rPr>
              <w:t>平27厚告95第71号の5</w:t>
            </w:r>
          </w:p>
        </w:tc>
      </w:tr>
      <w:tr w:rsidR="00C14A25" w:rsidRPr="005C125D" w14:paraId="422AC7C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0D70DA"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D5665AD" w14:textId="77777777" w:rsidR="00C14A25" w:rsidRPr="005C125D" w:rsidRDefault="00C14A25" w:rsidP="00625393">
            <w:pPr>
              <w:adjustRightInd w:val="0"/>
              <w:contextualSpacing/>
              <w:jc w:val="left"/>
              <w:rPr>
                <w:rFonts w:asciiTheme="minorEastAsia" w:hAnsiTheme="minorEastAsia"/>
              </w:rPr>
            </w:pPr>
            <w:r w:rsidRPr="005C125D">
              <w:rPr>
                <w:rFonts w:asciiTheme="minorEastAsia" w:hAnsiTheme="minorEastAsia" w:hint="eastAsia"/>
              </w:rPr>
              <w:t>⑴</w:t>
            </w:r>
            <w:r w:rsidRPr="005C125D">
              <w:rPr>
                <w:rFonts w:asciiTheme="minorEastAsia" w:hAnsiTheme="minorEastAsia"/>
              </w:rPr>
              <w:t xml:space="preserve"> </w:t>
            </w:r>
            <w:r w:rsidRPr="005C125D">
              <w:rPr>
                <w:rFonts w:asciiTheme="minorEastAsia" w:hAnsiTheme="minorEastAsia" w:hint="eastAsia"/>
              </w:rPr>
              <w:t>科学的介護推進体制加算</w:t>
            </w:r>
            <w:r w:rsidRPr="005C125D">
              <w:rPr>
                <w:rFonts w:asciiTheme="minorEastAsia" w:hAnsiTheme="minorEastAsia"/>
              </w:rPr>
              <w:t>(</w:t>
            </w:r>
            <w:r w:rsidRPr="005C125D">
              <w:rPr>
                <w:rFonts w:asciiTheme="minorEastAsia" w:hAnsiTheme="minorEastAsia" w:hint="eastAsia"/>
              </w:rPr>
              <w:t>Ⅰ</w:t>
            </w:r>
            <w:r w:rsidRPr="005C125D">
              <w:rPr>
                <w:rFonts w:asciiTheme="minorEastAsia" w:hAnsiTheme="minorEastAsia"/>
              </w:rPr>
              <w:t>)</w:t>
            </w:r>
          </w:p>
          <w:p w14:paraId="268785B3" w14:textId="77777777" w:rsidR="00C14A25" w:rsidRPr="005C125D" w:rsidRDefault="00C14A25" w:rsidP="00625393">
            <w:pPr>
              <w:adjustRightInd w:val="0"/>
              <w:ind w:leftChars="34" w:left="140" w:hangingChars="33" w:hanging="69"/>
              <w:contextualSpacing/>
              <w:jc w:val="left"/>
              <w:rPr>
                <w:rFonts w:asciiTheme="minorEastAsia" w:hAnsiTheme="minorEastAsia"/>
              </w:rPr>
            </w:pPr>
            <w:r w:rsidRPr="005C125D">
              <w:rPr>
                <w:rFonts w:asciiTheme="minorEastAsia" w:hAnsiTheme="minorEastAsia" w:hint="eastAsia"/>
              </w:rPr>
              <w:t xml:space="preserve">　次に掲げる基準いずれにも適合すること</w:t>
            </w:r>
          </w:p>
          <w:p w14:paraId="3820F493" w14:textId="77777777" w:rsidR="00C14A25" w:rsidRPr="005C125D" w:rsidRDefault="00C14A25" w:rsidP="00625393">
            <w:pPr>
              <w:adjustRightInd w:val="0"/>
              <w:ind w:leftChars="100" w:left="420" w:hangingChars="100" w:hanging="210"/>
              <w:contextualSpacing/>
              <w:jc w:val="left"/>
              <w:rPr>
                <w:rFonts w:asciiTheme="minorEastAsia" w:hAnsiTheme="minorEastAsia"/>
              </w:rPr>
            </w:pPr>
            <w:r w:rsidRPr="005C125D">
              <w:rPr>
                <w:rFonts w:asciiTheme="minorEastAsia" w:hAnsiTheme="minorEastAsia" w:hint="eastAsia"/>
              </w:rPr>
              <w:t>①　入所者ごとのＡＤＬ値、栄養状態、口腔機能、認知症の状況その他の入所者の心身の状況等に係る基本的な情報を、厚生労働省に提出していること。</w:t>
            </w:r>
          </w:p>
        </w:tc>
        <w:tc>
          <w:tcPr>
            <w:tcW w:w="992" w:type="dxa"/>
            <w:tcBorders>
              <w:top w:val="dotted" w:sz="4" w:space="0" w:color="auto"/>
              <w:left w:val="single" w:sz="4" w:space="0" w:color="auto"/>
              <w:right w:val="single" w:sz="4" w:space="0" w:color="auto"/>
            </w:tcBorders>
            <w:tcMar>
              <w:left w:w="28" w:type="dxa"/>
              <w:right w:w="28" w:type="dxa"/>
            </w:tcMar>
          </w:tcPr>
          <w:p w14:paraId="63538F5B" w14:textId="77777777" w:rsidR="00C14A25" w:rsidRPr="00AD6D52" w:rsidRDefault="00C14A25" w:rsidP="00625393">
            <w:pPr>
              <w:adjustRightInd w:val="0"/>
              <w:ind w:left="182" w:hanging="182"/>
              <w:contextualSpacing/>
              <w:rPr>
                <w:rFonts w:ascii="ＭＳ 明朝" w:eastAsia="ＭＳ 明朝" w:hAnsi="ＭＳ 明朝"/>
                <w:kern w:val="0"/>
                <w:sz w:val="20"/>
                <w:szCs w:val="20"/>
              </w:rPr>
            </w:pPr>
          </w:p>
        </w:tc>
        <w:tc>
          <w:tcPr>
            <w:tcW w:w="1417" w:type="dxa"/>
            <w:vMerge/>
            <w:tcBorders>
              <w:left w:val="single" w:sz="4" w:space="0" w:color="auto"/>
              <w:right w:val="single" w:sz="4" w:space="0" w:color="auto"/>
            </w:tcBorders>
            <w:shd w:val="clear" w:color="auto" w:fill="auto"/>
          </w:tcPr>
          <w:p w14:paraId="17AF7BBD" w14:textId="72E86D2E" w:rsidR="00C14A25" w:rsidRPr="005C125D" w:rsidRDefault="00C14A25" w:rsidP="00625393">
            <w:pPr>
              <w:jc w:val="left"/>
              <w:rPr>
                <w:rFonts w:ascii="ＭＳ 明朝" w:eastAsia="ＭＳ 明朝" w:hAnsi="ＭＳ 明朝"/>
              </w:rPr>
            </w:pPr>
          </w:p>
        </w:tc>
      </w:tr>
      <w:tr w:rsidR="00625393" w:rsidRPr="005C125D" w14:paraId="44B941E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E3F912E"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67B19B21" w14:textId="2351D552" w:rsidR="00625393" w:rsidRPr="00C14A25" w:rsidRDefault="00625393" w:rsidP="00C14A25">
            <w:pPr>
              <w:adjustRightInd w:val="0"/>
              <w:ind w:leftChars="100" w:left="420" w:hangingChars="100" w:hanging="210"/>
              <w:contextualSpacing/>
              <w:rPr>
                <w:rFonts w:asciiTheme="minorEastAsia" w:hAnsiTheme="minorEastAsia"/>
                <w:spacing w:val="-4"/>
              </w:rPr>
            </w:pPr>
            <w:r w:rsidRPr="005C125D">
              <w:rPr>
                <w:rFonts w:asciiTheme="minorEastAsia" w:hAnsiTheme="minorEastAsia" w:hint="eastAsia"/>
              </w:rPr>
              <w:t xml:space="preserve">②　</w:t>
            </w:r>
            <w:r w:rsidRPr="0087241B">
              <w:rPr>
                <w:rFonts w:asciiTheme="minorEastAsia" w:hAnsiTheme="minorEastAsia" w:hint="eastAsia"/>
                <w:spacing w:val="-4"/>
              </w:rPr>
              <w:t>必要に応じて施設サービス計画を見直すなど、サービスの提供に当たって、①に規定する情報その他サービスを適切かつ有効に提供するために必要な情報を活用していること。</w:t>
            </w:r>
          </w:p>
        </w:tc>
        <w:tc>
          <w:tcPr>
            <w:tcW w:w="992" w:type="dxa"/>
            <w:tcBorders>
              <w:left w:val="single" w:sz="4" w:space="0" w:color="auto"/>
              <w:right w:val="single" w:sz="4" w:space="0" w:color="auto"/>
            </w:tcBorders>
            <w:tcMar>
              <w:left w:w="28" w:type="dxa"/>
              <w:right w:w="28" w:type="dxa"/>
            </w:tcMar>
          </w:tcPr>
          <w:p w14:paraId="23991FED"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46A7FE5" w14:textId="77777777" w:rsidR="00625393" w:rsidRPr="005C125D" w:rsidRDefault="00625393" w:rsidP="00625393">
            <w:pPr>
              <w:ind w:left="182" w:hanging="182"/>
              <w:jc w:val="left"/>
              <w:rPr>
                <w:rFonts w:asciiTheme="minorEastAsia" w:hAnsiTheme="minorEastAsia"/>
              </w:rPr>
            </w:pPr>
          </w:p>
        </w:tc>
      </w:tr>
      <w:tr w:rsidR="00625393" w:rsidRPr="005C125D" w14:paraId="784C9E84"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21AF88"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157B6DE" w14:textId="77777777" w:rsidR="00625393" w:rsidRPr="005C125D" w:rsidRDefault="00625393" w:rsidP="00625393">
            <w:pPr>
              <w:adjustRightInd w:val="0"/>
              <w:ind w:leftChars="34" w:left="140" w:hangingChars="33" w:hanging="69"/>
              <w:contextualSpacing/>
              <w:jc w:val="left"/>
              <w:rPr>
                <w:rFonts w:asciiTheme="minorEastAsia" w:hAnsiTheme="minorEastAsia"/>
              </w:rPr>
            </w:pPr>
            <w:r w:rsidRPr="005C125D">
              <w:rPr>
                <w:rFonts w:asciiTheme="minorEastAsia" w:hAnsiTheme="minorEastAsia" w:hint="eastAsia"/>
              </w:rPr>
              <w:t>(2)</w:t>
            </w:r>
            <w:r w:rsidRPr="005C125D">
              <w:rPr>
                <w:rFonts w:asciiTheme="minorEastAsia" w:hAnsiTheme="minorEastAsia"/>
              </w:rPr>
              <w:t xml:space="preserve"> </w:t>
            </w:r>
            <w:r w:rsidRPr="005C125D">
              <w:rPr>
                <w:rFonts w:asciiTheme="minorEastAsia" w:hAnsiTheme="minorEastAsia" w:hint="eastAsia"/>
              </w:rPr>
              <w:t>科学的介護推進体制加算</w:t>
            </w:r>
            <w:r w:rsidRPr="005C125D">
              <w:rPr>
                <w:rFonts w:asciiTheme="minorEastAsia" w:hAnsiTheme="minorEastAsia"/>
              </w:rPr>
              <w:t>(</w:t>
            </w:r>
            <w:r w:rsidRPr="005C125D">
              <w:rPr>
                <w:rFonts w:asciiTheme="minorEastAsia" w:hAnsiTheme="minorEastAsia" w:hint="eastAsia"/>
              </w:rPr>
              <w:t>Ⅱ</w:t>
            </w:r>
            <w:r w:rsidRPr="005C125D">
              <w:rPr>
                <w:rFonts w:asciiTheme="minorEastAsia" w:hAnsiTheme="minorEastAsia"/>
              </w:rPr>
              <w:t>)</w:t>
            </w:r>
          </w:p>
          <w:p w14:paraId="0D0F40E9" w14:textId="77777777" w:rsidR="00625393" w:rsidRPr="005C125D" w:rsidRDefault="00625393" w:rsidP="00625393">
            <w:pPr>
              <w:adjustRightInd w:val="0"/>
              <w:ind w:leftChars="34" w:left="140" w:hangingChars="33" w:hanging="69"/>
              <w:contextualSpacing/>
              <w:jc w:val="left"/>
              <w:rPr>
                <w:rFonts w:asciiTheme="minorEastAsia" w:hAnsiTheme="minorEastAsia"/>
              </w:rPr>
            </w:pPr>
            <w:r w:rsidRPr="005C125D">
              <w:rPr>
                <w:rFonts w:asciiTheme="minorEastAsia" w:hAnsiTheme="minorEastAsia" w:hint="eastAsia"/>
              </w:rPr>
              <w:t xml:space="preserve">　次に掲げる基準いずれにも適合すること</w:t>
            </w:r>
          </w:p>
          <w:p w14:paraId="1D39F174" w14:textId="77777777" w:rsidR="00625393" w:rsidRPr="005C125D" w:rsidRDefault="00625393" w:rsidP="00625393">
            <w:pPr>
              <w:adjustRightInd w:val="0"/>
              <w:ind w:leftChars="100" w:left="420" w:hangingChars="100" w:hanging="210"/>
              <w:contextualSpacing/>
              <w:jc w:val="left"/>
              <w:rPr>
                <w:rFonts w:asciiTheme="minorEastAsia" w:hAnsiTheme="minorEastAsia"/>
              </w:rPr>
            </w:pPr>
            <w:r w:rsidRPr="005C125D">
              <w:rPr>
                <w:rFonts w:asciiTheme="minorEastAsia" w:hAnsiTheme="minorEastAsia" w:hint="eastAsia"/>
              </w:rPr>
              <w:t xml:space="preserve">① </w:t>
            </w:r>
            <w:r w:rsidRPr="005C125D">
              <w:rPr>
                <w:rFonts w:asciiTheme="minorEastAsia" w:hAnsiTheme="minorEastAsia"/>
              </w:rPr>
              <w:t>(1)</w:t>
            </w:r>
            <w:r w:rsidRPr="005C125D">
              <w:rPr>
                <w:rFonts w:asciiTheme="minorEastAsia" w:hAnsiTheme="minorEastAsia" w:hint="eastAsia"/>
              </w:rPr>
              <w:t>①に規定する情報に加えて、入所者ごとの疾病の状況等の情報を、厚生労働省に提出していること。</w:t>
            </w:r>
          </w:p>
        </w:tc>
        <w:tc>
          <w:tcPr>
            <w:tcW w:w="992" w:type="dxa"/>
            <w:tcBorders>
              <w:left w:val="single" w:sz="4" w:space="0" w:color="auto"/>
              <w:right w:val="single" w:sz="4" w:space="0" w:color="auto"/>
            </w:tcBorders>
            <w:tcMar>
              <w:left w:w="28" w:type="dxa"/>
              <w:right w:w="28" w:type="dxa"/>
            </w:tcMar>
          </w:tcPr>
          <w:p w14:paraId="52F0BB91"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8588E00" w14:textId="77777777" w:rsidR="00625393" w:rsidRPr="005C125D" w:rsidRDefault="00625393" w:rsidP="00625393">
            <w:pPr>
              <w:ind w:left="182" w:hanging="182"/>
              <w:jc w:val="left"/>
              <w:rPr>
                <w:rFonts w:asciiTheme="minorEastAsia" w:hAnsiTheme="minorEastAsia"/>
              </w:rPr>
            </w:pPr>
          </w:p>
        </w:tc>
      </w:tr>
      <w:tr w:rsidR="00625393" w:rsidRPr="005C125D" w14:paraId="13C8A1A7"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E6A2C5C"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C8744C7" w14:textId="7D6922E9"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hint="eastAsia"/>
              </w:rPr>
              <w:t>② 必要に応じて施設サービス計画を見直すなど、サービスの提供に当たって、</w:t>
            </w:r>
            <w:r w:rsidRPr="005C125D">
              <w:rPr>
                <w:rFonts w:asciiTheme="minorEastAsia" w:hAnsiTheme="minorEastAsia"/>
              </w:rPr>
              <w:t>(1)</w:t>
            </w:r>
            <w:r w:rsidRPr="005C125D">
              <w:rPr>
                <w:rFonts w:asciiTheme="minorEastAsia" w:hAnsiTheme="minorEastAsia" w:hint="eastAsia"/>
              </w:rPr>
              <w:t>①に規定する情報、①に規定する情報その他サービスを適切かつ有効に提供するために必要な情報を活用していること。</w:t>
            </w:r>
          </w:p>
        </w:tc>
        <w:tc>
          <w:tcPr>
            <w:tcW w:w="992" w:type="dxa"/>
            <w:tcBorders>
              <w:left w:val="single" w:sz="4" w:space="0" w:color="auto"/>
              <w:right w:val="single" w:sz="4" w:space="0" w:color="auto"/>
            </w:tcBorders>
            <w:tcMar>
              <w:left w:w="28" w:type="dxa"/>
              <w:right w:w="28" w:type="dxa"/>
            </w:tcMar>
          </w:tcPr>
          <w:p w14:paraId="3C664768"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3ACE34B4" w14:textId="77777777" w:rsidR="00625393" w:rsidRPr="005C125D" w:rsidRDefault="00625393" w:rsidP="00625393">
            <w:pPr>
              <w:ind w:left="182" w:hanging="182"/>
              <w:jc w:val="left"/>
              <w:rPr>
                <w:rFonts w:asciiTheme="minorEastAsia" w:hAnsiTheme="minorEastAsia"/>
              </w:rPr>
            </w:pPr>
          </w:p>
        </w:tc>
      </w:tr>
      <w:tr w:rsidR="00625393" w:rsidRPr="005C125D" w14:paraId="29E042C2"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2EE495B"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A80D8B0" w14:textId="77777777" w:rsidR="00625393" w:rsidRPr="005C125D" w:rsidRDefault="00625393" w:rsidP="00625393">
            <w:pPr>
              <w:autoSpaceDE w:val="0"/>
              <w:autoSpaceDN w:val="0"/>
              <w:adjustRightInd w:val="0"/>
              <w:ind w:left="160" w:hanging="160"/>
              <w:jc w:val="left"/>
              <w:rPr>
                <w:rFonts w:asciiTheme="minorEastAsia" w:hAnsiTheme="minorEastAsia" w:cs="ＭＳ明朝"/>
                <w:kern w:val="0"/>
              </w:rPr>
            </w:pPr>
            <w:r w:rsidRPr="005C125D">
              <w:rPr>
                <w:rFonts w:asciiTheme="minorEastAsia" w:hAnsiTheme="minorEastAsia" w:cs="ＭＳ明朝" w:hint="eastAsia"/>
                <w:kern w:val="0"/>
              </w:rPr>
              <w:t>※　科学的介護推進体制加算について</w:t>
            </w:r>
          </w:p>
          <w:p w14:paraId="20D85899" w14:textId="7965FF7B"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①　科学的介護推進体制加算は、原則として入所者全員を対象として、入所者ごとに上記基準に掲げる要件を満たした場合に、当該施設の入所者全員に対して算定できるものであること。</w:t>
            </w:r>
          </w:p>
        </w:tc>
        <w:tc>
          <w:tcPr>
            <w:tcW w:w="992" w:type="dxa"/>
            <w:tcBorders>
              <w:left w:val="single" w:sz="4" w:space="0" w:color="auto"/>
              <w:right w:val="single" w:sz="4" w:space="0" w:color="auto"/>
            </w:tcBorders>
            <w:tcMar>
              <w:left w:w="28" w:type="dxa"/>
              <w:right w:w="28" w:type="dxa"/>
            </w:tcMar>
          </w:tcPr>
          <w:p w14:paraId="26CBA593"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6D9BB085"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08CFE065"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9</w:t>
            </w:r>
            <w:r w:rsidRPr="005C125D">
              <w:rPr>
                <w:rFonts w:asciiTheme="minorEastAsia" w:hAnsiTheme="minorEastAsia"/>
                <w:sz w:val="19"/>
                <w:szCs w:val="19"/>
              </w:rPr>
              <w:t>)</w:t>
            </w:r>
            <w:r w:rsidRPr="005C125D">
              <w:rPr>
                <w:rFonts w:asciiTheme="minorEastAsia" w:hAnsiTheme="minorEastAsia" w:hint="eastAsia"/>
                <w:sz w:val="19"/>
                <w:szCs w:val="19"/>
              </w:rPr>
              <w:t>①</w:t>
            </w:r>
          </w:p>
        </w:tc>
      </w:tr>
      <w:tr w:rsidR="00625393" w:rsidRPr="005C125D" w14:paraId="1CB05C6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B6DCB9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5E275144"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 xml:space="preserve">②　</w:t>
            </w:r>
            <w:r w:rsidRPr="005C125D">
              <w:rPr>
                <w:rFonts w:asciiTheme="minorEastAsia" w:hAnsiTheme="minorEastAsia" w:cs="HGPｺﾞｼｯｸE" w:hint="eastAsia"/>
                <w:kern w:val="0"/>
              </w:rPr>
              <w:t>情報の提出については</w:t>
            </w:r>
            <w:r w:rsidRPr="005C125D">
              <w:rPr>
                <w:rFonts w:asciiTheme="minorEastAsia" w:hAnsiTheme="minorEastAsia" w:cs="ＭＳ明朝" w:hint="eastAsia"/>
                <w:kern w:val="0"/>
              </w:rPr>
              <w:t>、ＬＩＦＥを用いて行うこととする。ＬＩＦＥへの提出情報、提出頻度等については、「科学的介護情報システム（ＬＩＦＥ）関連加算に関する基本的考え方並びに事務処理手順及び様式例の提示について」を参照されたい。</w:t>
            </w:r>
          </w:p>
        </w:tc>
        <w:tc>
          <w:tcPr>
            <w:tcW w:w="992" w:type="dxa"/>
            <w:tcBorders>
              <w:left w:val="single" w:sz="4" w:space="0" w:color="auto"/>
              <w:right w:val="single" w:sz="4" w:space="0" w:color="auto"/>
            </w:tcBorders>
            <w:tcMar>
              <w:left w:w="28" w:type="dxa"/>
              <w:right w:w="28" w:type="dxa"/>
            </w:tcMar>
          </w:tcPr>
          <w:p w14:paraId="25658482"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42992ACB"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090B9719"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9</w:t>
            </w:r>
            <w:r w:rsidRPr="005C125D">
              <w:rPr>
                <w:rFonts w:asciiTheme="minorEastAsia" w:hAnsiTheme="minorEastAsia"/>
                <w:sz w:val="19"/>
                <w:szCs w:val="19"/>
              </w:rPr>
              <w:t>)</w:t>
            </w:r>
            <w:r w:rsidRPr="005C125D">
              <w:rPr>
                <w:rFonts w:asciiTheme="minorEastAsia" w:hAnsiTheme="minorEastAsia" w:hint="eastAsia"/>
                <w:sz w:val="19"/>
                <w:szCs w:val="19"/>
              </w:rPr>
              <w:t>②</w:t>
            </w:r>
          </w:p>
        </w:tc>
      </w:tr>
      <w:tr w:rsidR="00625393" w:rsidRPr="005C125D" w14:paraId="6AD8459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D55F04"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8AAEB80" w14:textId="705FC4D5"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③　施設は、入所者に提供する施設サービスの質を常に向上させていくため、計画（</w:t>
            </w:r>
            <w:r w:rsidRPr="005C125D">
              <w:rPr>
                <w:rFonts w:asciiTheme="minorEastAsia" w:hAnsiTheme="minorEastAsia" w:cs="ＭＳ明朝"/>
                <w:kern w:val="0"/>
              </w:rPr>
              <w:t>Plan</w:t>
            </w:r>
            <w:r w:rsidRPr="005C125D">
              <w:rPr>
                <w:rFonts w:asciiTheme="minorEastAsia" w:hAnsiTheme="minorEastAsia" w:cs="ＭＳ明朝" w:hint="eastAsia"/>
                <w:kern w:val="0"/>
              </w:rPr>
              <w:t>）、実行（</w:t>
            </w:r>
            <w:r w:rsidRPr="005C125D">
              <w:rPr>
                <w:rFonts w:asciiTheme="minorEastAsia" w:hAnsiTheme="minorEastAsia" w:cs="ＭＳ明朝"/>
                <w:kern w:val="0"/>
              </w:rPr>
              <w:t>Do</w:t>
            </w:r>
            <w:r w:rsidRPr="005C125D">
              <w:rPr>
                <w:rFonts w:asciiTheme="minorEastAsia" w:hAnsiTheme="minorEastAsia" w:cs="ＭＳ明朝" w:hint="eastAsia"/>
                <w:kern w:val="0"/>
              </w:rPr>
              <w:t>）、評価（</w:t>
            </w:r>
            <w:r w:rsidRPr="005C125D">
              <w:rPr>
                <w:rFonts w:asciiTheme="minorEastAsia" w:hAnsiTheme="minorEastAsia" w:cs="ＭＳ明朝"/>
                <w:kern w:val="0"/>
              </w:rPr>
              <w:t>Check</w:t>
            </w:r>
            <w:r w:rsidRPr="005C125D">
              <w:rPr>
                <w:rFonts w:asciiTheme="minorEastAsia" w:hAnsiTheme="minorEastAsia" w:cs="ＭＳ明朝" w:hint="eastAsia"/>
                <w:kern w:val="0"/>
              </w:rPr>
              <w:t>）、改善（</w:t>
            </w:r>
            <w:r w:rsidRPr="005C125D">
              <w:rPr>
                <w:rFonts w:asciiTheme="minorEastAsia" w:hAnsiTheme="minorEastAsia" w:cs="ＭＳ明朝"/>
                <w:kern w:val="0"/>
              </w:rPr>
              <w:t>Action</w:t>
            </w:r>
            <w:r w:rsidRPr="005C125D">
              <w:rPr>
                <w:rFonts w:asciiTheme="minorEastAsia" w:hAnsiTheme="minorEastAsia" w:cs="ＭＳ明朝" w:hint="eastAsia"/>
                <w:kern w:val="0"/>
              </w:rPr>
              <w:t>）のサイクル（ＰＤＣＡサイクル）により、質の高いサービスを実施する体制を構築する</w:t>
            </w:r>
            <w:r w:rsidRPr="005C125D">
              <w:rPr>
                <w:rFonts w:asciiTheme="minorEastAsia" w:hAnsiTheme="minorEastAsia" w:cs="ＭＳ明朝" w:hint="eastAsia"/>
                <w:kern w:val="0"/>
              </w:rPr>
              <w:lastRenderedPageBreak/>
              <w:t>とともに、その更なる向上に努めることが重要であり、具体的には、次のような一連の取組が求められる。したがって、情報を厚生労働省に提出するだけでは、本加算の算定対象とはならない。</w:t>
            </w:r>
          </w:p>
        </w:tc>
        <w:tc>
          <w:tcPr>
            <w:tcW w:w="992" w:type="dxa"/>
            <w:tcBorders>
              <w:left w:val="single" w:sz="4" w:space="0" w:color="auto"/>
              <w:right w:val="single" w:sz="4" w:space="0" w:color="auto"/>
            </w:tcBorders>
            <w:tcMar>
              <w:left w:w="28" w:type="dxa"/>
              <w:right w:w="28" w:type="dxa"/>
            </w:tcMar>
          </w:tcPr>
          <w:p w14:paraId="50197F8A"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7D3EBCA7"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1E37D1DE"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5F33DBA"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F93CA22" w14:textId="77777777" w:rsidR="00625393" w:rsidRPr="005C125D" w:rsidRDefault="00625393" w:rsidP="00625393">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イ　入所者の心身の状況等に係る基本的な情報に基づき、適切なサービスを提供するための施設サービス計画を作成する（</w:t>
            </w:r>
            <w:r w:rsidRPr="005C125D">
              <w:rPr>
                <w:rFonts w:asciiTheme="minorEastAsia" w:hAnsiTheme="minorEastAsia" w:cs="ＭＳ明朝"/>
                <w:kern w:val="0"/>
              </w:rPr>
              <w:t>Plan</w:t>
            </w:r>
            <w:r w:rsidRPr="005C125D">
              <w:rPr>
                <w:rFonts w:asciiTheme="minorEastAsia" w:hAnsiTheme="minorEastAsia" w:cs="ＭＳ明朝" w:hint="eastAsia"/>
                <w:kern w:val="0"/>
              </w:rPr>
              <w:t>）。</w:t>
            </w:r>
          </w:p>
          <w:p w14:paraId="43BE51B8" w14:textId="77777777" w:rsidR="00625393" w:rsidRPr="005C125D" w:rsidRDefault="00625393" w:rsidP="00625393">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ロ　サービスの提供に当たっては、施設サービス計画に基づいて、入所者の自立支援や重度化防止に資する介護を実施する（</w:t>
            </w:r>
            <w:r w:rsidRPr="005C125D">
              <w:rPr>
                <w:rFonts w:asciiTheme="minorEastAsia" w:hAnsiTheme="minorEastAsia" w:cs="ＭＳ明朝"/>
                <w:kern w:val="0"/>
              </w:rPr>
              <w:t>Do</w:t>
            </w:r>
            <w:r w:rsidRPr="005C125D">
              <w:rPr>
                <w:rFonts w:asciiTheme="minorEastAsia" w:hAnsiTheme="minorEastAsia" w:cs="ＭＳ明朝" w:hint="eastAsia"/>
                <w:kern w:val="0"/>
              </w:rPr>
              <w:t>）。</w:t>
            </w:r>
          </w:p>
        </w:tc>
        <w:tc>
          <w:tcPr>
            <w:tcW w:w="992" w:type="dxa"/>
            <w:tcBorders>
              <w:left w:val="single" w:sz="4" w:space="0" w:color="auto"/>
              <w:right w:val="single" w:sz="4" w:space="0" w:color="auto"/>
            </w:tcBorders>
            <w:tcMar>
              <w:left w:w="28" w:type="dxa"/>
              <w:right w:w="28" w:type="dxa"/>
            </w:tcMar>
          </w:tcPr>
          <w:p w14:paraId="7751D1BD"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18E82DF5"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4617DCBB"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7AFE86"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43FF9855" w14:textId="77777777" w:rsidR="00625393" w:rsidRPr="005C125D" w:rsidRDefault="00625393" w:rsidP="00625393">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ハ　ＬＩＦＥへの提出情報及びフィードバック情報等も活用し、多職種が共同して、施設の特性やサービス提供の在り方について検証を行う（</w:t>
            </w:r>
            <w:r w:rsidRPr="005C125D">
              <w:rPr>
                <w:rFonts w:asciiTheme="minorEastAsia" w:hAnsiTheme="minorEastAsia" w:cs="ＭＳ明朝"/>
                <w:kern w:val="0"/>
              </w:rPr>
              <w:t>Check</w:t>
            </w:r>
            <w:r w:rsidRPr="005C125D">
              <w:rPr>
                <w:rFonts w:asciiTheme="minorEastAsia" w:hAnsiTheme="minorEastAsia" w:cs="ＭＳ明朝" w:hint="eastAsia"/>
                <w:kern w:val="0"/>
              </w:rPr>
              <w:t>）。</w:t>
            </w:r>
          </w:p>
          <w:p w14:paraId="53FDD32C" w14:textId="77777777" w:rsidR="00625393" w:rsidRDefault="00625393" w:rsidP="00625393">
            <w:pPr>
              <w:autoSpaceDE w:val="0"/>
              <w:autoSpaceDN w:val="0"/>
              <w:adjustRightInd w:val="0"/>
              <w:ind w:leftChars="200" w:left="630" w:hangingChars="100" w:hanging="210"/>
              <w:jc w:val="left"/>
              <w:rPr>
                <w:rFonts w:asciiTheme="minorEastAsia" w:hAnsiTheme="minorEastAsia" w:cs="ＭＳ明朝"/>
                <w:kern w:val="0"/>
              </w:rPr>
            </w:pPr>
            <w:r w:rsidRPr="005C125D">
              <w:rPr>
                <w:rFonts w:asciiTheme="minorEastAsia" w:hAnsiTheme="minorEastAsia" w:cs="ＭＳ明朝" w:hint="eastAsia"/>
                <w:kern w:val="0"/>
              </w:rPr>
              <w:t>ニ　検証結果に基づき、入所者の施設サービス計画を適切に見直し、施設全体として、サービスの質の更なる向上に努める（</w:t>
            </w:r>
            <w:r w:rsidRPr="005C125D">
              <w:rPr>
                <w:rFonts w:asciiTheme="minorEastAsia" w:hAnsiTheme="minorEastAsia" w:cs="ＭＳ明朝"/>
                <w:kern w:val="0"/>
              </w:rPr>
              <w:t>Action</w:t>
            </w:r>
            <w:r w:rsidRPr="005C125D">
              <w:rPr>
                <w:rFonts w:asciiTheme="minorEastAsia" w:hAnsiTheme="minorEastAsia" w:cs="ＭＳ明朝" w:hint="eastAsia"/>
                <w:kern w:val="0"/>
              </w:rPr>
              <w:t>）。</w:t>
            </w:r>
          </w:p>
          <w:p w14:paraId="59994BEF" w14:textId="7A48C015" w:rsidR="000657AF" w:rsidRPr="005C125D" w:rsidRDefault="000657AF" w:rsidP="00625393">
            <w:pPr>
              <w:autoSpaceDE w:val="0"/>
              <w:autoSpaceDN w:val="0"/>
              <w:adjustRightInd w:val="0"/>
              <w:ind w:leftChars="200" w:left="630" w:hangingChars="100" w:hanging="210"/>
              <w:jc w:val="left"/>
              <w:rPr>
                <w:rFonts w:asciiTheme="minorEastAsia" w:hAnsiTheme="minorEastAsia" w:cs="ＭＳ明朝" w:hint="eastAsia"/>
                <w:kern w:val="0"/>
              </w:rPr>
            </w:pPr>
          </w:p>
        </w:tc>
        <w:tc>
          <w:tcPr>
            <w:tcW w:w="992" w:type="dxa"/>
            <w:tcBorders>
              <w:left w:val="single" w:sz="4" w:space="0" w:color="auto"/>
              <w:right w:val="single" w:sz="4" w:space="0" w:color="auto"/>
            </w:tcBorders>
            <w:tcMar>
              <w:left w:w="28" w:type="dxa"/>
              <w:right w:w="28" w:type="dxa"/>
            </w:tcMar>
          </w:tcPr>
          <w:p w14:paraId="6902E9F6"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FD66FEA"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50902CEA"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9</w:t>
            </w:r>
            <w:r w:rsidRPr="005C125D">
              <w:rPr>
                <w:rFonts w:asciiTheme="minorEastAsia" w:hAnsiTheme="minorEastAsia"/>
                <w:sz w:val="19"/>
                <w:szCs w:val="19"/>
              </w:rPr>
              <w:t>)</w:t>
            </w:r>
            <w:r w:rsidRPr="005C125D">
              <w:rPr>
                <w:rFonts w:asciiTheme="minorEastAsia" w:hAnsiTheme="minorEastAsia" w:hint="eastAsia"/>
                <w:sz w:val="19"/>
                <w:szCs w:val="19"/>
              </w:rPr>
              <w:t>③</w:t>
            </w:r>
          </w:p>
        </w:tc>
      </w:tr>
      <w:tr w:rsidR="00625393" w:rsidRPr="005C125D" w14:paraId="62848E95"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1C7BD5F7"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5483DBFE" w14:textId="77777777" w:rsidR="00625393" w:rsidRPr="005C125D" w:rsidRDefault="00625393" w:rsidP="00625393">
            <w:pPr>
              <w:autoSpaceDE w:val="0"/>
              <w:autoSpaceDN w:val="0"/>
              <w:adjustRightInd w:val="0"/>
              <w:ind w:leftChars="100" w:left="420" w:hangingChars="100" w:hanging="210"/>
              <w:jc w:val="left"/>
              <w:rPr>
                <w:rFonts w:asciiTheme="minorEastAsia" w:hAnsiTheme="minorEastAsia" w:cs="ＭＳ明朝"/>
                <w:kern w:val="0"/>
              </w:rPr>
            </w:pPr>
            <w:r w:rsidRPr="005C125D">
              <w:rPr>
                <w:rFonts w:asciiTheme="minorEastAsia" w:hAnsiTheme="minorEastAsia" w:cs="ＭＳ明朝" w:hint="eastAsia"/>
                <w:kern w:val="0"/>
              </w:rPr>
              <w:t>④　提出された情報については、国民の健康の保持増進及びその有する能力の維持向上に資するため、適宜活用されるものである。</w:t>
            </w:r>
          </w:p>
          <w:p w14:paraId="55CC2B03" w14:textId="75D70265" w:rsidR="00625393" w:rsidRPr="005C125D" w:rsidRDefault="00625393" w:rsidP="00625393">
            <w:pPr>
              <w:autoSpaceDE w:val="0"/>
              <w:autoSpaceDN w:val="0"/>
              <w:adjustRightInd w:val="0"/>
              <w:ind w:leftChars="100" w:left="420" w:hangingChars="100" w:hanging="210"/>
              <w:jc w:val="left"/>
              <w:rPr>
                <w:rFonts w:asciiTheme="minorEastAsia" w:hAnsiTheme="minorEastAsia"/>
              </w:rPr>
            </w:pPr>
          </w:p>
        </w:tc>
        <w:tc>
          <w:tcPr>
            <w:tcW w:w="992" w:type="dxa"/>
            <w:tcBorders>
              <w:left w:val="single" w:sz="4" w:space="0" w:color="auto"/>
              <w:bottom w:val="single" w:sz="4" w:space="0" w:color="auto"/>
              <w:right w:val="single" w:sz="4" w:space="0" w:color="auto"/>
            </w:tcBorders>
            <w:tcMar>
              <w:left w:w="28" w:type="dxa"/>
              <w:right w:w="28" w:type="dxa"/>
            </w:tcMar>
          </w:tcPr>
          <w:p w14:paraId="149AFA78"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1887820C"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2194BF88" w14:textId="77777777" w:rsidR="00625393" w:rsidRPr="005C125D" w:rsidRDefault="00625393" w:rsidP="00625393">
            <w:pPr>
              <w:jc w:val="left"/>
              <w:rPr>
                <w:rFonts w:asciiTheme="minorEastAsia" w:hAnsiTheme="minorEastAsia"/>
              </w:rPr>
            </w:pPr>
            <w:r w:rsidRPr="005C125D">
              <w:rPr>
                <w:rFonts w:asciiTheme="minorEastAsia" w:hAnsiTheme="minorEastAsia" w:hint="eastAsia"/>
                <w:sz w:val="19"/>
                <w:szCs w:val="19"/>
              </w:rPr>
              <w:t>第</w:t>
            </w:r>
            <w:r w:rsidRPr="005C125D">
              <w:rPr>
                <w:rFonts w:asciiTheme="minorEastAsia" w:hAnsiTheme="minorEastAsia"/>
                <w:sz w:val="19"/>
                <w:szCs w:val="19"/>
              </w:rPr>
              <w:t>2の8(3</w:t>
            </w:r>
            <w:r w:rsidRPr="005C125D">
              <w:rPr>
                <w:rFonts w:asciiTheme="minorEastAsia" w:hAnsiTheme="minorEastAsia" w:hint="eastAsia"/>
                <w:sz w:val="19"/>
                <w:szCs w:val="19"/>
              </w:rPr>
              <w:t>9</w:t>
            </w:r>
            <w:r w:rsidRPr="005C125D">
              <w:rPr>
                <w:rFonts w:asciiTheme="minorEastAsia" w:hAnsiTheme="minorEastAsia"/>
                <w:sz w:val="19"/>
                <w:szCs w:val="19"/>
              </w:rPr>
              <w:t>)</w:t>
            </w:r>
            <w:r w:rsidRPr="005C125D">
              <w:rPr>
                <w:rFonts w:asciiTheme="minorEastAsia" w:hAnsiTheme="minorEastAsia" w:hint="eastAsia"/>
                <w:sz w:val="19"/>
                <w:szCs w:val="19"/>
              </w:rPr>
              <w:t>④</w:t>
            </w:r>
          </w:p>
        </w:tc>
      </w:tr>
      <w:tr w:rsidR="00625393" w:rsidRPr="005C125D" w14:paraId="435AF1F3"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top w:val="single" w:sz="4" w:space="0" w:color="auto"/>
              <w:left w:val="single" w:sz="4" w:space="0" w:color="auto"/>
              <w:right w:val="single" w:sz="4" w:space="0" w:color="auto"/>
            </w:tcBorders>
            <w:shd w:val="clear" w:color="auto" w:fill="auto"/>
          </w:tcPr>
          <w:p w14:paraId="125EE397" w14:textId="0CC12204"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t>51</w:t>
            </w:r>
          </w:p>
          <w:p w14:paraId="5D4DDC30"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rPr>
              <w:t>安全対策体制加算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0DC48388" w14:textId="77777777" w:rsidR="00625393" w:rsidRDefault="00625393" w:rsidP="00C3524E">
            <w:pPr>
              <w:adjustRightInd w:val="0"/>
              <w:ind w:firstLineChars="100" w:firstLine="211"/>
              <w:contextualSpacing/>
              <w:rPr>
                <w:rFonts w:asciiTheme="majorEastAsia" w:eastAsiaTheme="majorEastAsia" w:hAnsiTheme="majorEastAsia"/>
                <w:b/>
              </w:rPr>
            </w:pPr>
            <w:r w:rsidRPr="005C125D">
              <w:rPr>
                <w:rFonts w:asciiTheme="majorEastAsia" w:eastAsiaTheme="majorEastAsia" w:hAnsiTheme="majorEastAsia" w:hint="eastAsia"/>
                <w:b/>
              </w:rPr>
              <w:t>別に厚生労働大臣が定める施設基準に適合するものとして、市長に届け出た指定地域密着型介護老人福祉施設が、入所者に対し、指定介護福祉施設サービスを行った場合、安全対策体制加算として、入所初日に限り所定単位数を加算していますか。</w:t>
            </w:r>
          </w:p>
          <w:p w14:paraId="0F051075" w14:textId="149E08CE" w:rsidR="000657AF" w:rsidRPr="005C125D" w:rsidRDefault="000657AF" w:rsidP="00C3524E">
            <w:pPr>
              <w:adjustRightInd w:val="0"/>
              <w:ind w:firstLineChars="100" w:firstLine="211"/>
              <w:contextualSpacing/>
              <w:rPr>
                <w:rFonts w:asciiTheme="majorEastAsia" w:eastAsiaTheme="majorEastAsia" w:hAnsiTheme="majorEastAsia" w:hint="eastAsia"/>
                <w:b/>
              </w:rPr>
            </w:pP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0550503" w14:textId="28F1B8EA" w:rsidR="00625393" w:rsidRPr="00AD6D52" w:rsidRDefault="007816F9" w:rsidP="00625393">
            <w:pPr>
              <w:adjustRightInd w:val="0"/>
              <w:ind w:left="144" w:hanging="144"/>
              <w:contextualSpacing/>
              <w:rPr>
                <w:rFonts w:asciiTheme="minorEastAsia" w:hAnsiTheme="minorEastAsia"/>
                <w:kern w:val="0"/>
                <w:sz w:val="20"/>
                <w:szCs w:val="20"/>
              </w:rPr>
            </w:pPr>
            <w:sdt>
              <w:sdtPr>
                <w:rPr>
                  <w:sz w:val="20"/>
                  <w:szCs w:val="20"/>
                </w:rPr>
                <w:id w:val="162218664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kern w:val="0"/>
                <w:sz w:val="20"/>
                <w:szCs w:val="20"/>
              </w:rPr>
              <w:t>いる</w:t>
            </w:r>
          </w:p>
          <w:p w14:paraId="68AE19E1" w14:textId="2D8EA72F" w:rsidR="00625393" w:rsidRPr="00AD6D52" w:rsidRDefault="007816F9" w:rsidP="00625393">
            <w:pPr>
              <w:adjustRightInd w:val="0"/>
              <w:ind w:left="144" w:hanging="144"/>
              <w:contextualSpacing/>
              <w:rPr>
                <w:rFonts w:asciiTheme="minorEastAsia" w:hAnsiTheme="minorEastAsia"/>
                <w:kern w:val="0"/>
                <w:sz w:val="20"/>
                <w:szCs w:val="20"/>
              </w:rPr>
            </w:pPr>
            <w:sdt>
              <w:sdtPr>
                <w:rPr>
                  <w:sz w:val="20"/>
                  <w:szCs w:val="20"/>
                </w:rPr>
                <w:id w:val="33797158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kern w:val="0"/>
                <w:sz w:val="20"/>
                <w:szCs w:val="20"/>
              </w:rPr>
              <w:t>いない</w:t>
            </w:r>
          </w:p>
          <w:p w14:paraId="7A23CC1D" w14:textId="4578D21A" w:rsidR="00625393" w:rsidRPr="00AD6D52" w:rsidRDefault="007816F9" w:rsidP="00625393">
            <w:pPr>
              <w:adjustRightInd w:val="0"/>
              <w:ind w:left="160" w:hanging="160"/>
              <w:contextualSpacing/>
              <w:rPr>
                <w:rFonts w:asciiTheme="minorEastAsia" w:hAnsiTheme="minorEastAsia"/>
                <w:kern w:val="0"/>
                <w:sz w:val="20"/>
                <w:szCs w:val="20"/>
              </w:rPr>
            </w:pPr>
            <w:sdt>
              <w:sdtPr>
                <w:rPr>
                  <w:sz w:val="20"/>
                  <w:szCs w:val="20"/>
                </w:rPr>
                <w:id w:val="-183982993"/>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kern w:val="0"/>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4A5A6CA5" w14:textId="77777777" w:rsidR="00625393" w:rsidRPr="00233D8E" w:rsidRDefault="00625393" w:rsidP="00625393">
            <w:pPr>
              <w:jc w:val="left"/>
              <w:rPr>
                <w:rFonts w:asciiTheme="minorEastAsia" w:hAnsiTheme="minorEastAsia"/>
                <w:sz w:val="19"/>
                <w:szCs w:val="19"/>
              </w:rPr>
            </w:pPr>
            <w:r w:rsidRPr="00233D8E">
              <w:rPr>
                <w:rFonts w:asciiTheme="minorEastAsia" w:hAnsiTheme="minorEastAsia" w:hint="eastAsia"/>
                <w:sz w:val="19"/>
                <w:szCs w:val="19"/>
              </w:rPr>
              <w:t>平</w:t>
            </w:r>
            <w:r w:rsidRPr="00233D8E">
              <w:rPr>
                <w:rFonts w:asciiTheme="minorEastAsia" w:hAnsiTheme="minorEastAsia"/>
                <w:sz w:val="19"/>
                <w:szCs w:val="19"/>
              </w:rPr>
              <w:t>18厚告126</w:t>
            </w:r>
          </w:p>
          <w:p w14:paraId="0A06D661" w14:textId="77777777" w:rsidR="00625393" w:rsidRPr="005C125D" w:rsidRDefault="00625393" w:rsidP="00625393">
            <w:pPr>
              <w:ind w:left="160" w:hanging="160"/>
              <w:jc w:val="left"/>
              <w:rPr>
                <w:rFonts w:asciiTheme="minorEastAsia" w:hAnsiTheme="minorEastAsia"/>
                <w:szCs w:val="19"/>
              </w:rPr>
            </w:pPr>
            <w:r w:rsidRPr="00233D8E">
              <w:rPr>
                <w:rFonts w:asciiTheme="minorEastAsia" w:hAnsiTheme="minorEastAsia" w:hint="eastAsia"/>
                <w:sz w:val="19"/>
                <w:szCs w:val="19"/>
              </w:rPr>
              <w:t>別表</w:t>
            </w:r>
            <w:r w:rsidRPr="00233D8E">
              <w:rPr>
                <w:rFonts w:asciiTheme="minorEastAsia" w:hAnsiTheme="minorEastAsia"/>
                <w:sz w:val="19"/>
                <w:szCs w:val="19"/>
              </w:rPr>
              <w:t>7</w:t>
            </w:r>
            <w:r w:rsidRPr="00233D8E">
              <w:rPr>
                <w:rFonts w:asciiTheme="minorEastAsia" w:hAnsiTheme="minorEastAsia" w:hint="eastAsia"/>
                <w:sz w:val="19"/>
                <w:szCs w:val="19"/>
              </w:rPr>
              <w:t>ウ</w:t>
            </w:r>
            <w:r w:rsidRPr="00233D8E">
              <w:rPr>
                <w:rFonts w:asciiTheme="minorEastAsia" w:hAnsiTheme="minorEastAsia"/>
                <w:sz w:val="19"/>
                <w:szCs w:val="19"/>
              </w:rPr>
              <w:t>注</w:t>
            </w:r>
          </w:p>
        </w:tc>
      </w:tr>
      <w:tr w:rsidR="00C14A25" w:rsidRPr="005C125D" w14:paraId="74C49316"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000721CA"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48F7393" w14:textId="59C46951" w:rsidR="00C14A25" w:rsidRPr="005C125D" w:rsidRDefault="00C14A25" w:rsidP="00C14A25">
            <w:pPr>
              <w:ind w:left="210" w:hangingChars="100" w:hanging="210"/>
              <w:rPr>
                <w:rFonts w:ascii="ＭＳ 明朝" w:eastAsia="ＭＳ 明朝" w:hAnsi="ＭＳ 明朝"/>
              </w:rPr>
            </w:pPr>
            <w:r w:rsidRPr="005C125D">
              <w:rPr>
                <w:rFonts w:ascii="ＭＳ 明朝" w:eastAsia="ＭＳ 明朝" w:hAnsi="ＭＳ 明朝" w:hint="eastAsia"/>
              </w:rPr>
              <w:t>【厚生労働大臣が定める施設基準】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E51B0C8" w14:textId="77777777" w:rsidR="00C14A25" w:rsidRPr="00AD6D52" w:rsidRDefault="00C14A25" w:rsidP="00625393">
            <w:pPr>
              <w:adjustRightInd w:val="0"/>
              <w:ind w:left="182" w:hanging="182"/>
              <w:contextualSpacing/>
              <w:rPr>
                <w:rFonts w:asciiTheme="minorEastAsia" w:hAnsiTheme="minorEastAsia"/>
                <w:kern w:val="0"/>
                <w:sz w:val="20"/>
                <w:szCs w:val="20"/>
              </w:rPr>
            </w:pPr>
          </w:p>
        </w:tc>
        <w:tc>
          <w:tcPr>
            <w:tcW w:w="1417" w:type="dxa"/>
            <w:vMerge w:val="restart"/>
            <w:tcBorders>
              <w:left w:val="single" w:sz="4" w:space="0" w:color="auto"/>
              <w:right w:val="single" w:sz="4" w:space="0" w:color="auto"/>
            </w:tcBorders>
            <w:shd w:val="clear" w:color="auto" w:fill="auto"/>
          </w:tcPr>
          <w:p w14:paraId="2EF7D574" w14:textId="77777777" w:rsidR="00C14A25" w:rsidRPr="005C125D" w:rsidRDefault="00C14A25" w:rsidP="00625393">
            <w:pPr>
              <w:jc w:val="left"/>
              <w:rPr>
                <w:rFonts w:asciiTheme="minorEastAsia" w:hAnsiTheme="minorEastAsia"/>
                <w:szCs w:val="19"/>
              </w:rPr>
            </w:pPr>
            <w:r w:rsidRPr="005C125D">
              <w:rPr>
                <w:rFonts w:asciiTheme="minorEastAsia" w:hAnsiTheme="minorEastAsia" w:hint="eastAsia"/>
                <w:sz w:val="19"/>
                <w:szCs w:val="19"/>
              </w:rPr>
              <w:t>平27厚告96第45号の2</w:t>
            </w:r>
          </w:p>
        </w:tc>
      </w:tr>
      <w:tr w:rsidR="00C14A25" w:rsidRPr="005C125D" w14:paraId="224DF9C9"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7"/>
        </w:trPr>
        <w:tc>
          <w:tcPr>
            <w:tcW w:w="1559" w:type="dxa"/>
            <w:tcBorders>
              <w:left w:val="single" w:sz="4" w:space="0" w:color="auto"/>
              <w:right w:val="single" w:sz="4" w:space="0" w:color="auto"/>
            </w:tcBorders>
            <w:shd w:val="clear" w:color="auto" w:fill="auto"/>
          </w:tcPr>
          <w:p w14:paraId="0C7E9AF7" w14:textId="77777777" w:rsidR="00C14A25" w:rsidRPr="005C125D" w:rsidRDefault="00C14A25"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00BB80A" w14:textId="07794163" w:rsidR="00C14A25" w:rsidRPr="005C125D" w:rsidRDefault="00C14A25" w:rsidP="00625393">
            <w:pPr>
              <w:ind w:left="210" w:hangingChars="100" w:hanging="210"/>
              <w:rPr>
                <w:rFonts w:ascii="ＭＳ 明朝" w:eastAsia="ＭＳ 明朝" w:hAnsi="ＭＳ 明朝"/>
              </w:rPr>
            </w:pPr>
            <w:r w:rsidRPr="005C125D">
              <w:rPr>
                <w:rFonts w:ascii="ＭＳ 明朝" w:eastAsia="ＭＳ 明朝" w:hAnsi="ＭＳ 明朝" w:hint="eastAsia"/>
              </w:rPr>
              <w:t>⑴　条例第175条第1項に規定する基準に適合していること。</w:t>
            </w:r>
          </w:p>
        </w:tc>
        <w:tc>
          <w:tcPr>
            <w:tcW w:w="992" w:type="dxa"/>
            <w:tcBorders>
              <w:top w:val="dotted" w:sz="4" w:space="0" w:color="auto"/>
              <w:left w:val="single" w:sz="4" w:space="0" w:color="auto"/>
              <w:right w:val="single" w:sz="4" w:space="0" w:color="auto"/>
            </w:tcBorders>
            <w:tcMar>
              <w:left w:w="28" w:type="dxa"/>
              <w:right w:w="28" w:type="dxa"/>
            </w:tcMar>
          </w:tcPr>
          <w:p w14:paraId="0CA04E53" w14:textId="77777777" w:rsidR="00C14A25" w:rsidRPr="00AD6D52" w:rsidRDefault="00C14A25" w:rsidP="00625393">
            <w:pPr>
              <w:adjustRightInd w:val="0"/>
              <w:ind w:left="182" w:hanging="182"/>
              <w:contextualSpacing/>
              <w:rPr>
                <w:rFonts w:asciiTheme="minorEastAsia" w:hAnsiTheme="minorEastAsia"/>
                <w:kern w:val="0"/>
                <w:sz w:val="20"/>
                <w:szCs w:val="20"/>
              </w:rPr>
            </w:pPr>
          </w:p>
        </w:tc>
        <w:tc>
          <w:tcPr>
            <w:tcW w:w="1417" w:type="dxa"/>
            <w:vMerge/>
            <w:tcBorders>
              <w:left w:val="single" w:sz="4" w:space="0" w:color="auto"/>
              <w:right w:val="single" w:sz="4" w:space="0" w:color="auto"/>
            </w:tcBorders>
            <w:shd w:val="clear" w:color="auto" w:fill="auto"/>
          </w:tcPr>
          <w:p w14:paraId="7CE96ED6" w14:textId="77777777" w:rsidR="00C14A25" w:rsidRPr="005C125D" w:rsidRDefault="00C14A25" w:rsidP="00625393">
            <w:pPr>
              <w:jc w:val="left"/>
              <w:rPr>
                <w:rFonts w:asciiTheme="minorEastAsia" w:hAnsiTheme="minorEastAsia"/>
                <w:sz w:val="19"/>
                <w:szCs w:val="19"/>
              </w:rPr>
            </w:pPr>
          </w:p>
        </w:tc>
      </w:tr>
      <w:tr w:rsidR="00625393" w:rsidRPr="005C125D" w14:paraId="7A21BE21" w14:textId="77777777" w:rsidTr="00C14A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344BABED"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60F8388" w14:textId="27900760" w:rsidR="00625393" w:rsidRPr="005C125D" w:rsidRDefault="00625393" w:rsidP="00625393">
            <w:pPr>
              <w:adjustRightInd w:val="0"/>
              <w:ind w:leftChars="2" w:left="214" w:hangingChars="100" w:hanging="210"/>
              <w:contextualSpacing/>
              <w:rPr>
                <w:rFonts w:ascii="ＭＳ 明朝" w:eastAsia="ＭＳ 明朝" w:hAnsi="ＭＳ 明朝"/>
              </w:rPr>
            </w:pPr>
            <w:r w:rsidRPr="005C125D">
              <w:rPr>
                <w:rFonts w:ascii="ＭＳ 明朝" w:eastAsia="ＭＳ 明朝" w:hAnsi="ＭＳ 明朝" w:hint="eastAsia"/>
              </w:rPr>
              <w:t>⑵　条例第175条第1項第4号に規定する担当者が安全対策に係る外部における研修を受けていること。</w:t>
            </w:r>
          </w:p>
        </w:tc>
        <w:tc>
          <w:tcPr>
            <w:tcW w:w="992" w:type="dxa"/>
            <w:tcBorders>
              <w:left w:val="single" w:sz="4" w:space="0" w:color="auto"/>
              <w:right w:val="single" w:sz="4" w:space="0" w:color="auto"/>
            </w:tcBorders>
            <w:tcMar>
              <w:left w:w="28" w:type="dxa"/>
              <w:right w:w="28" w:type="dxa"/>
            </w:tcMar>
          </w:tcPr>
          <w:p w14:paraId="2C35C97B"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67F3BB1" w14:textId="77777777" w:rsidR="00625393" w:rsidRPr="005C125D" w:rsidRDefault="00625393" w:rsidP="00625393">
            <w:pPr>
              <w:ind w:left="182" w:hanging="182"/>
              <w:jc w:val="left"/>
              <w:rPr>
                <w:rFonts w:asciiTheme="minorEastAsia" w:hAnsiTheme="minorEastAsia"/>
                <w:szCs w:val="19"/>
              </w:rPr>
            </w:pPr>
          </w:p>
        </w:tc>
      </w:tr>
      <w:tr w:rsidR="00625393" w:rsidRPr="005C125D" w14:paraId="70248F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B87E71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58955D60" w14:textId="77777777" w:rsidR="00625393" w:rsidRDefault="00625393" w:rsidP="00625393">
            <w:pPr>
              <w:adjustRightInd w:val="0"/>
              <w:ind w:left="210" w:hangingChars="100" w:hanging="210"/>
              <w:contextualSpacing/>
              <w:jc w:val="left"/>
              <w:rPr>
                <w:rFonts w:ascii="ＭＳ 明朝" w:eastAsia="ＭＳ 明朝" w:hAnsi="ＭＳ 明朝"/>
              </w:rPr>
            </w:pPr>
            <w:r w:rsidRPr="005C125D">
              <w:rPr>
                <w:rFonts w:ascii="ＭＳ 明朝" w:eastAsia="ＭＳ 明朝" w:hAnsi="ＭＳ 明朝" w:hint="eastAsia"/>
              </w:rPr>
              <w:t>⑶　施設内に安全管理部門を設置し、組織的に安全対策を実施する体制が整備されていること。</w:t>
            </w:r>
          </w:p>
          <w:p w14:paraId="27B9DF09" w14:textId="460C152E" w:rsidR="000657AF" w:rsidRPr="005C125D" w:rsidRDefault="000657AF" w:rsidP="00625393">
            <w:pPr>
              <w:adjustRightInd w:val="0"/>
              <w:ind w:left="210" w:hangingChars="100" w:hanging="210"/>
              <w:contextualSpacing/>
              <w:jc w:val="left"/>
              <w:rPr>
                <w:rFonts w:ascii="ＭＳ 明朝" w:eastAsia="ＭＳ 明朝" w:hAnsi="ＭＳ 明朝" w:hint="eastAsia"/>
              </w:rPr>
            </w:pPr>
          </w:p>
        </w:tc>
        <w:tc>
          <w:tcPr>
            <w:tcW w:w="992" w:type="dxa"/>
            <w:tcBorders>
              <w:left w:val="single" w:sz="4" w:space="0" w:color="auto"/>
              <w:right w:val="single" w:sz="4" w:space="0" w:color="auto"/>
            </w:tcBorders>
            <w:tcMar>
              <w:left w:w="28" w:type="dxa"/>
              <w:right w:w="28" w:type="dxa"/>
            </w:tcMar>
          </w:tcPr>
          <w:p w14:paraId="20AE2939"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4703816" w14:textId="77777777" w:rsidR="00625393" w:rsidRPr="005C125D" w:rsidRDefault="00625393" w:rsidP="00625393">
            <w:pPr>
              <w:ind w:left="182" w:hanging="182"/>
              <w:jc w:val="left"/>
              <w:rPr>
                <w:rFonts w:asciiTheme="minorEastAsia" w:hAnsiTheme="minorEastAsia"/>
                <w:szCs w:val="19"/>
              </w:rPr>
            </w:pPr>
          </w:p>
        </w:tc>
      </w:tr>
      <w:tr w:rsidR="00625393" w:rsidRPr="005C125D" w14:paraId="666512E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5A84745"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63C30C17" w14:textId="77777777" w:rsidR="00625393" w:rsidRPr="005C125D" w:rsidRDefault="00625393" w:rsidP="00625393">
            <w:pPr>
              <w:autoSpaceDE w:val="0"/>
              <w:autoSpaceDN w:val="0"/>
              <w:adjustRightInd w:val="0"/>
              <w:ind w:left="160" w:hanging="160"/>
              <w:rPr>
                <w:rFonts w:hAnsi="ＭＳ ゴシック"/>
                <w:b/>
              </w:rPr>
            </w:pPr>
            <w:r w:rsidRPr="005C125D">
              <w:rPr>
                <w:rFonts w:asciiTheme="minorEastAsia" w:hAnsiTheme="minorEastAsia" w:cs="ＭＳ明朝" w:hint="eastAsia"/>
                <w:kern w:val="0"/>
                <w:szCs w:val="18"/>
              </w:rPr>
              <w:t xml:space="preserve">※　</w:t>
            </w:r>
            <w:r w:rsidRPr="005C125D">
              <w:rPr>
                <w:rFonts w:asciiTheme="minorEastAsia" w:hAnsiTheme="minorEastAsia" w:cs="ＭＳ明朝" w:hint="eastAsia"/>
                <w:spacing w:val="-2"/>
                <w:kern w:val="0"/>
                <w:szCs w:val="18"/>
              </w:rPr>
              <w:t>安全対策体制加算は、事故発生の防止のための指針の作成・委員会の開催・従業者に対する研修の実施及びこれらを適切に実施するための担当者の配置を備えた体制に加えて、当該担当者が安全対策に係る外部の研修を受講し、組織的に安全対策を実施する体制を備えている場合に評価を行うものです。</w:t>
            </w:r>
          </w:p>
        </w:tc>
        <w:tc>
          <w:tcPr>
            <w:tcW w:w="992" w:type="dxa"/>
            <w:tcBorders>
              <w:left w:val="single" w:sz="4" w:space="0" w:color="auto"/>
              <w:right w:val="single" w:sz="4" w:space="0" w:color="auto"/>
            </w:tcBorders>
            <w:tcMar>
              <w:left w:w="28" w:type="dxa"/>
              <w:right w:w="28" w:type="dxa"/>
            </w:tcMar>
          </w:tcPr>
          <w:p w14:paraId="4CB3A905"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552A506C" w14:textId="77777777" w:rsidR="00625393" w:rsidRPr="005C125D" w:rsidRDefault="00625393" w:rsidP="00625393">
            <w:pPr>
              <w:ind w:left="144" w:hanging="144"/>
              <w:jc w:val="left"/>
              <w:rPr>
                <w:rFonts w:asciiTheme="minorEastAsia" w:hAnsiTheme="minorEastAsia"/>
                <w:sz w:val="19"/>
                <w:szCs w:val="19"/>
              </w:rPr>
            </w:pPr>
            <w:r w:rsidRPr="005C125D">
              <w:rPr>
                <w:rFonts w:asciiTheme="minorEastAsia" w:hAnsiTheme="minorEastAsia" w:hint="eastAsia"/>
                <w:sz w:val="19"/>
                <w:szCs w:val="19"/>
              </w:rPr>
              <w:t>平</w:t>
            </w:r>
            <w:r w:rsidRPr="005C125D">
              <w:rPr>
                <w:rFonts w:asciiTheme="minorEastAsia" w:hAnsiTheme="minorEastAsia"/>
                <w:sz w:val="19"/>
                <w:szCs w:val="19"/>
              </w:rPr>
              <w:t>18-0331005</w:t>
            </w:r>
          </w:p>
          <w:p w14:paraId="2367F66A" w14:textId="535C157A" w:rsidR="00625393" w:rsidRPr="005C125D" w:rsidRDefault="00625393" w:rsidP="00625393">
            <w:pPr>
              <w:ind w:left="182" w:hanging="182"/>
              <w:jc w:val="left"/>
              <w:rPr>
                <w:rFonts w:asciiTheme="minorEastAsia" w:hAnsiTheme="minorEastAsia"/>
                <w:szCs w:val="19"/>
              </w:rPr>
            </w:pPr>
            <w:r w:rsidRPr="005C125D">
              <w:rPr>
                <w:rFonts w:asciiTheme="minorEastAsia" w:hAnsiTheme="minorEastAsia" w:hint="eastAsia"/>
                <w:sz w:val="19"/>
                <w:szCs w:val="19"/>
              </w:rPr>
              <w:t>第</w:t>
            </w:r>
            <w:r w:rsidRPr="005C125D">
              <w:rPr>
                <w:rFonts w:asciiTheme="minorEastAsia" w:hAnsiTheme="minorEastAsia"/>
                <w:sz w:val="19"/>
                <w:szCs w:val="19"/>
              </w:rPr>
              <w:t>2の8(</w:t>
            </w:r>
            <w:r w:rsidRPr="005C125D">
              <w:rPr>
                <w:rFonts w:asciiTheme="minorEastAsia" w:hAnsiTheme="minorEastAsia" w:hint="eastAsia"/>
                <w:sz w:val="19"/>
                <w:szCs w:val="19"/>
              </w:rPr>
              <w:t>40</w:t>
            </w:r>
            <w:r w:rsidRPr="005C125D">
              <w:rPr>
                <w:rFonts w:asciiTheme="minorEastAsia" w:hAnsiTheme="minorEastAsia"/>
                <w:sz w:val="19"/>
                <w:szCs w:val="19"/>
              </w:rPr>
              <w:t>)</w:t>
            </w:r>
          </w:p>
        </w:tc>
      </w:tr>
      <w:tr w:rsidR="00625393" w:rsidRPr="005C125D" w14:paraId="6A40D5A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E9406CE"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1FD5FE94" w14:textId="77E29C57" w:rsidR="00625393" w:rsidRPr="005C125D" w:rsidRDefault="00625393" w:rsidP="00625393">
            <w:pPr>
              <w:autoSpaceDE w:val="0"/>
              <w:autoSpaceDN w:val="0"/>
              <w:adjustRightInd w:val="0"/>
              <w:ind w:left="160" w:firstLineChars="100" w:firstLine="210"/>
              <w:jc w:val="left"/>
              <w:rPr>
                <w:rFonts w:asciiTheme="minorEastAsia" w:hAnsiTheme="minorEastAsia" w:cs="ＭＳ明朝"/>
                <w:kern w:val="0"/>
                <w:szCs w:val="18"/>
              </w:rPr>
            </w:pPr>
            <w:r w:rsidRPr="005C125D">
              <w:rPr>
                <w:rFonts w:asciiTheme="minorEastAsia" w:hAnsiTheme="minorEastAsia" w:cs="ＭＳ明朝" w:hint="eastAsia"/>
                <w:kern w:val="0"/>
                <w:szCs w:val="18"/>
              </w:rPr>
              <w:t>安全対策に係る外部の研修については、介護現場における事故の内容、発生防止の取組、発生時の対応、施設のマネジメント等の内容を含むものです。</w:t>
            </w:r>
          </w:p>
        </w:tc>
        <w:tc>
          <w:tcPr>
            <w:tcW w:w="992" w:type="dxa"/>
            <w:tcBorders>
              <w:left w:val="single" w:sz="4" w:space="0" w:color="auto"/>
              <w:right w:val="single" w:sz="4" w:space="0" w:color="auto"/>
            </w:tcBorders>
            <w:tcMar>
              <w:left w:w="28" w:type="dxa"/>
              <w:right w:w="28" w:type="dxa"/>
            </w:tcMar>
          </w:tcPr>
          <w:p w14:paraId="6F944343"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right w:val="single" w:sz="4" w:space="0" w:color="auto"/>
            </w:tcBorders>
            <w:shd w:val="clear" w:color="auto" w:fill="auto"/>
          </w:tcPr>
          <w:p w14:paraId="25E556D4" w14:textId="77777777" w:rsidR="00625393" w:rsidRPr="005C125D" w:rsidRDefault="00625393" w:rsidP="00625393">
            <w:pPr>
              <w:ind w:left="182" w:hanging="182"/>
              <w:jc w:val="left"/>
              <w:rPr>
                <w:rFonts w:asciiTheme="minorEastAsia" w:hAnsiTheme="minorEastAsia"/>
                <w:szCs w:val="19"/>
              </w:rPr>
            </w:pPr>
          </w:p>
        </w:tc>
      </w:tr>
      <w:tr w:rsidR="00625393" w:rsidRPr="005C125D" w14:paraId="59997ACE"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4519BA5"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single" w:sz="4" w:space="0" w:color="auto"/>
              <w:right w:val="single" w:sz="4" w:space="0" w:color="auto"/>
            </w:tcBorders>
            <w:shd w:val="clear" w:color="auto" w:fill="auto"/>
          </w:tcPr>
          <w:p w14:paraId="59CCEE51" w14:textId="77777777" w:rsidR="00625393" w:rsidRPr="005C125D" w:rsidRDefault="00625393" w:rsidP="00625393">
            <w:pPr>
              <w:autoSpaceDE w:val="0"/>
              <w:autoSpaceDN w:val="0"/>
              <w:adjustRightInd w:val="0"/>
              <w:ind w:left="160" w:firstLineChars="100" w:firstLine="210"/>
              <w:jc w:val="left"/>
              <w:rPr>
                <w:rFonts w:hAnsi="ＭＳ ゴシック"/>
                <w:b/>
                <w:spacing w:val="20"/>
              </w:rPr>
            </w:pPr>
            <w:r w:rsidRPr="005C125D">
              <w:rPr>
                <w:rFonts w:asciiTheme="minorEastAsia" w:hAnsiTheme="minorEastAsia" w:cs="ＭＳ明朝" w:hint="eastAsia"/>
                <w:kern w:val="0"/>
                <w:szCs w:val="18"/>
              </w:rPr>
              <w:t>また、組織的な安全対策を実施するにあたっては、施設内において安全管理対策部門を設置し、事故の防止に係る指示や事故が生じた場合の対応について、適切に従業者全員に行き渡るような体制を整備していることが必要です。</w:t>
            </w:r>
          </w:p>
        </w:tc>
        <w:tc>
          <w:tcPr>
            <w:tcW w:w="992" w:type="dxa"/>
            <w:tcBorders>
              <w:left w:val="single" w:sz="4" w:space="0" w:color="auto"/>
              <w:bottom w:val="single" w:sz="4" w:space="0" w:color="auto"/>
              <w:right w:val="single" w:sz="4" w:space="0" w:color="auto"/>
            </w:tcBorders>
            <w:tcMar>
              <w:left w:w="28" w:type="dxa"/>
              <w:right w:w="28" w:type="dxa"/>
            </w:tcMar>
          </w:tcPr>
          <w:p w14:paraId="25DF906A" w14:textId="77777777" w:rsidR="00625393" w:rsidRPr="00AD6D52" w:rsidRDefault="00625393" w:rsidP="00625393">
            <w:pPr>
              <w:adjustRightInd w:val="0"/>
              <w:ind w:left="182" w:hanging="182"/>
              <w:contextualSpacing/>
              <w:rPr>
                <w:rFonts w:asciiTheme="minorEastAsia" w:hAnsiTheme="minorEastAsia"/>
                <w:kern w:val="0"/>
                <w:sz w:val="20"/>
                <w:szCs w:val="20"/>
              </w:rPr>
            </w:pPr>
          </w:p>
        </w:tc>
        <w:tc>
          <w:tcPr>
            <w:tcW w:w="1417" w:type="dxa"/>
            <w:tcBorders>
              <w:left w:val="single" w:sz="4" w:space="0" w:color="auto"/>
              <w:bottom w:val="single" w:sz="4" w:space="0" w:color="auto"/>
              <w:right w:val="single" w:sz="4" w:space="0" w:color="auto"/>
            </w:tcBorders>
            <w:shd w:val="clear" w:color="auto" w:fill="auto"/>
          </w:tcPr>
          <w:p w14:paraId="6F1A28BB" w14:textId="17AAB2F0" w:rsidR="00625393" w:rsidRPr="005C125D" w:rsidRDefault="00625393" w:rsidP="00625393">
            <w:pPr>
              <w:jc w:val="left"/>
              <w:rPr>
                <w:rFonts w:asciiTheme="minorEastAsia" w:hAnsiTheme="minorEastAsia"/>
                <w:szCs w:val="19"/>
              </w:rPr>
            </w:pPr>
          </w:p>
        </w:tc>
      </w:tr>
      <w:tr w:rsidR="00625393" w:rsidRPr="005C125D" w14:paraId="6CE5DD0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185"/>
        </w:trPr>
        <w:tc>
          <w:tcPr>
            <w:tcW w:w="1559" w:type="dxa"/>
            <w:vMerge w:val="restart"/>
            <w:tcBorders>
              <w:top w:val="single" w:sz="4" w:space="0" w:color="auto"/>
              <w:left w:val="single" w:sz="4" w:space="0" w:color="auto"/>
              <w:right w:val="single" w:sz="4" w:space="0" w:color="auto"/>
            </w:tcBorders>
            <w:shd w:val="clear" w:color="auto" w:fill="auto"/>
          </w:tcPr>
          <w:p w14:paraId="700907D3" w14:textId="02F4A0AA"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lastRenderedPageBreak/>
              <w:t>52</w:t>
            </w:r>
          </w:p>
          <w:p w14:paraId="257E2570"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サービス提供体制強化加算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1F4B147" w14:textId="23350797" w:rsidR="00625393" w:rsidRPr="005C125D" w:rsidRDefault="00625393" w:rsidP="00625393">
            <w:pPr>
              <w:spacing w:line="280" w:lineRule="exact"/>
              <w:ind w:firstLineChars="100" w:firstLine="211"/>
              <w:rPr>
                <w:rFonts w:ascii="ＭＳ ゴシック" w:eastAsia="ＭＳ ゴシック" w:hAnsiTheme="minorEastAsia"/>
                <w:b/>
                <w:szCs w:val="21"/>
              </w:rPr>
            </w:pPr>
            <w:r w:rsidRPr="005C125D">
              <w:rPr>
                <w:rFonts w:ascii="ＭＳ ゴシック" w:eastAsia="ＭＳ ゴシック" w:hAnsiTheme="minorEastAsia" w:hint="eastAsia"/>
                <w:b/>
                <w:szCs w:val="21"/>
              </w:rPr>
              <w:t>別に厚生労働大臣が定める基準に適合しているものとして市長に届け出た指定地域密着型介護老人福祉施設が、入所者に対し指定地域密着型介護老人福祉施設入所者生活介護を行った場合は、当該基準に掲げる区分に従い、１日につき所定単位数を加算していますか。</w:t>
            </w:r>
          </w:p>
        </w:tc>
        <w:tc>
          <w:tcPr>
            <w:tcW w:w="992" w:type="dxa"/>
            <w:tcBorders>
              <w:top w:val="single" w:sz="4" w:space="0" w:color="auto"/>
              <w:left w:val="single" w:sz="4" w:space="0" w:color="auto"/>
              <w:right w:val="single" w:sz="4" w:space="0" w:color="auto"/>
            </w:tcBorders>
            <w:tcMar>
              <w:left w:w="28" w:type="dxa"/>
              <w:right w:w="28" w:type="dxa"/>
            </w:tcMar>
          </w:tcPr>
          <w:p w14:paraId="2341A911" w14:textId="4557D93B" w:rsidR="00625393" w:rsidRPr="00AD6D52" w:rsidRDefault="007816F9" w:rsidP="00625393">
            <w:pPr>
              <w:spacing w:line="280" w:lineRule="exact"/>
              <w:rPr>
                <w:rFonts w:asciiTheme="minorEastAsia" w:hAnsiTheme="minorEastAsia"/>
                <w:sz w:val="20"/>
                <w:szCs w:val="20"/>
              </w:rPr>
            </w:pPr>
            <w:sdt>
              <w:sdtPr>
                <w:rPr>
                  <w:sz w:val="20"/>
                  <w:szCs w:val="20"/>
                </w:rPr>
                <w:id w:val="-155392973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28FFB477" w14:textId="5ABB247D" w:rsidR="00625393" w:rsidRPr="00AD6D52" w:rsidRDefault="007816F9" w:rsidP="00625393">
            <w:pPr>
              <w:spacing w:line="280" w:lineRule="exact"/>
              <w:rPr>
                <w:rFonts w:asciiTheme="minorEastAsia" w:hAnsiTheme="minorEastAsia"/>
                <w:sz w:val="20"/>
                <w:szCs w:val="20"/>
              </w:rPr>
            </w:pPr>
            <w:sdt>
              <w:sdtPr>
                <w:rPr>
                  <w:sz w:val="20"/>
                  <w:szCs w:val="20"/>
                </w:rPr>
                <w:id w:val="56585142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74BB080D" w14:textId="5985DDD4" w:rsidR="00625393" w:rsidRPr="00AD6D52" w:rsidRDefault="007816F9" w:rsidP="00625393">
            <w:pPr>
              <w:spacing w:line="280" w:lineRule="exact"/>
              <w:rPr>
                <w:rFonts w:asciiTheme="minorEastAsia" w:hAnsiTheme="minorEastAsia"/>
                <w:sz w:val="20"/>
                <w:szCs w:val="20"/>
              </w:rPr>
            </w:pPr>
            <w:sdt>
              <w:sdtPr>
                <w:rPr>
                  <w:sz w:val="20"/>
                  <w:szCs w:val="20"/>
                </w:rPr>
                <w:id w:val="76033920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vMerge w:val="restart"/>
            <w:tcBorders>
              <w:top w:val="single" w:sz="4" w:space="0" w:color="auto"/>
              <w:left w:val="single" w:sz="4" w:space="0" w:color="auto"/>
              <w:right w:val="single" w:sz="4" w:space="0" w:color="auto"/>
            </w:tcBorders>
            <w:shd w:val="clear" w:color="auto" w:fill="auto"/>
          </w:tcPr>
          <w:p w14:paraId="4630DE39"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5BCA0227"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別表7ヰ注</w:t>
            </w:r>
          </w:p>
          <w:p w14:paraId="6FC17D03"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FD5BF1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79"/>
        </w:trPr>
        <w:tc>
          <w:tcPr>
            <w:tcW w:w="1559" w:type="dxa"/>
            <w:vMerge/>
            <w:tcBorders>
              <w:left w:val="single" w:sz="4" w:space="0" w:color="auto"/>
              <w:right w:val="single" w:sz="4" w:space="0" w:color="auto"/>
            </w:tcBorders>
            <w:shd w:val="clear" w:color="auto" w:fill="auto"/>
          </w:tcPr>
          <w:p w14:paraId="495DB9B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2BA9E59D" w14:textId="77777777"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ただし、（Ⅰ）（Ⅱ）（Ⅲ）いずれかを算定している場合は、その他は算定できません。また、日常生活継続支援加算を算定している場合は、算定できません。</w:t>
            </w:r>
          </w:p>
        </w:tc>
        <w:tc>
          <w:tcPr>
            <w:tcW w:w="992" w:type="dxa"/>
            <w:tcBorders>
              <w:left w:val="single" w:sz="4" w:space="0" w:color="auto"/>
              <w:bottom w:val="dotted" w:sz="4" w:space="0" w:color="auto"/>
              <w:right w:val="single" w:sz="4" w:space="0" w:color="auto"/>
            </w:tcBorders>
            <w:tcMar>
              <w:left w:w="28" w:type="dxa"/>
              <w:right w:w="28" w:type="dxa"/>
            </w:tcMar>
          </w:tcPr>
          <w:p w14:paraId="2FDA8CDB" w14:textId="77777777" w:rsidR="00625393" w:rsidRPr="00AD6D52" w:rsidRDefault="00625393" w:rsidP="00625393">
            <w:pPr>
              <w:spacing w:line="280" w:lineRule="exact"/>
              <w:jc w:val="center"/>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6E5A78B6"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209B1A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6610178A"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1263E898" w14:textId="1F4D79DE" w:rsidR="00625393" w:rsidRPr="00404FA8" w:rsidRDefault="00404FA8" w:rsidP="00625393">
            <w:pPr>
              <w:ind w:left="211" w:hangingChars="100" w:hanging="211"/>
              <w:rPr>
                <w:rFonts w:asciiTheme="majorEastAsia" w:eastAsiaTheme="majorEastAsia" w:hAnsiTheme="majorEastAsia"/>
                <w:b/>
              </w:rPr>
            </w:pPr>
            <w:r>
              <w:rPr>
                <w:rFonts w:asciiTheme="majorEastAsia" w:eastAsiaTheme="majorEastAsia" w:hAnsiTheme="majorEastAsia" w:hint="eastAsia"/>
                <w:b/>
              </w:rPr>
              <w:t>(1)</w:t>
            </w:r>
            <w:r w:rsidR="00625393" w:rsidRPr="00404FA8">
              <w:rPr>
                <w:rFonts w:asciiTheme="majorEastAsia" w:eastAsiaTheme="majorEastAsia" w:hAnsiTheme="majorEastAsia" w:hint="eastAsia"/>
                <w:b/>
              </w:rPr>
              <w:t xml:space="preserve">　サービス提供体制強化加算（Ⅰ）</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1DDED26F" w14:textId="044179EE" w:rsidR="00625393" w:rsidRPr="00AD6D52" w:rsidRDefault="007816F9" w:rsidP="00625393">
            <w:pPr>
              <w:ind w:leftChars="50" w:left="265" w:rightChars="50" w:right="105" w:hanging="160"/>
              <w:jc w:val="center"/>
              <w:rPr>
                <w:rFonts w:ascii="ＭＳ 明朝" w:eastAsia="ＭＳ 明朝" w:hAnsi="ＭＳ 明朝"/>
                <w:sz w:val="20"/>
                <w:szCs w:val="20"/>
              </w:rPr>
            </w:pPr>
            <w:sdt>
              <w:sdtPr>
                <w:rPr>
                  <w:sz w:val="20"/>
                  <w:szCs w:val="20"/>
                </w:rPr>
                <w:id w:val="-85558497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083B9D2E"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6E08D806"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00"/>
        </w:trPr>
        <w:tc>
          <w:tcPr>
            <w:tcW w:w="1559" w:type="dxa"/>
            <w:vMerge/>
            <w:tcBorders>
              <w:left w:val="single" w:sz="4" w:space="0" w:color="auto"/>
              <w:right w:val="single" w:sz="4" w:space="0" w:color="auto"/>
            </w:tcBorders>
            <w:shd w:val="clear" w:color="auto" w:fill="auto"/>
          </w:tcPr>
          <w:p w14:paraId="78F1E3A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2B78BA8" w14:textId="1C1668D9" w:rsidR="00625393" w:rsidRPr="00404FA8" w:rsidRDefault="00404FA8" w:rsidP="00625393">
            <w:pPr>
              <w:ind w:left="211" w:hangingChars="100" w:hanging="211"/>
              <w:rPr>
                <w:rFonts w:asciiTheme="majorEastAsia" w:eastAsiaTheme="majorEastAsia" w:hAnsiTheme="majorEastAsia"/>
                <w:b/>
              </w:rPr>
            </w:pPr>
            <w:r>
              <w:rPr>
                <w:rFonts w:asciiTheme="majorEastAsia" w:eastAsiaTheme="majorEastAsia" w:hAnsiTheme="majorEastAsia" w:hint="eastAsia"/>
                <w:b/>
              </w:rPr>
              <w:t>(2)</w:t>
            </w:r>
            <w:r w:rsidR="00625393" w:rsidRPr="00404FA8">
              <w:rPr>
                <w:rFonts w:asciiTheme="majorEastAsia" w:eastAsiaTheme="majorEastAsia" w:hAnsiTheme="majorEastAsia" w:hint="eastAsia"/>
                <w:b/>
              </w:rPr>
              <w:t xml:space="preserve">　サービス提供体制強化加算（Ⅱ）</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06758DF7" w14:textId="2D5D5D77" w:rsidR="00625393" w:rsidRPr="00AD6D52" w:rsidRDefault="007816F9" w:rsidP="00625393">
            <w:pPr>
              <w:ind w:leftChars="50" w:left="265" w:rightChars="50" w:right="105" w:hanging="160"/>
              <w:jc w:val="center"/>
              <w:rPr>
                <w:rFonts w:ascii="ＭＳ 明朝" w:eastAsia="ＭＳ 明朝" w:hAnsi="ＭＳ 明朝"/>
                <w:sz w:val="20"/>
                <w:szCs w:val="20"/>
              </w:rPr>
            </w:pPr>
            <w:sdt>
              <w:sdtPr>
                <w:rPr>
                  <w:sz w:val="20"/>
                  <w:szCs w:val="20"/>
                </w:rPr>
                <w:id w:val="-469054532"/>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vMerge/>
            <w:tcBorders>
              <w:left w:val="single" w:sz="4" w:space="0" w:color="auto"/>
              <w:right w:val="single" w:sz="4" w:space="0" w:color="auto"/>
            </w:tcBorders>
            <w:shd w:val="clear" w:color="auto" w:fill="auto"/>
          </w:tcPr>
          <w:p w14:paraId="66D3FFCA"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561FDC0"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60"/>
        </w:trPr>
        <w:tc>
          <w:tcPr>
            <w:tcW w:w="1559" w:type="dxa"/>
            <w:vMerge/>
            <w:tcBorders>
              <w:left w:val="single" w:sz="4" w:space="0" w:color="auto"/>
              <w:right w:val="single" w:sz="4" w:space="0" w:color="auto"/>
            </w:tcBorders>
            <w:shd w:val="clear" w:color="auto" w:fill="auto"/>
          </w:tcPr>
          <w:p w14:paraId="645450B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11AA7EE4" w14:textId="50A1C1DA" w:rsidR="00625393" w:rsidRPr="00404FA8" w:rsidRDefault="00404FA8" w:rsidP="00625393">
            <w:pPr>
              <w:ind w:left="211" w:hangingChars="100" w:hanging="211"/>
              <w:rPr>
                <w:rFonts w:asciiTheme="majorEastAsia" w:eastAsiaTheme="majorEastAsia" w:hAnsiTheme="majorEastAsia"/>
                <w:b/>
              </w:rPr>
            </w:pPr>
            <w:r>
              <w:rPr>
                <w:rFonts w:asciiTheme="majorEastAsia" w:eastAsiaTheme="majorEastAsia" w:hAnsiTheme="majorEastAsia" w:hint="eastAsia"/>
                <w:b/>
              </w:rPr>
              <w:t>(3)</w:t>
            </w:r>
            <w:r w:rsidR="00625393" w:rsidRPr="00404FA8">
              <w:rPr>
                <w:rFonts w:asciiTheme="majorEastAsia" w:eastAsiaTheme="majorEastAsia" w:hAnsiTheme="majorEastAsia" w:hint="eastAsia"/>
                <w:b/>
              </w:rPr>
              <w:t xml:space="preserve">　サービス提供体制強化加算（Ⅲ）</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54D29997" w14:textId="7750A151" w:rsidR="00625393" w:rsidRPr="00AD6D52" w:rsidRDefault="007816F9" w:rsidP="00625393">
            <w:pPr>
              <w:ind w:leftChars="50" w:left="265" w:rightChars="50" w:right="105" w:hanging="160"/>
              <w:jc w:val="center"/>
              <w:rPr>
                <w:rFonts w:ascii="ＭＳ 明朝" w:eastAsia="ＭＳ 明朝" w:hAnsi="ＭＳ 明朝"/>
                <w:sz w:val="20"/>
                <w:szCs w:val="20"/>
              </w:rPr>
            </w:pPr>
            <w:sdt>
              <w:sdtPr>
                <w:rPr>
                  <w:sz w:val="20"/>
                  <w:szCs w:val="20"/>
                </w:rPr>
                <w:id w:val="-819652956"/>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left w:val="single" w:sz="4" w:space="0" w:color="auto"/>
              <w:right w:val="single" w:sz="4" w:space="0" w:color="auto"/>
            </w:tcBorders>
            <w:shd w:val="clear" w:color="auto" w:fill="auto"/>
          </w:tcPr>
          <w:p w14:paraId="2E5B0881" w14:textId="77777777" w:rsidR="00625393" w:rsidRPr="005C125D" w:rsidRDefault="00625393" w:rsidP="00625393">
            <w:pPr>
              <w:spacing w:line="240" w:lineRule="exact"/>
              <w:jc w:val="left"/>
              <w:rPr>
                <w:rFonts w:asciiTheme="minorEastAsia" w:hAnsiTheme="minorEastAsia"/>
                <w:sz w:val="18"/>
                <w:szCs w:val="18"/>
              </w:rPr>
            </w:pPr>
          </w:p>
        </w:tc>
      </w:tr>
      <w:tr w:rsidR="00404FA8" w:rsidRPr="005C125D" w14:paraId="4DBE29B4"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3"/>
        </w:trPr>
        <w:tc>
          <w:tcPr>
            <w:tcW w:w="1559" w:type="dxa"/>
            <w:tcBorders>
              <w:left w:val="single" w:sz="4" w:space="0" w:color="auto"/>
              <w:right w:val="single" w:sz="4" w:space="0" w:color="auto"/>
            </w:tcBorders>
            <w:shd w:val="clear" w:color="auto" w:fill="auto"/>
          </w:tcPr>
          <w:p w14:paraId="66733704" w14:textId="77777777" w:rsidR="00404FA8" w:rsidRPr="005C125D" w:rsidRDefault="00404FA8"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6D129148" w14:textId="1C56113A" w:rsidR="00404FA8" w:rsidRPr="00404FA8" w:rsidRDefault="00404FA8" w:rsidP="00625393">
            <w:pPr>
              <w:spacing w:line="280" w:lineRule="exact"/>
              <w:rPr>
                <w:rFonts w:asciiTheme="minorEastAsia" w:hAnsiTheme="minorEastAsia"/>
                <w:szCs w:val="21"/>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7C5C6885" w14:textId="77777777" w:rsidR="00404FA8" w:rsidRPr="00AD6D52" w:rsidRDefault="00404FA8"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022AFC8" w14:textId="77777777" w:rsidR="00404FA8" w:rsidRPr="005C125D" w:rsidRDefault="00404FA8" w:rsidP="00625393">
            <w:pPr>
              <w:spacing w:line="240" w:lineRule="exact"/>
              <w:jc w:val="left"/>
              <w:rPr>
                <w:rFonts w:ascii="ＭＳ 明朝" w:eastAsia="ＭＳ 明朝"/>
                <w:sz w:val="18"/>
                <w:szCs w:val="18"/>
              </w:rPr>
            </w:pPr>
          </w:p>
        </w:tc>
      </w:tr>
      <w:tr w:rsidR="00625393" w:rsidRPr="005C125D" w14:paraId="57C2CDB1"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116"/>
        </w:trPr>
        <w:tc>
          <w:tcPr>
            <w:tcW w:w="1559" w:type="dxa"/>
            <w:tcBorders>
              <w:left w:val="single" w:sz="4" w:space="0" w:color="auto"/>
              <w:right w:val="single" w:sz="4" w:space="0" w:color="auto"/>
            </w:tcBorders>
            <w:shd w:val="clear" w:color="auto" w:fill="auto"/>
          </w:tcPr>
          <w:p w14:paraId="4B50942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1EEED978" w14:textId="77777777" w:rsidR="00625393" w:rsidRPr="005C125D" w:rsidRDefault="00625393" w:rsidP="00625393">
            <w:pPr>
              <w:widowControl/>
              <w:shd w:val="clear" w:color="auto" w:fill="FFFEFA"/>
              <w:ind w:left="160" w:hanging="160"/>
              <w:jc w:val="left"/>
              <w:rPr>
                <w:rFonts w:asciiTheme="minorEastAsia" w:hAnsiTheme="minorEastAsia"/>
              </w:rPr>
            </w:pPr>
            <w:r w:rsidRPr="005C125D">
              <w:rPr>
                <w:rFonts w:asciiTheme="minorEastAsia" w:hAnsiTheme="minorEastAsia" w:hint="eastAsia"/>
              </w:rPr>
              <w:t>イ　サービス提供体制強化加算(Ⅰ)</w:t>
            </w:r>
          </w:p>
          <w:p w14:paraId="4C1987AA" w14:textId="77777777" w:rsidR="00625393" w:rsidRPr="005C125D" w:rsidRDefault="00625393" w:rsidP="00625393">
            <w:pPr>
              <w:widowControl/>
              <w:shd w:val="clear" w:color="auto" w:fill="FFFEFA"/>
              <w:ind w:left="137"/>
              <w:jc w:val="left"/>
              <w:rPr>
                <w:rFonts w:asciiTheme="minorEastAsia" w:hAnsiTheme="minorEastAsia"/>
              </w:rPr>
            </w:pPr>
            <w:r w:rsidRPr="005C125D">
              <w:rPr>
                <w:rFonts w:asciiTheme="minorEastAsia" w:hAnsiTheme="minorEastAsia" w:hint="eastAsia"/>
              </w:rPr>
              <w:t>次に掲げる基準のいずれにも適合すること。</w:t>
            </w:r>
          </w:p>
          <w:p w14:paraId="0A767202" w14:textId="77777777" w:rsidR="00625393" w:rsidRPr="005C125D" w:rsidRDefault="00625393" w:rsidP="00625393">
            <w:pPr>
              <w:shd w:val="clear" w:color="auto" w:fill="FFFEFA"/>
              <w:ind w:left="160"/>
              <w:rPr>
                <w:rFonts w:asciiTheme="minorEastAsia" w:hAnsiTheme="minorEastAsia"/>
              </w:rPr>
            </w:pPr>
            <w:bookmarkStart w:id="22" w:name="1769-0"/>
            <w:bookmarkEnd w:id="22"/>
            <w:r w:rsidRPr="005C125D">
              <w:rPr>
                <w:rFonts w:asciiTheme="minorEastAsia" w:hAnsiTheme="minorEastAsia" w:hint="eastAsia"/>
              </w:rPr>
              <w:t>⑴　次のいずれかに適合すること。</w:t>
            </w:r>
          </w:p>
          <w:p w14:paraId="7D0063C1" w14:textId="77777777" w:rsidR="00625393" w:rsidRPr="005C125D" w:rsidRDefault="00625393" w:rsidP="00625393">
            <w:pPr>
              <w:shd w:val="clear" w:color="auto" w:fill="FFFEFA"/>
              <w:ind w:leftChars="200" w:left="630" w:hangingChars="100" w:hanging="210"/>
              <w:rPr>
                <w:rFonts w:asciiTheme="minorEastAsia" w:hAnsiTheme="minorEastAsia"/>
              </w:rPr>
            </w:pPr>
            <w:bookmarkStart w:id="23" w:name="1770-0"/>
            <w:bookmarkEnd w:id="23"/>
            <w:r w:rsidRPr="005C125D">
              <w:rPr>
                <w:rFonts w:asciiTheme="minorEastAsia" w:hAnsiTheme="minorEastAsia" w:hint="eastAsia"/>
              </w:rPr>
              <w:t xml:space="preserve">㈠　</w:t>
            </w:r>
            <w:r w:rsidRPr="0087241B">
              <w:rPr>
                <w:rFonts w:asciiTheme="minorEastAsia" w:hAnsiTheme="minorEastAsia" w:hint="eastAsia"/>
                <w:spacing w:val="-6"/>
              </w:rPr>
              <w:t>指定地域密着型介護老人福祉施設の介護職員の総数のうち、介護福祉士の占める割合が百分の八十以上であること。</w:t>
            </w:r>
          </w:p>
          <w:p w14:paraId="12FFE9B0" w14:textId="440544E2" w:rsidR="00625393" w:rsidRPr="005C125D" w:rsidRDefault="00625393" w:rsidP="00625393">
            <w:pPr>
              <w:shd w:val="clear" w:color="auto" w:fill="FFFEFA"/>
              <w:ind w:leftChars="200" w:left="630" w:hangingChars="100" w:hanging="210"/>
              <w:rPr>
                <w:rFonts w:asciiTheme="minorEastAsia" w:hAnsiTheme="minorEastAsia"/>
              </w:rPr>
            </w:pPr>
            <w:bookmarkStart w:id="24" w:name="1771-0"/>
            <w:bookmarkEnd w:id="24"/>
            <w:r>
              <w:rPr>
                <w:rFonts w:asciiTheme="minorEastAsia" w:hAnsiTheme="minorEastAsia" w:hint="eastAsia"/>
              </w:rPr>
              <w:t>㈡</w:t>
            </w:r>
            <w:r w:rsidRPr="005C125D">
              <w:rPr>
                <w:rFonts w:asciiTheme="minorEastAsia" w:hAnsiTheme="minorEastAsia" w:hint="eastAsia"/>
              </w:rPr>
              <w:t xml:space="preserve">　指定地域密着型介護老人福祉施設の介護職員の総数のうち、勤続年数十年以上の介護福祉士の占める割合が100分の35以上であること。</w:t>
            </w:r>
          </w:p>
          <w:p w14:paraId="7EB4C11A" w14:textId="77777777" w:rsidR="00625393" w:rsidRPr="005C125D" w:rsidRDefault="00625393" w:rsidP="00625393">
            <w:pPr>
              <w:shd w:val="clear" w:color="auto" w:fill="FFFEFA"/>
              <w:ind w:leftChars="100" w:left="420" w:hangingChars="100" w:hanging="210"/>
              <w:rPr>
                <w:rFonts w:asciiTheme="minorEastAsia" w:hAnsiTheme="minorEastAsia"/>
              </w:rPr>
            </w:pPr>
            <w:r w:rsidRPr="005C125D">
              <w:rPr>
                <w:rFonts w:asciiTheme="minorEastAsia" w:hAnsiTheme="minorEastAsia" w:hint="eastAsia"/>
              </w:rPr>
              <w:t>⑵　提供する指定地域密着型介護老人福祉施設入所者生活介護の質の向上に資する取組を実施していること。</w:t>
            </w:r>
          </w:p>
          <w:p w14:paraId="7760FD2D" w14:textId="77777777" w:rsidR="00625393" w:rsidRPr="005C125D" w:rsidRDefault="00625393" w:rsidP="00625393">
            <w:pPr>
              <w:shd w:val="clear" w:color="auto" w:fill="FFFEFA"/>
              <w:ind w:firstLineChars="100" w:firstLine="210"/>
              <w:rPr>
                <w:rFonts w:asciiTheme="minorEastAsia" w:hAnsiTheme="minorEastAsia"/>
                <w:szCs w:val="21"/>
              </w:rPr>
            </w:pPr>
            <w:bookmarkStart w:id="25" w:name="1773-0"/>
            <w:bookmarkEnd w:id="25"/>
            <w:r w:rsidRPr="005C125D">
              <w:rPr>
                <w:rFonts w:asciiTheme="minorEastAsia" w:hAnsiTheme="minorEastAsia" w:hint="eastAsia"/>
              </w:rPr>
              <w:t xml:space="preserve">⑶　</w:t>
            </w:r>
            <w:r w:rsidRPr="005C125D">
              <w:rPr>
                <w:rFonts w:ascii="ＭＳ 明朝" w:eastAsia="ＭＳ 明朝" w:hint="eastAsia"/>
              </w:rPr>
              <w:t>定員</w:t>
            </w:r>
            <w:r w:rsidRPr="005C125D">
              <w:rPr>
                <w:rFonts w:ascii="ＭＳ 明朝" w:eastAsia="ＭＳ 明朝"/>
              </w:rPr>
              <w:t>超過利用・人員基準</w:t>
            </w:r>
            <w:r w:rsidRPr="005C125D">
              <w:rPr>
                <w:rFonts w:ascii="ＭＳ 明朝" w:eastAsia="ＭＳ 明朝" w:hint="eastAsia"/>
              </w:rPr>
              <w:t>欠如</w:t>
            </w:r>
            <w:r w:rsidRPr="005C125D">
              <w:rPr>
                <w:rFonts w:ascii="ＭＳ 明朝" w:eastAsia="ＭＳ 明朝"/>
              </w:rPr>
              <w:t>に該当していないこと。</w:t>
            </w:r>
          </w:p>
        </w:tc>
        <w:tc>
          <w:tcPr>
            <w:tcW w:w="992" w:type="dxa"/>
            <w:tcBorders>
              <w:top w:val="dotted" w:sz="4" w:space="0" w:color="auto"/>
              <w:left w:val="single" w:sz="4" w:space="0" w:color="auto"/>
              <w:right w:val="single" w:sz="4" w:space="0" w:color="auto"/>
            </w:tcBorders>
            <w:tcMar>
              <w:left w:w="28" w:type="dxa"/>
              <w:right w:w="28" w:type="dxa"/>
            </w:tcMar>
          </w:tcPr>
          <w:p w14:paraId="5EDD959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5BFBD01"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int="eastAsia"/>
                <w:sz w:val="18"/>
                <w:szCs w:val="18"/>
              </w:rPr>
              <w:t>平27厚告95第72号</w:t>
            </w:r>
          </w:p>
        </w:tc>
      </w:tr>
      <w:tr w:rsidR="00625393" w:rsidRPr="005C125D" w14:paraId="72C866E2"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26"/>
        </w:trPr>
        <w:tc>
          <w:tcPr>
            <w:tcW w:w="1559" w:type="dxa"/>
            <w:tcBorders>
              <w:left w:val="single" w:sz="4" w:space="0" w:color="auto"/>
              <w:right w:val="single" w:sz="4" w:space="0" w:color="auto"/>
            </w:tcBorders>
            <w:shd w:val="clear" w:color="auto" w:fill="auto"/>
          </w:tcPr>
          <w:p w14:paraId="6759E2B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E5BFB31" w14:textId="77777777" w:rsidR="00625393" w:rsidRPr="005C125D" w:rsidRDefault="00625393" w:rsidP="00625393">
            <w:pPr>
              <w:shd w:val="clear" w:color="auto" w:fill="FFFEFA"/>
              <w:ind w:left="160" w:hanging="160"/>
              <w:rPr>
                <w:rFonts w:asciiTheme="minorEastAsia" w:hAnsiTheme="minorEastAsia"/>
              </w:rPr>
            </w:pPr>
            <w:r w:rsidRPr="005C125D">
              <w:rPr>
                <w:rFonts w:asciiTheme="minorEastAsia" w:hAnsiTheme="minorEastAsia" w:hint="eastAsia"/>
              </w:rPr>
              <w:t>ロ　サービス提供体制強化加算(Ⅱ)</w:t>
            </w:r>
          </w:p>
          <w:p w14:paraId="29C09025" w14:textId="77777777" w:rsidR="00625393" w:rsidRPr="005C125D" w:rsidRDefault="00625393" w:rsidP="00625393">
            <w:pPr>
              <w:shd w:val="clear" w:color="auto" w:fill="FFFEFA"/>
              <w:ind w:left="137"/>
              <w:rPr>
                <w:rFonts w:asciiTheme="minorEastAsia" w:hAnsiTheme="minorEastAsia"/>
              </w:rPr>
            </w:pPr>
            <w:r w:rsidRPr="005C125D">
              <w:rPr>
                <w:rFonts w:asciiTheme="minorEastAsia" w:hAnsiTheme="minorEastAsia" w:hint="eastAsia"/>
              </w:rPr>
              <w:t>次に掲げる基準のいずれにも適合すること。</w:t>
            </w:r>
          </w:p>
          <w:p w14:paraId="5B66B355" w14:textId="77777777" w:rsidR="00625393" w:rsidRPr="005C125D" w:rsidRDefault="00625393" w:rsidP="00625393">
            <w:pPr>
              <w:shd w:val="clear" w:color="auto" w:fill="FFFEFA"/>
              <w:ind w:leftChars="100" w:left="420" w:hangingChars="100" w:hanging="210"/>
              <w:rPr>
                <w:rFonts w:asciiTheme="minorEastAsia" w:hAnsiTheme="minorEastAsia"/>
              </w:rPr>
            </w:pPr>
            <w:bookmarkStart w:id="26" w:name="1775-0"/>
            <w:bookmarkEnd w:id="26"/>
            <w:r w:rsidRPr="005C125D">
              <w:rPr>
                <w:rFonts w:asciiTheme="minorEastAsia" w:hAnsiTheme="minorEastAsia" w:hint="eastAsia"/>
              </w:rPr>
              <w:t xml:space="preserve">⑴　</w:t>
            </w:r>
            <w:r w:rsidRPr="0087241B">
              <w:rPr>
                <w:rFonts w:asciiTheme="minorEastAsia" w:hAnsiTheme="minorEastAsia" w:hint="eastAsia"/>
                <w:spacing w:val="-4"/>
              </w:rPr>
              <w:t>指定地域密着型介護老人福祉施設の介護職員の総数のうち、介護福祉士の占める割合が100分の60以上であるこ</w:t>
            </w:r>
            <w:bookmarkStart w:id="27" w:name="1776-0"/>
            <w:bookmarkEnd w:id="27"/>
            <w:r w:rsidRPr="0087241B">
              <w:rPr>
                <w:rFonts w:asciiTheme="minorEastAsia" w:hAnsiTheme="minorEastAsia" w:hint="eastAsia"/>
                <w:spacing w:val="-4"/>
              </w:rPr>
              <w:t>と。</w:t>
            </w:r>
          </w:p>
          <w:p w14:paraId="0DFAA032" w14:textId="3BB7BB35" w:rsidR="00625393" w:rsidRPr="005C125D" w:rsidRDefault="00625393" w:rsidP="00625393">
            <w:pPr>
              <w:spacing w:line="280" w:lineRule="exact"/>
              <w:ind w:firstLineChars="100" w:firstLine="210"/>
              <w:rPr>
                <w:rFonts w:asciiTheme="minorEastAsia" w:hAnsiTheme="minorEastAsia"/>
                <w:szCs w:val="21"/>
              </w:rPr>
            </w:pPr>
            <w:r w:rsidRPr="005C125D">
              <w:rPr>
                <w:rFonts w:asciiTheme="minorEastAsia" w:hAnsiTheme="minorEastAsia" w:hint="eastAsia"/>
              </w:rPr>
              <w:t>⑵　イ⑶に該当するものであること。</w:t>
            </w:r>
          </w:p>
        </w:tc>
        <w:tc>
          <w:tcPr>
            <w:tcW w:w="992" w:type="dxa"/>
            <w:tcBorders>
              <w:left w:val="single" w:sz="4" w:space="0" w:color="auto"/>
              <w:right w:val="single" w:sz="4" w:space="0" w:color="auto"/>
            </w:tcBorders>
            <w:tcMar>
              <w:left w:w="28" w:type="dxa"/>
              <w:right w:w="28" w:type="dxa"/>
            </w:tcMar>
          </w:tcPr>
          <w:p w14:paraId="62E0493F"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66E0BC"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08ED428"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426"/>
        </w:trPr>
        <w:tc>
          <w:tcPr>
            <w:tcW w:w="1559" w:type="dxa"/>
            <w:tcBorders>
              <w:left w:val="single" w:sz="4" w:space="0" w:color="auto"/>
              <w:right w:val="single" w:sz="4" w:space="0" w:color="auto"/>
            </w:tcBorders>
            <w:shd w:val="clear" w:color="auto" w:fill="auto"/>
          </w:tcPr>
          <w:p w14:paraId="0D1FDD19"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1A71B843" w14:textId="77777777" w:rsidR="00625393" w:rsidRPr="005C125D" w:rsidRDefault="00625393" w:rsidP="00625393">
            <w:pPr>
              <w:shd w:val="clear" w:color="auto" w:fill="FFFEFA"/>
              <w:ind w:left="160" w:hanging="160"/>
              <w:rPr>
                <w:rFonts w:asciiTheme="minorEastAsia" w:hAnsiTheme="minorEastAsia"/>
              </w:rPr>
            </w:pPr>
            <w:r w:rsidRPr="005C125D">
              <w:rPr>
                <w:rFonts w:asciiTheme="minorEastAsia" w:hAnsiTheme="minorEastAsia" w:hint="eastAsia"/>
              </w:rPr>
              <w:t>ハ　サービス提供体制強化加算(Ⅲ)</w:t>
            </w:r>
          </w:p>
          <w:p w14:paraId="17B6B450" w14:textId="77777777" w:rsidR="00625393" w:rsidRPr="005C125D" w:rsidRDefault="00625393" w:rsidP="00625393">
            <w:pPr>
              <w:shd w:val="clear" w:color="auto" w:fill="FFFEFA"/>
              <w:ind w:left="137"/>
              <w:rPr>
                <w:rFonts w:asciiTheme="minorEastAsia" w:hAnsiTheme="minorEastAsia"/>
              </w:rPr>
            </w:pPr>
            <w:r w:rsidRPr="005C125D">
              <w:rPr>
                <w:rFonts w:asciiTheme="minorEastAsia" w:hAnsiTheme="minorEastAsia" w:hint="eastAsia"/>
              </w:rPr>
              <w:t>次に掲げる基準のいずれにも適合すること。</w:t>
            </w:r>
          </w:p>
          <w:p w14:paraId="57302FF6" w14:textId="77777777" w:rsidR="00625393" w:rsidRPr="005C125D" w:rsidRDefault="00625393" w:rsidP="00625393">
            <w:pPr>
              <w:shd w:val="clear" w:color="auto" w:fill="FFFEFA"/>
              <w:ind w:left="160"/>
              <w:rPr>
                <w:rFonts w:asciiTheme="minorEastAsia" w:hAnsiTheme="minorEastAsia"/>
              </w:rPr>
            </w:pPr>
            <w:bookmarkStart w:id="28" w:name="1778-0"/>
            <w:bookmarkEnd w:id="28"/>
            <w:r w:rsidRPr="005C125D">
              <w:rPr>
                <w:rFonts w:asciiTheme="minorEastAsia" w:hAnsiTheme="minorEastAsia" w:hint="eastAsia"/>
              </w:rPr>
              <w:t>⑴　次のいずれかに適合すること。</w:t>
            </w:r>
          </w:p>
          <w:p w14:paraId="6EACD478" w14:textId="77777777" w:rsidR="00625393" w:rsidRPr="005C125D" w:rsidRDefault="00625393" w:rsidP="00625393">
            <w:pPr>
              <w:shd w:val="clear" w:color="auto" w:fill="FFFEFA"/>
              <w:ind w:leftChars="200" w:left="630" w:hangingChars="100" w:hanging="210"/>
              <w:rPr>
                <w:rFonts w:asciiTheme="minorEastAsia" w:hAnsiTheme="minorEastAsia"/>
              </w:rPr>
            </w:pPr>
            <w:bookmarkStart w:id="29" w:name="1779-0"/>
            <w:bookmarkEnd w:id="29"/>
            <w:r w:rsidRPr="005C125D">
              <w:rPr>
                <w:rFonts w:asciiTheme="minorEastAsia" w:hAnsiTheme="minorEastAsia" w:hint="eastAsia"/>
              </w:rPr>
              <w:t>㈠　指定地域密着型介護老人福祉施設の介護職員の総数のうち、介護福祉士の占める割合が100分の50以上であること。</w:t>
            </w:r>
          </w:p>
          <w:p w14:paraId="775FF334" w14:textId="4BBC3829" w:rsidR="00625393" w:rsidRPr="005C125D" w:rsidRDefault="00625393" w:rsidP="00625393">
            <w:pPr>
              <w:shd w:val="clear" w:color="auto" w:fill="FFFEFA"/>
              <w:ind w:leftChars="200" w:left="630" w:hangingChars="100" w:hanging="210"/>
              <w:rPr>
                <w:rFonts w:asciiTheme="minorEastAsia" w:hAnsiTheme="minorEastAsia"/>
              </w:rPr>
            </w:pPr>
            <w:bookmarkStart w:id="30" w:name="1780-0"/>
            <w:bookmarkEnd w:id="30"/>
            <w:r>
              <w:rPr>
                <w:rFonts w:asciiTheme="minorEastAsia" w:hAnsiTheme="minorEastAsia" w:hint="eastAsia"/>
              </w:rPr>
              <w:t>㈡</w:t>
            </w:r>
            <w:r w:rsidRPr="005C125D">
              <w:rPr>
                <w:rFonts w:asciiTheme="minorEastAsia" w:hAnsiTheme="minorEastAsia" w:hint="eastAsia"/>
              </w:rPr>
              <w:t xml:space="preserve">　指定地域密着型介護老人福祉施設の看護・介護職員の総数のうち、常勤職員の占める割合が100分の75以上であること。</w:t>
            </w:r>
          </w:p>
          <w:p w14:paraId="37021C95" w14:textId="77777777" w:rsidR="00625393" w:rsidRPr="005C125D" w:rsidRDefault="00625393" w:rsidP="00625393">
            <w:pPr>
              <w:shd w:val="clear" w:color="auto" w:fill="FFFEFA"/>
              <w:ind w:leftChars="200" w:left="630" w:hangingChars="100" w:hanging="210"/>
              <w:rPr>
                <w:rFonts w:asciiTheme="minorEastAsia" w:hAnsiTheme="minorEastAsia"/>
              </w:rPr>
            </w:pPr>
            <w:bookmarkStart w:id="31" w:name="1781-0"/>
            <w:bookmarkEnd w:id="31"/>
            <w:r w:rsidRPr="005C125D">
              <w:rPr>
                <w:rFonts w:asciiTheme="minorEastAsia" w:hAnsiTheme="minorEastAsia" w:hint="eastAsia"/>
              </w:rPr>
              <w:t>㈢　指定地域密着型介護老人福祉施設入所者生活介護を入所者に直接提供する職員の総数のうち、勤続年数７年以上の者の占める割合が100分の30以上であること。</w:t>
            </w:r>
            <w:bookmarkStart w:id="32" w:name="1782-0"/>
            <w:bookmarkEnd w:id="32"/>
          </w:p>
          <w:p w14:paraId="670F625C" w14:textId="77777777" w:rsidR="00625393" w:rsidRPr="005C125D" w:rsidRDefault="00625393" w:rsidP="00625393">
            <w:pPr>
              <w:spacing w:line="280" w:lineRule="exact"/>
              <w:ind w:leftChars="200" w:left="630" w:hangingChars="100" w:hanging="210"/>
              <w:rPr>
                <w:rFonts w:asciiTheme="minorEastAsia" w:hAnsiTheme="minorEastAsia"/>
                <w:szCs w:val="21"/>
              </w:rPr>
            </w:pPr>
            <w:r w:rsidRPr="005C125D">
              <w:rPr>
                <w:rFonts w:asciiTheme="minorEastAsia" w:hAnsiTheme="minorEastAsia" w:hint="eastAsia"/>
              </w:rPr>
              <w:t>⑵　イ⑶に該当するものであること。</w:t>
            </w:r>
          </w:p>
        </w:tc>
        <w:tc>
          <w:tcPr>
            <w:tcW w:w="992" w:type="dxa"/>
            <w:tcBorders>
              <w:left w:val="single" w:sz="4" w:space="0" w:color="auto"/>
              <w:right w:val="single" w:sz="4" w:space="0" w:color="auto"/>
            </w:tcBorders>
            <w:tcMar>
              <w:left w:w="28" w:type="dxa"/>
              <w:right w:w="28" w:type="dxa"/>
            </w:tcMar>
          </w:tcPr>
          <w:p w14:paraId="543D4248"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4D249C59"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0E0C8A3F" w14:textId="77777777" w:rsidTr="000657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29"/>
        </w:trPr>
        <w:tc>
          <w:tcPr>
            <w:tcW w:w="1559" w:type="dxa"/>
            <w:tcBorders>
              <w:left w:val="single" w:sz="4" w:space="0" w:color="auto"/>
              <w:right w:val="single" w:sz="4" w:space="0" w:color="auto"/>
            </w:tcBorders>
            <w:shd w:val="clear" w:color="auto" w:fill="auto"/>
          </w:tcPr>
          <w:p w14:paraId="526DC37E"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57F1A51E" w14:textId="77777777"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　サービス提供体制強化加算について</w:t>
            </w:r>
          </w:p>
          <w:p w14:paraId="6C5862C3" w14:textId="77777777" w:rsidR="00625393" w:rsidRPr="005C125D" w:rsidRDefault="00625393" w:rsidP="00625393">
            <w:pPr>
              <w:spacing w:line="280" w:lineRule="exact"/>
              <w:ind w:leftChars="100" w:left="420" w:hangingChars="100" w:hanging="210"/>
              <w:rPr>
                <w:rFonts w:asciiTheme="minorEastAsia" w:hAnsiTheme="minorEastAsia"/>
                <w:szCs w:val="21"/>
              </w:rPr>
            </w:pPr>
            <w:r w:rsidRPr="005C125D">
              <w:rPr>
                <w:rFonts w:asciiTheme="minorEastAsia" w:hAnsiTheme="minorEastAsia" w:hint="eastAsia"/>
                <w:szCs w:val="21"/>
              </w:rPr>
              <w:t>イ　職員の割合の算出に当たっては、常勤換算方法により算出した前年度（３月を除く。）の平均を用いることとする。ただし、前年度の実績が６月に満たない事業所（新たに事業を開始し、又は再開した事業所を含む。）については、届出日の属する月の前３月について、常勤換算方法により算</w:t>
            </w:r>
            <w:r w:rsidRPr="005C125D">
              <w:rPr>
                <w:rFonts w:asciiTheme="minorEastAsia" w:hAnsiTheme="minorEastAsia" w:hint="eastAsia"/>
                <w:szCs w:val="21"/>
              </w:rPr>
              <w:lastRenderedPageBreak/>
              <w:t>出した平均を用いることとする。したがって、新たに事業を開始し、又は再開した事業者については、４月目以降届出が可能となるものであること。</w:t>
            </w:r>
          </w:p>
        </w:tc>
        <w:tc>
          <w:tcPr>
            <w:tcW w:w="992" w:type="dxa"/>
            <w:tcBorders>
              <w:left w:val="single" w:sz="4" w:space="0" w:color="auto"/>
              <w:right w:val="single" w:sz="4" w:space="0" w:color="auto"/>
            </w:tcBorders>
            <w:tcMar>
              <w:left w:w="28" w:type="dxa"/>
              <w:right w:w="28" w:type="dxa"/>
            </w:tcMar>
          </w:tcPr>
          <w:p w14:paraId="15D1BE24"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A7822C0"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w:t>
            </w:r>
            <w:r w:rsidRPr="005C125D">
              <w:rPr>
                <w:rFonts w:ascii="ＭＳ 明朝" w:eastAsia="ＭＳ 明朝" w:hAnsi="ＭＳ 明朝"/>
                <w:sz w:val="18"/>
                <w:szCs w:val="18"/>
              </w:rPr>
              <w:t>18-0331005</w:t>
            </w:r>
          </w:p>
          <w:p w14:paraId="592E1C23" w14:textId="0E6C8527" w:rsidR="00625393"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第</w:t>
            </w:r>
            <w:r w:rsidRPr="005C125D">
              <w:rPr>
                <w:rFonts w:ascii="ＭＳ 明朝" w:eastAsia="ＭＳ 明朝" w:hAnsi="ＭＳ 明朝"/>
                <w:sz w:val="18"/>
                <w:szCs w:val="18"/>
              </w:rPr>
              <w:t>2の</w:t>
            </w:r>
            <w:r w:rsidRPr="005C125D">
              <w:rPr>
                <w:rFonts w:ascii="ＭＳ 明朝" w:eastAsia="ＭＳ 明朝" w:hAnsi="ＭＳ 明朝" w:hint="eastAsia"/>
                <w:sz w:val="18"/>
                <w:szCs w:val="18"/>
              </w:rPr>
              <w:t>8</w:t>
            </w:r>
            <w:r w:rsidRPr="005C125D">
              <w:rPr>
                <w:rFonts w:ascii="ＭＳ 明朝" w:eastAsia="ＭＳ 明朝" w:hAnsi="ＭＳ 明朝"/>
                <w:sz w:val="18"/>
                <w:szCs w:val="18"/>
              </w:rPr>
              <w:t>(</w:t>
            </w:r>
            <w:r>
              <w:rPr>
                <w:rFonts w:ascii="ＭＳ 明朝" w:eastAsia="ＭＳ 明朝" w:hAnsi="ＭＳ 明朝" w:hint="eastAsia"/>
                <w:sz w:val="18"/>
                <w:szCs w:val="18"/>
              </w:rPr>
              <w:t>41</w:t>
            </w:r>
            <w:r w:rsidRPr="005C125D">
              <w:rPr>
                <w:rFonts w:ascii="ＭＳ 明朝" w:eastAsia="ＭＳ 明朝" w:hAnsi="ＭＳ 明朝"/>
                <w:sz w:val="18"/>
                <w:szCs w:val="18"/>
              </w:rPr>
              <w:t>)</w:t>
            </w:r>
            <w:r>
              <w:rPr>
                <w:rFonts w:ascii="ＭＳ 明朝" w:eastAsia="ＭＳ 明朝" w:hAnsi="ＭＳ 明朝" w:hint="eastAsia"/>
                <w:sz w:val="18"/>
                <w:szCs w:val="18"/>
              </w:rPr>
              <w:t>①</w:t>
            </w:r>
          </w:p>
          <w:p w14:paraId="5DD9F804" w14:textId="0224CF3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(準用第2の2(16)④～⑦)</w:t>
            </w:r>
          </w:p>
        </w:tc>
      </w:tr>
      <w:tr w:rsidR="00625393" w:rsidRPr="005C125D" w14:paraId="57AC147D"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850"/>
        </w:trPr>
        <w:tc>
          <w:tcPr>
            <w:tcW w:w="1559" w:type="dxa"/>
            <w:tcBorders>
              <w:left w:val="single" w:sz="4" w:space="0" w:color="auto"/>
              <w:right w:val="single" w:sz="4" w:space="0" w:color="auto"/>
            </w:tcBorders>
            <w:shd w:val="clear" w:color="auto" w:fill="auto"/>
          </w:tcPr>
          <w:p w14:paraId="12204FBB"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C9F7F4A" w14:textId="28E68C7D" w:rsidR="00625393" w:rsidRPr="005C125D" w:rsidRDefault="00625393" w:rsidP="00404FA8">
            <w:pPr>
              <w:spacing w:line="280" w:lineRule="exact"/>
              <w:ind w:leftChars="200" w:left="420" w:firstLineChars="100" w:firstLine="210"/>
              <w:rPr>
                <w:rFonts w:asciiTheme="minorEastAsia" w:hAnsiTheme="minorEastAsia"/>
                <w:szCs w:val="21"/>
              </w:rPr>
            </w:pPr>
            <w:r w:rsidRPr="005C125D">
              <w:rPr>
                <w:rFonts w:asciiTheme="minorEastAsia" w:hAnsiTheme="minorEastAsia" w:hint="eastAsia"/>
                <w:szCs w:val="21"/>
              </w:rPr>
              <w:t>なお、介護福祉士又は実務者研修修了者若しくは介護職員基礎研修課程修了者については、各月の前月末日時点で資格を取得又は研修の課程を修了している者とすること。</w:t>
            </w:r>
          </w:p>
        </w:tc>
        <w:tc>
          <w:tcPr>
            <w:tcW w:w="992" w:type="dxa"/>
            <w:tcBorders>
              <w:left w:val="single" w:sz="4" w:space="0" w:color="auto"/>
              <w:right w:val="single" w:sz="4" w:space="0" w:color="auto"/>
            </w:tcBorders>
            <w:tcMar>
              <w:left w:w="28" w:type="dxa"/>
              <w:right w:w="28" w:type="dxa"/>
            </w:tcMar>
          </w:tcPr>
          <w:p w14:paraId="0DE3293B"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EB16CE9"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AE61FB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65"/>
        </w:trPr>
        <w:tc>
          <w:tcPr>
            <w:tcW w:w="1559" w:type="dxa"/>
            <w:tcBorders>
              <w:left w:val="single" w:sz="4" w:space="0" w:color="auto"/>
              <w:right w:val="single" w:sz="4" w:space="0" w:color="auto"/>
            </w:tcBorders>
            <w:shd w:val="clear" w:color="auto" w:fill="auto"/>
          </w:tcPr>
          <w:p w14:paraId="7F9AE42F"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7430EB0A" w14:textId="77777777" w:rsidR="00625393" w:rsidRPr="005C125D" w:rsidRDefault="00625393" w:rsidP="00625393">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ロ　イただし書の場合にあっては、届出を行った月以降においても、直近３月間の職員の割合につき、毎月継続的に所定の割合を維持しなければならない。なお、その割合については、毎月記録するものとし、所定の割合を下回った場合については、直ちに第一の５の届出を提出しなければならない。</w:t>
            </w:r>
          </w:p>
        </w:tc>
        <w:tc>
          <w:tcPr>
            <w:tcW w:w="992" w:type="dxa"/>
            <w:tcBorders>
              <w:left w:val="single" w:sz="4" w:space="0" w:color="auto"/>
              <w:right w:val="single" w:sz="4" w:space="0" w:color="auto"/>
            </w:tcBorders>
            <w:tcMar>
              <w:left w:w="28" w:type="dxa"/>
              <w:right w:w="28" w:type="dxa"/>
            </w:tcMar>
          </w:tcPr>
          <w:p w14:paraId="13B5C42A"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3F333788"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3B695E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95AA77C"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05D82641" w14:textId="77777777" w:rsidR="00625393" w:rsidRPr="005C125D" w:rsidRDefault="00625393" w:rsidP="00625393">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ハ　勤務年数とは、各月の前月の末日時点における勤務年数をいうものとする。</w:t>
            </w:r>
          </w:p>
          <w:p w14:paraId="504035CC" w14:textId="77777777" w:rsidR="00625393" w:rsidRPr="005C125D" w:rsidRDefault="00625393" w:rsidP="00625393">
            <w:pPr>
              <w:spacing w:line="280" w:lineRule="exact"/>
              <w:ind w:leftChars="100" w:left="447" w:hangingChars="113" w:hanging="237"/>
              <w:rPr>
                <w:rFonts w:asciiTheme="minorEastAsia" w:hAnsiTheme="minorEastAsia"/>
                <w:szCs w:val="21"/>
              </w:rPr>
            </w:pPr>
            <w:r w:rsidRPr="005C125D">
              <w:rPr>
                <w:rFonts w:asciiTheme="minorEastAsia" w:hAnsiTheme="minorEastAsia" w:hint="eastAsia"/>
                <w:szCs w:val="21"/>
              </w:rPr>
              <w:t>ニ　勤続年数の算定に当たっては、当該事業所における勤務年数に加え、同一法人の経営する他の介護サービス事業所、病院、社会福祉施設等においてサービスを利用者に直接提供する職員として勤務した年数を含めることができるものとする。</w:t>
            </w:r>
          </w:p>
        </w:tc>
        <w:tc>
          <w:tcPr>
            <w:tcW w:w="992" w:type="dxa"/>
            <w:tcBorders>
              <w:left w:val="single" w:sz="4" w:space="0" w:color="auto"/>
              <w:right w:val="single" w:sz="4" w:space="0" w:color="auto"/>
            </w:tcBorders>
            <w:tcMar>
              <w:left w:w="28" w:type="dxa"/>
              <w:right w:w="28" w:type="dxa"/>
            </w:tcMar>
          </w:tcPr>
          <w:p w14:paraId="4A5CB710"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1E7C67D"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38FF29D9"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5EA1BFB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7E44D8E5" w14:textId="77777777" w:rsidR="00625393" w:rsidRPr="0060560F" w:rsidRDefault="00625393" w:rsidP="00625393">
            <w:pPr>
              <w:ind w:left="210" w:hangingChars="100" w:hanging="210"/>
              <w:rPr>
                <w:rFonts w:asciiTheme="minorEastAsia" w:hAnsiTheme="minorEastAsia"/>
                <w:szCs w:val="21"/>
              </w:rPr>
            </w:pPr>
            <w:r w:rsidRPr="0060560F">
              <w:rPr>
                <w:rFonts w:hAnsi="ＭＳ ゴシック" w:hint="eastAsia"/>
                <w:szCs w:val="21"/>
              </w:rPr>
              <w:t>※　同一の事業所において地域密着型介護老人福祉施設を一体的に行っている場合においては、本加算の計算も一体的に行うこととする。</w:t>
            </w:r>
          </w:p>
        </w:tc>
        <w:tc>
          <w:tcPr>
            <w:tcW w:w="992" w:type="dxa"/>
            <w:tcBorders>
              <w:left w:val="single" w:sz="4" w:space="0" w:color="auto"/>
              <w:right w:val="single" w:sz="4" w:space="0" w:color="auto"/>
            </w:tcBorders>
            <w:tcMar>
              <w:left w:w="28" w:type="dxa"/>
              <w:right w:w="28" w:type="dxa"/>
            </w:tcMar>
          </w:tcPr>
          <w:p w14:paraId="3241CE57"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195B0E8" w14:textId="77777777" w:rsidR="00625393" w:rsidRPr="00EE3C11" w:rsidRDefault="00625393" w:rsidP="00625393">
            <w:pPr>
              <w:jc w:val="left"/>
              <w:rPr>
                <w:rFonts w:asciiTheme="minorEastAsia" w:hAnsiTheme="minorEastAsia"/>
                <w:sz w:val="18"/>
                <w:szCs w:val="19"/>
              </w:rPr>
            </w:pPr>
            <w:r w:rsidRPr="00EE3C11">
              <w:rPr>
                <w:rFonts w:asciiTheme="minorEastAsia" w:hAnsiTheme="minorEastAsia" w:hint="eastAsia"/>
                <w:sz w:val="18"/>
                <w:szCs w:val="19"/>
              </w:rPr>
              <w:t>平18-0331005</w:t>
            </w:r>
          </w:p>
          <w:p w14:paraId="06B06AD5" w14:textId="2773C2CC" w:rsidR="00625393" w:rsidRPr="00EE3C11" w:rsidRDefault="00625393" w:rsidP="00625393">
            <w:pPr>
              <w:jc w:val="left"/>
              <w:rPr>
                <w:rFonts w:asciiTheme="minorEastAsia" w:hAnsiTheme="minorEastAsia"/>
                <w:sz w:val="18"/>
                <w:szCs w:val="19"/>
              </w:rPr>
            </w:pPr>
            <w:r w:rsidRPr="00EE3C11">
              <w:rPr>
                <w:rFonts w:asciiTheme="minorEastAsia" w:hAnsiTheme="minorEastAsia" w:hint="eastAsia"/>
                <w:sz w:val="18"/>
                <w:szCs w:val="19"/>
              </w:rPr>
              <w:t>第2の8(41)①(第2の4(18)②準用)</w:t>
            </w:r>
          </w:p>
        </w:tc>
      </w:tr>
      <w:tr w:rsidR="00625393" w:rsidRPr="005C125D" w14:paraId="4EF04051"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2FF533B6"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dotted" w:sz="4" w:space="0" w:color="auto"/>
              <w:right w:val="single" w:sz="4" w:space="0" w:color="auto"/>
            </w:tcBorders>
            <w:shd w:val="clear" w:color="auto" w:fill="auto"/>
          </w:tcPr>
          <w:p w14:paraId="6CCDAAB3" w14:textId="3386A9DA" w:rsidR="00625393" w:rsidRPr="0060560F" w:rsidRDefault="00625393" w:rsidP="00404FA8">
            <w:pPr>
              <w:ind w:left="210" w:hangingChars="100" w:hanging="210"/>
              <w:rPr>
                <w:rFonts w:hAnsi="ＭＳ ゴシック"/>
                <w:szCs w:val="21"/>
              </w:rPr>
            </w:pPr>
            <w:r w:rsidRPr="0060560F">
              <w:rPr>
                <w:rFonts w:hAnsi="ＭＳ ゴシック" w:hint="eastAsia"/>
                <w:szCs w:val="21"/>
              </w:rPr>
              <w:t>※　この場合の地域密着型介護老人福祉施設従業者に係る常勤換算にあっては、利用者への介護業務（計画作成等介護を行うに当たって必要な業務は含まれるが、請求事務等介護に関わらない業務を除く。）に従事している時間を用いても差し支えない。</w:t>
            </w:r>
          </w:p>
        </w:tc>
        <w:tc>
          <w:tcPr>
            <w:tcW w:w="992" w:type="dxa"/>
            <w:tcBorders>
              <w:left w:val="single" w:sz="4" w:space="0" w:color="auto"/>
              <w:right w:val="single" w:sz="4" w:space="0" w:color="auto"/>
            </w:tcBorders>
            <w:tcMar>
              <w:left w:w="28" w:type="dxa"/>
              <w:right w:w="28" w:type="dxa"/>
            </w:tcMar>
          </w:tcPr>
          <w:p w14:paraId="291A9036"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B1B32C4" w14:textId="77777777" w:rsidR="00625393" w:rsidRPr="00EE3C11" w:rsidRDefault="00625393" w:rsidP="00625393">
            <w:pPr>
              <w:jc w:val="left"/>
              <w:rPr>
                <w:rFonts w:asciiTheme="minorEastAsia" w:hAnsiTheme="minorEastAsia"/>
                <w:sz w:val="18"/>
                <w:szCs w:val="19"/>
              </w:rPr>
            </w:pPr>
            <w:r w:rsidRPr="00EE3C11">
              <w:rPr>
                <w:rFonts w:asciiTheme="minorEastAsia" w:hAnsiTheme="minorEastAsia" w:hint="eastAsia"/>
                <w:sz w:val="18"/>
                <w:szCs w:val="19"/>
              </w:rPr>
              <w:t>平18-0331005</w:t>
            </w:r>
          </w:p>
          <w:p w14:paraId="5D779086" w14:textId="742E1545" w:rsidR="00625393" w:rsidRPr="00EE3C11" w:rsidRDefault="00625393" w:rsidP="00625393">
            <w:pPr>
              <w:jc w:val="left"/>
              <w:rPr>
                <w:rFonts w:asciiTheme="minorEastAsia" w:hAnsiTheme="minorEastAsia"/>
                <w:sz w:val="18"/>
                <w:szCs w:val="19"/>
              </w:rPr>
            </w:pPr>
            <w:r w:rsidRPr="00EE3C11">
              <w:rPr>
                <w:rFonts w:asciiTheme="minorEastAsia" w:hAnsiTheme="minorEastAsia" w:hint="eastAsia"/>
                <w:sz w:val="18"/>
                <w:szCs w:val="19"/>
              </w:rPr>
              <w:t>第2の8(4</w:t>
            </w:r>
            <w:r>
              <w:rPr>
                <w:rFonts w:asciiTheme="minorEastAsia" w:hAnsiTheme="minorEastAsia"/>
                <w:sz w:val="18"/>
                <w:szCs w:val="19"/>
              </w:rPr>
              <w:t>1</w:t>
            </w:r>
            <w:r w:rsidRPr="00EE3C11">
              <w:rPr>
                <w:rFonts w:asciiTheme="minorEastAsia" w:hAnsiTheme="minorEastAsia" w:hint="eastAsia"/>
                <w:sz w:val="18"/>
                <w:szCs w:val="19"/>
              </w:rPr>
              <w:t>)①（第2の5(16)②準用）</w:t>
            </w:r>
          </w:p>
        </w:tc>
      </w:tr>
      <w:tr w:rsidR="00625393" w:rsidRPr="005C125D" w14:paraId="186C8725"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71E042E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4372C1AD" w14:textId="77777777" w:rsidR="00625393" w:rsidRPr="005C125D" w:rsidRDefault="00625393" w:rsidP="00625393">
            <w:pPr>
              <w:autoSpaceDE w:val="0"/>
              <w:autoSpaceDN w:val="0"/>
              <w:adjustRightInd w:val="0"/>
              <w:ind w:left="160" w:hanging="160"/>
              <w:jc w:val="left"/>
              <w:rPr>
                <w:rFonts w:hAnsi="ＭＳ ゴシック"/>
                <w:sz w:val="22"/>
              </w:rPr>
            </w:pPr>
            <w:r w:rsidRPr="005C125D">
              <w:rPr>
                <w:rFonts w:asciiTheme="minorEastAsia" w:hAnsiTheme="minorEastAsia" w:cs="ＭＳ明朝" w:hint="eastAsia"/>
                <w:kern w:val="0"/>
                <w:szCs w:val="18"/>
              </w:rPr>
              <w:t>※　提供する指定地域密着型介護老人福祉入居者生活介護の質の向上に資する取組については、サービスの質の向上や利用者の尊厳の保持を目的として、事業所として継続的に行う取組を指すものとする。</w:t>
            </w:r>
          </w:p>
        </w:tc>
        <w:tc>
          <w:tcPr>
            <w:tcW w:w="992" w:type="dxa"/>
            <w:tcBorders>
              <w:left w:val="single" w:sz="4" w:space="0" w:color="auto"/>
              <w:right w:val="single" w:sz="4" w:space="0" w:color="auto"/>
            </w:tcBorders>
            <w:tcMar>
              <w:left w:w="28" w:type="dxa"/>
              <w:right w:w="28" w:type="dxa"/>
            </w:tcMar>
          </w:tcPr>
          <w:p w14:paraId="247CE124"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65D5ED01" w14:textId="77777777" w:rsidR="00625393" w:rsidRPr="00EE3C11" w:rsidRDefault="00625393" w:rsidP="00625393">
            <w:pPr>
              <w:jc w:val="left"/>
              <w:rPr>
                <w:rFonts w:asciiTheme="minorEastAsia" w:hAnsiTheme="minorEastAsia"/>
                <w:sz w:val="18"/>
                <w:szCs w:val="19"/>
              </w:rPr>
            </w:pPr>
            <w:r w:rsidRPr="00EE3C11">
              <w:rPr>
                <w:rFonts w:asciiTheme="minorEastAsia" w:hAnsiTheme="minorEastAsia" w:hint="eastAsia"/>
                <w:sz w:val="18"/>
                <w:szCs w:val="19"/>
              </w:rPr>
              <w:t>平18-0331005</w:t>
            </w:r>
          </w:p>
          <w:p w14:paraId="5AF231C7" w14:textId="257702F1" w:rsidR="00625393" w:rsidRPr="00EE3C11" w:rsidRDefault="00625393" w:rsidP="00625393">
            <w:pPr>
              <w:jc w:val="left"/>
              <w:rPr>
                <w:rFonts w:asciiTheme="minorEastAsia" w:hAnsiTheme="minorEastAsia"/>
                <w:sz w:val="18"/>
                <w:szCs w:val="19"/>
              </w:rPr>
            </w:pPr>
            <w:r w:rsidRPr="00EE3C11">
              <w:rPr>
                <w:rFonts w:asciiTheme="minorEastAsia" w:hAnsiTheme="minorEastAsia" w:hint="eastAsia"/>
                <w:sz w:val="18"/>
                <w:szCs w:val="19"/>
              </w:rPr>
              <w:t>第2の8(4</w:t>
            </w:r>
            <w:r>
              <w:rPr>
                <w:rFonts w:asciiTheme="minorEastAsia" w:hAnsiTheme="minorEastAsia"/>
                <w:sz w:val="18"/>
                <w:szCs w:val="19"/>
              </w:rPr>
              <w:t>1</w:t>
            </w:r>
            <w:r w:rsidRPr="00EE3C11">
              <w:rPr>
                <w:rFonts w:asciiTheme="minorEastAsia" w:hAnsiTheme="minorEastAsia" w:hint="eastAsia"/>
                <w:sz w:val="18"/>
                <w:szCs w:val="19"/>
              </w:rPr>
              <w:t>)</w:t>
            </w:r>
            <w:r>
              <w:rPr>
                <w:rFonts w:asciiTheme="minorEastAsia" w:hAnsiTheme="minorEastAsia" w:hint="eastAsia"/>
                <w:sz w:val="18"/>
                <w:szCs w:val="19"/>
              </w:rPr>
              <w:t>①(</w:t>
            </w:r>
            <w:r w:rsidRPr="00EE3C11">
              <w:rPr>
                <w:rFonts w:asciiTheme="minorEastAsia" w:hAnsiTheme="minorEastAsia" w:hint="eastAsia"/>
                <w:sz w:val="18"/>
                <w:szCs w:val="19"/>
              </w:rPr>
              <w:t>第2の7(17)</w:t>
            </w:r>
            <w:r>
              <w:rPr>
                <w:rFonts w:asciiTheme="minorEastAsia" w:hAnsiTheme="minorEastAsia" w:hint="eastAsia"/>
                <w:sz w:val="18"/>
                <w:szCs w:val="19"/>
              </w:rPr>
              <w:t>③準用)</w:t>
            </w:r>
          </w:p>
        </w:tc>
      </w:tr>
      <w:tr w:rsidR="00625393" w:rsidRPr="005C125D" w14:paraId="456EC8C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168966D8"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303B1C20" w14:textId="77777777" w:rsidR="00625393" w:rsidRPr="005C125D" w:rsidRDefault="00625393" w:rsidP="00625393">
            <w:pPr>
              <w:autoSpaceDE w:val="0"/>
              <w:autoSpaceDN w:val="0"/>
              <w:adjustRightInd w:val="0"/>
              <w:ind w:left="160"/>
              <w:jc w:val="left"/>
              <w:rPr>
                <w:rFonts w:asciiTheme="minorEastAsia" w:hAnsiTheme="minorEastAsia" w:cs="ＭＳ明朝"/>
                <w:kern w:val="0"/>
                <w:szCs w:val="18"/>
              </w:rPr>
            </w:pPr>
            <w:r w:rsidRPr="005C125D">
              <w:rPr>
                <w:rFonts w:asciiTheme="minorEastAsia" w:hAnsiTheme="minorEastAsia" w:cs="ＭＳ明朝" w:hint="eastAsia"/>
                <w:kern w:val="0"/>
                <w:szCs w:val="18"/>
              </w:rPr>
              <w:t>（例）</w:t>
            </w:r>
          </w:p>
          <w:p w14:paraId="66B2BF2E" w14:textId="77777777" w:rsidR="00625393" w:rsidRPr="005C125D" w:rsidRDefault="00625393" w:rsidP="00625393">
            <w:pPr>
              <w:autoSpaceDE w:val="0"/>
              <w:autoSpaceDN w:val="0"/>
              <w:adjustRightInd w:val="0"/>
              <w:ind w:firstLineChars="200" w:firstLine="42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ＬＩＦＥを活用したＰＤＣＡサイクルの構築</w:t>
            </w:r>
          </w:p>
          <w:p w14:paraId="725D3374" w14:textId="77777777" w:rsidR="00625393" w:rsidRPr="005C125D" w:rsidRDefault="00625393" w:rsidP="00625393">
            <w:pPr>
              <w:autoSpaceDE w:val="0"/>
              <w:autoSpaceDN w:val="0"/>
              <w:adjustRightInd w:val="0"/>
              <w:ind w:leftChars="200" w:left="63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ＩＣＴ・テクノロジーの活用・</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高齢者の活躍（居室やフロア等の掃除、食事の配膳・下膳などのほか、経理や労務、広報なども含めた介護業務以外の業務の提供）等による役割分担の明確化</w:t>
            </w:r>
          </w:p>
          <w:p w14:paraId="7C8BF0FB" w14:textId="77777777" w:rsidR="00625393" w:rsidRPr="005C125D" w:rsidRDefault="00625393" w:rsidP="00625393">
            <w:pPr>
              <w:autoSpaceDE w:val="0"/>
              <w:autoSpaceDN w:val="0"/>
              <w:adjustRightInd w:val="0"/>
              <w:ind w:leftChars="200" w:left="630" w:hangingChars="100" w:hanging="210"/>
              <w:jc w:val="left"/>
              <w:rPr>
                <w:rFonts w:asciiTheme="minorEastAsia" w:hAnsiTheme="minorEastAsia" w:cs="ＭＳ明朝"/>
                <w:kern w:val="0"/>
                <w:szCs w:val="18"/>
              </w:rPr>
            </w:pPr>
            <w:r w:rsidRPr="005C125D">
              <w:rPr>
                <w:rFonts w:asciiTheme="minorEastAsia" w:hAnsiTheme="minorEastAsia" w:cs="ＭＳ明朝" w:hint="eastAsia"/>
                <w:kern w:val="0"/>
                <w:szCs w:val="18"/>
              </w:rPr>
              <w:t>・</w:t>
            </w:r>
            <w:r w:rsidRPr="005C125D">
              <w:rPr>
                <w:rFonts w:asciiTheme="minorEastAsia" w:hAnsiTheme="minorEastAsia" w:cs="ＭＳ明朝"/>
                <w:kern w:val="0"/>
                <w:szCs w:val="18"/>
              </w:rPr>
              <w:t xml:space="preserve"> </w:t>
            </w:r>
            <w:r w:rsidRPr="005C125D">
              <w:rPr>
                <w:rFonts w:asciiTheme="minorEastAsia" w:hAnsiTheme="minorEastAsia" w:cs="ＭＳ明朝" w:hint="eastAsia"/>
                <w:kern w:val="0"/>
                <w:szCs w:val="18"/>
              </w:rPr>
              <w:t>ケアに当たり、居室の定員が２以上である場合、原則としてポータブルトイレを使用しない方針を立てて取組を行っていること</w:t>
            </w:r>
          </w:p>
        </w:tc>
        <w:tc>
          <w:tcPr>
            <w:tcW w:w="992" w:type="dxa"/>
            <w:tcBorders>
              <w:left w:val="single" w:sz="4" w:space="0" w:color="auto"/>
              <w:right w:val="single" w:sz="4" w:space="0" w:color="auto"/>
            </w:tcBorders>
            <w:tcMar>
              <w:left w:w="28" w:type="dxa"/>
              <w:right w:w="28" w:type="dxa"/>
            </w:tcMar>
          </w:tcPr>
          <w:p w14:paraId="1FA8D987"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BADCBC3" w14:textId="77777777" w:rsidR="00625393" w:rsidRPr="00EE3C11" w:rsidRDefault="00625393" w:rsidP="00625393">
            <w:pPr>
              <w:jc w:val="left"/>
              <w:rPr>
                <w:rFonts w:asciiTheme="minorEastAsia" w:hAnsiTheme="minorEastAsia"/>
                <w:sz w:val="18"/>
                <w:szCs w:val="19"/>
              </w:rPr>
            </w:pPr>
          </w:p>
        </w:tc>
      </w:tr>
      <w:tr w:rsidR="00625393" w:rsidRPr="005C125D" w14:paraId="11AAC13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right w:val="single" w:sz="4" w:space="0" w:color="auto"/>
            </w:tcBorders>
            <w:shd w:val="clear" w:color="auto" w:fill="auto"/>
          </w:tcPr>
          <w:p w14:paraId="4618C146"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bottom w:val="dotted" w:sz="4" w:space="0" w:color="auto"/>
              <w:right w:val="single" w:sz="4" w:space="0" w:color="auto"/>
            </w:tcBorders>
            <w:shd w:val="clear" w:color="auto" w:fill="auto"/>
          </w:tcPr>
          <w:p w14:paraId="3EBB6B81" w14:textId="77777777" w:rsidR="00625393" w:rsidRPr="005C125D" w:rsidRDefault="00625393" w:rsidP="00625393">
            <w:pPr>
              <w:autoSpaceDE w:val="0"/>
              <w:autoSpaceDN w:val="0"/>
              <w:adjustRightInd w:val="0"/>
              <w:ind w:leftChars="300" w:left="630" w:firstLineChars="100" w:firstLine="210"/>
              <w:jc w:val="left"/>
              <w:rPr>
                <w:rFonts w:asciiTheme="minorEastAsia" w:hAnsiTheme="minorEastAsia"/>
              </w:rPr>
            </w:pPr>
            <w:r w:rsidRPr="005C125D">
              <w:rPr>
                <w:rFonts w:asciiTheme="minorEastAsia" w:hAnsiTheme="minorEastAsia" w:cs="ＭＳ明朝" w:hint="eastAsia"/>
                <w:kern w:val="0"/>
                <w:szCs w:val="18"/>
              </w:rPr>
              <w:t>実施に当たっては、当該取組の意義・目的を職員に周知するとともに、適時のフォローアップや職員間の意見交換等により、当該取組の意義・目的に則ったケアの実現に向けて継続的に取り組むものでなければならない。</w:t>
            </w:r>
          </w:p>
        </w:tc>
        <w:tc>
          <w:tcPr>
            <w:tcW w:w="992" w:type="dxa"/>
            <w:tcBorders>
              <w:left w:val="single" w:sz="4" w:space="0" w:color="auto"/>
              <w:right w:val="single" w:sz="4" w:space="0" w:color="auto"/>
            </w:tcBorders>
            <w:tcMar>
              <w:left w:w="28" w:type="dxa"/>
              <w:right w:w="28" w:type="dxa"/>
            </w:tcMar>
          </w:tcPr>
          <w:p w14:paraId="3717FBDF" w14:textId="77777777" w:rsidR="00625393" w:rsidRPr="00AD6D52" w:rsidRDefault="00625393" w:rsidP="00625393">
            <w:pPr>
              <w:ind w:leftChars="50" w:left="287" w:rightChars="50" w:right="105" w:hanging="182"/>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E2662D8" w14:textId="77777777" w:rsidR="00625393" w:rsidRPr="005C125D" w:rsidRDefault="00625393" w:rsidP="00625393">
            <w:pPr>
              <w:jc w:val="left"/>
              <w:rPr>
                <w:rFonts w:asciiTheme="minorEastAsia" w:hAnsiTheme="minorEastAsia"/>
                <w:sz w:val="19"/>
                <w:szCs w:val="19"/>
              </w:rPr>
            </w:pPr>
          </w:p>
        </w:tc>
      </w:tr>
      <w:tr w:rsidR="00625393" w:rsidRPr="005C125D" w14:paraId="7863CC6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tcBorders>
              <w:left w:val="single" w:sz="4" w:space="0" w:color="auto"/>
              <w:bottom w:val="single" w:sz="4" w:space="0" w:color="auto"/>
              <w:right w:val="single" w:sz="4" w:space="0" w:color="auto"/>
            </w:tcBorders>
            <w:shd w:val="clear" w:color="auto" w:fill="auto"/>
          </w:tcPr>
          <w:p w14:paraId="5EC38FDB"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3DF6A0EA" w14:textId="753DC4A9" w:rsidR="00625393" w:rsidRPr="005C125D" w:rsidRDefault="00625393" w:rsidP="00625393">
            <w:pPr>
              <w:spacing w:line="280" w:lineRule="exact"/>
              <w:ind w:left="210" w:hangingChars="100" w:hanging="210"/>
              <w:rPr>
                <w:rFonts w:asciiTheme="minorEastAsia" w:hAnsiTheme="minorEastAsia"/>
                <w:szCs w:val="21"/>
              </w:rPr>
            </w:pPr>
            <w:r w:rsidRPr="005C125D">
              <w:rPr>
                <w:rFonts w:asciiTheme="minorEastAsia" w:hAnsiTheme="minorEastAsia" w:hint="eastAsia"/>
                <w:szCs w:val="21"/>
              </w:rPr>
              <w:t xml:space="preserve">※　</w:t>
            </w:r>
            <w:r w:rsidRPr="005C125D">
              <w:rPr>
                <w:rFonts w:asciiTheme="minorEastAsia" w:hAnsiTheme="minorEastAsia" w:hint="eastAsia"/>
                <w:spacing w:val="-2"/>
                <w:szCs w:val="21"/>
              </w:rPr>
              <w:t>指定地域密着型介護老人福祉施設入所者生活介護を入所者に直接提供する職員とは、生活相談員、介護職員、看護職員又は機能訓練指導員として勤務を行う職員を指すものとする。</w:t>
            </w:r>
          </w:p>
        </w:tc>
        <w:tc>
          <w:tcPr>
            <w:tcW w:w="992" w:type="dxa"/>
            <w:tcBorders>
              <w:left w:val="single" w:sz="4" w:space="0" w:color="auto"/>
              <w:bottom w:val="single" w:sz="4" w:space="0" w:color="auto"/>
              <w:right w:val="single" w:sz="4" w:space="0" w:color="auto"/>
            </w:tcBorders>
            <w:tcMar>
              <w:left w:w="28" w:type="dxa"/>
              <w:right w:w="28" w:type="dxa"/>
            </w:tcMar>
          </w:tcPr>
          <w:p w14:paraId="3987FA10"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0911579"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平18-0331005</w:t>
            </w:r>
          </w:p>
          <w:p w14:paraId="48F19EBE"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第2の8(40)②</w:t>
            </w:r>
          </w:p>
        </w:tc>
      </w:tr>
      <w:tr w:rsidR="00625393" w:rsidRPr="005C125D" w14:paraId="26E6D9D5"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12"/>
        </w:trPr>
        <w:tc>
          <w:tcPr>
            <w:tcW w:w="1559" w:type="dxa"/>
            <w:tcBorders>
              <w:top w:val="single" w:sz="4" w:space="0" w:color="auto"/>
              <w:left w:val="single" w:sz="4" w:space="0" w:color="auto"/>
              <w:right w:val="single" w:sz="4" w:space="0" w:color="auto"/>
            </w:tcBorders>
            <w:shd w:val="clear" w:color="auto" w:fill="auto"/>
          </w:tcPr>
          <w:p w14:paraId="27A60634" w14:textId="44076B62" w:rsidR="00625393" w:rsidRPr="005C125D" w:rsidRDefault="00625393" w:rsidP="00625393">
            <w:pPr>
              <w:spacing w:line="280" w:lineRule="exact"/>
              <w:rPr>
                <w:rFonts w:asciiTheme="minorEastAsia" w:hAnsiTheme="minorEastAsia"/>
                <w:szCs w:val="21"/>
              </w:rPr>
            </w:pPr>
            <w:r>
              <w:rPr>
                <w:rFonts w:asciiTheme="minorEastAsia" w:hAnsiTheme="minorEastAsia" w:hint="eastAsia"/>
                <w:szCs w:val="21"/>
              </w:rPr>
              <w:lastRenderedPageBreak/>
              <w:t>53</w:t>
            </w:r>
          </w:p>
          <w:p w14:paraId="7B812352" w14:textId="37014306" w:rsidR="00625393" w:rsidRPr="005C125D" w:rsidRDefault="00625393" w:rsidP="00625393">
            <w:pPr>
              <w:spacing w:line="280" w:lineRule="exact"/>
              <w:rPr>
                <w:rFonts w:asciiTheme="minorEastAsia" w:hAnsiTheme="minorEastAsia"/>
                <w:szCs w:val="21"/>
              </w:rPr>
            </w:pPr>
            <w:r w:rsidRPr="005C125D">
              <w:rPr>
                <w:rFonts w:asciiTheme="minorEastAsia" w:hAnsiTheme="minorEastAsia" w:hint="eastAsia"/>
                <w:szCs w:val="21"/>
              </w:rPr>
              <w:t>介護職員処遇改善加算</w:t>
            </w:r>
          </w:p>
          <w:p w14:paraId="2434EC63"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1D5D6583" w14:textId="77777777" w:rsidR="00625393" w:rsidRPr="005C125D" w:rsidRDefault="00625393" w:rsidP="00625393">
            <w:pPr>
              <w:spacing w:line="280" w:lineRule="exact"/>
              <w:ind w:firstLineChars="100" w:firstLine="211"/>
              <w:rPr>
                <w:rFonts w:ascii="ＭＳ ゴシック" w:eastAsia="ＭＳ ゴシック" w:hAnsi="ＭＳ ゴシック"/>
                <w:b/>
                <w:szCs w:val="21"/>
              </w:rPr>
            </w:pPr>
            <w:r w:rsidRPr="005C125D">
              <w:rPr>
                <w:rFonts w:ascii="ＭＳ ゴシック" w:eastAsia="ＭＳ ゴシック" w:hAnsi="ＭＳ ゴシック" w:hint="eastAsia"/>
                <w:b/>
                <w:szCs w:val="21"/>
              </w:rPr>
              <w:t>別に厚生労働大臣が定める基準に適合している介護職員の賃金の改善等を実施しているものとして市長に届け出た指定地域密着型介護老人福祉施設が、入所者に対し、指定地域密着型介護老人福祉施設入所者生活介護を行った場合は、当該基準に掲げる区分に従い、</w:t>
            </w:r>
            <w:r w:rsidRPr="005C125D">
              <w:rPr>
                <w:rFonts w:ascii="ＭＳ ゴシック" w:eastAsia="ＭＳ ゴシック" w:hAnsi="ＭＳ ゴシック" w:hint="eastAsia"/>
                <w:b/>
              </w:rPr>
              <w:t>令和６年３月３１日までの間、</w:t>
            </w:r>
            <w:r w:rsidRPr="005C125D">
              <w:rPr>
                <w:rFonts w:ascii="ＭＳ ゴシック" w:eastAsia="ＭＳ ゴシック" w:hAnsi="ＭＳ ゴシック" w:hint="eastAsia"/>
                <w:b/>
                <w:szCs w:val="21"/>
              </w:rPr>
              <w:t>次に掲げる単位数を所定単位数に加算していますか。</w:t>
            </w:r>
          </w:p>
          <w:p w14:paraId="225C88CD" w14:textId="660BDB15" w:rsidR="00625393" w:rsidRPr="005C125D" w:rsidRDefault="00625393" w:rsidP="00625393">
            <w:pPr>
              <w:spacing w:line="280" w:lineRule="exact"/>
              <w:ind w:left="27" w:hangingChars="13" w:hanging="27"/>
              <w:rPr>
                <w:rFonts w:ascii="ＭＳ ゴシック" w:eastAsia="ＭＳ ゴシック" w:hAnsi="ＭＳ ゴシック"/>
                <w:b/>
                <w:szCs w:val="21"/>
              </w:rPr>
            </w:pPr>
            <w:r w:rsidRPr="005C125D">
              <w:rPr>
                <w:rFonts w:asciiTheme="minorEastAsia" w:hAnsiTheme="minorEastAsia" w:hint="eastAsia"/>
                <w:szCs w:val="21"/>
              </w:rPr>
              <w:t xml:space="preserve">　</w:t>
            </w:r>
            <w:r w:rsidRPr="005C125D">
              <w:rPr>
                <w:rFonts w:ascii="ＭＳ ゴシック" w:eastAsia="ＭＳ ゴシック" w:hAnsi="ＭＳ ゴシック" w:hint="eastAsia"/>
                <w:b/>
                <w:szCs w:val="21"/>
              </w:rPr>
              <w:t>ただし、次に掲げるいずれかの加算を算定している場合においては、次に掲げるその他の加算は算定しない。</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52F8F597" w14:textId="6B916D98" w:rsidR="00625393" w:rsidRPr="00AD6D52" w:rsidRDefault="007816F9" w:rsidP="00625393">
            <w:pPr>
              <w:spacing w:line="280" w:lineRule="exact"/>
              <w:rPr>
                <w:rFonts w:asciiTheme="minorEastAsia" w:hAnsiTheme="minorEastAsia"/>
                <w:sz w:val="20"/>
                <w:szCs w:val="20"/>
              </w:rPr>
            </w:pPr>
            <w:sdt>
              <w:sdtPr>
                <w:rPr>
                  <w:sz w:val="20"/>
                  <w:szCs w:val="20"/>
                </w:rPr>
                <w:id w:val="-157497361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いる</w:t>
            </w:r>
          </w:p>
          <w:p w14:paraId="33F288E2" w14:textId="424CCCB1" w:rsidR="00625393" w:rsidRPr="00AD6D52" w:rsidRDefault="007816F9" w:rsidP="00625393">
            <w:pPr>
              <w:spacing w:line="280" w:lineRule="exact"/>
              <w:rPr>
                <w:rFonts w:asciiTheme="minorEastAsia" w:hAnsiTheme="minorEastAsia"/>
                <w:sz w:val="20"/>
                <w:szCs w:val="20"/>
              </w:rPr>
            </w:pPr>
            <w:sdt>
              <w:sdtPr>
                <w:rPr>
                  <w:sz w:val="20"/>
                  <w:szCs w:val="20"/>
                </w:rPr>
                <w:id w:val="904109580"/>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sz w:val="20"/>
                <w:szCs w:val="20"/>
              </w:rPr>
              <w:t>いない</w:t>
            </w:r>
          </w:p>
          <w:p w14:paraId="7A7A1692" w14:textId="2EA248E1" w:rsidR="00625393" w:rsidRPr="00AD6D52" w:rsidRDefault="007816F9" w:rsidP="00625393">
            <w:pPr>
              <w:spacing w:line="280" w:lineRule="exact"/>
              <w:rPr>
                <w:rFonts w:asciiTheme="minorEastAsia" w:hAnsiTheme="minorEastAsia"/>
                <w:sz w:val="20"/>
                <w:szCs w:val="20"/>
              </w:rPr>
            </w:pPr>
            <w:sdt>
              <w:sdtPr>
                <w:rPr>
                  <w:sz w:val="20"/>
                  <w:szCs w:val="20"/>
                </w:rPr>
                <w:id w:val="1004629371"/>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sz w:val="20"/>
                <w:szCs w:val="20"/>
              </w:rPr>
              <w:t>該当無</w:t>
            </w:r>
          </w:p>
        </w:tc>
        <w:tc>
          <w:tcPr>
            <w:tcW w:w="1417" w:type="dxa"/>
            <w:tcBorders>
              <w:top w:val="single" w:sz="4" w:space="0" w:color="auto"/>
              <w:left w:val="single" w:sz="4" w:space="0" w:color="auto"/>
              <w:right w:val="single" w:sz="4" w:space="0" w:color="auto"/>
            </w:tcBorders>
            <w:shd w:val="clear" w:color="auto" w:fill="auto"/>
          </w:tcPr>
          <w:p w14:paraId="38C0E264"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5AB9D9D6" w14:textId="77777777" w:rsidR="00625393" w:rsidRPr="005C125D" w:rsidRDefault="00625393" w:rsidP="00625393">
            <w:pPr>
              <w:spacing w:line="240" w:lineRule="exact"/>
              <w:jc w:val="left"/>
              <w:rPr>
                <w:rFonts w:asciiTheme="minorEastAsia" w:hAnsiTheme="minorEastAsia"/>
                <w:sz w:val="18"/>
                <w:szCs w:val="18"/>
              </w:rPr>
            </w:pPr>
            <w:r w:rsidRPr="005C125D">
              <w:rPr>
                <w:rFonts w:ascii="ＭＳ 明朝" w:eastAsia="ＭＳ 明朝" w:hAnsi="ＭＳ 明朝" w:hint="eastAsia"/>
                <w:sz w:val="18"/>
                <w:szCs w:val="18"/>
              </w:rPr>
              <w:t>別表7ノ注</w:t>
            </w:r>
          </w:p>
        </w:tc>
      </w:tr>
      <w:tr w:rsidR="00625393" w:rsidRPr="005C125D" w14:paraId="60A9ACF4"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right w:val="single" w:sz="4" w:space="0" w:color="auto"/>
            </w:tcBorders>
            <w:shd w:val="clear" w:color="auto" w:fill="auto"/>
          </w:tcPr>
          <w:p w14:paraId="013F9A39" w14:textId="77777777" w:rsidR="00625393" w:rsidRPr="005C125D" w:rsidRDefault="00625393" w:rsidP="00625393">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000C2805" w14:textId="77777777" w:rsidR="00625393" w:rsidRPr="005C125D" w:rsidRDefault="00625393" w:rsidP="00625393">
            <w:pPr>
              <w:adjustRightInd w:val="0"/>
              <w:spacing w:line="280" w:lineRule="exact"/>
              <w:ind w:left="65" w:hangingChars="31" w:hanging="65"/>
              <w:contextualSpacing/>
              <w:rPr>
                <w:rFonts w:asciiTheme="minorEastAsia" w:hAnsiTheme="minorEastAsia"/>
                <w:szCs w:val="21"/>
              </w:rPr>
            </w:pPr>
            <w:r w:rsidRPr="005C125D">
              <w:rPr>
                <w:rFonts w:asciiTheme="minorEastAsia" w:hAnsiTheme="minorEastAsia" w:hint="eastAsia"/>
                <w:szCs w:val="21"/>
              </w:rPr>
              <w:t>介護職員処遇改善加算（Ⅰ）</w:t>
            </w:r>
          </w:p>
        </w:tc>
        <w:tc>
          <w:tcPr>
            <w:tcW w:w="3261" w:type="dxa"/>
            <w:gridSpan w:val="2"/>
            <w:tcBorders>
              <w:top w:val="dotted" w:sz="4" w:space="0" w:color="auto"/>
              <w:left w:val="dotted" w:sz="4" w:space="0" w:color="auto"/>
              <w:bottom w:val="dotted" w:sz="4" w:space="0" w:color="auto"/>
              <w:right w:val="single" w:sz="4" w:space="0" w:color="auto"/>
            </w:tcBorders>
            <w:shd w:val="clear" w:color="auto" w:fill="auto"/>
            <w:vAlign w:val="center"/>
          </w:tcPr>
          <w:p w14:paraId="6D67FAD7" w14:textId="77777777" w:rsidR="00625393" w:rsidRPr="005C125D" w:rsidRDefault="00625393" w:rsidP="00625393">
            <w:pPr>
              <w:adjustRightInd w:val="0"/>
              <w:spacing w:line="280" w:lineRule="exact"/>
              <w:contextualSpacing/>
              <w:rPr>
                <w:rFonts w:asciiTheme="minorEastAsia" w:hAnsiTheme="minorEastAsia"/>
                <w:szCs w:val="21"/>
              </w:rPr>
            </w:pPr>
            <w:r w:rsidRPr="005C125D">
              <w:rPr>
                <w:rFonts w:asciiTheme="minorEastAsia" w:hAnsiTheme="minorEastAsia" w:hint="eastAsia"/>
                <w:szCs w:val="21"/>
              </w:rPr>
              <w:t>基本サービス費に各種加算減算を加えた総単位数の83/1000</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490F0A31" w14:textId="78C4E78F" w:rsidR="00625393" w:rsidRPr="00AD6D52" w:rsidRDefault="007816F9" w:rsidP="00625393">
            <w:pPr>
              <w:spacing w:line="280" w:lineRule="exact"/>
              <w:jc w:val="center"/>
              <w:rPr>
                <w:rFonts w:asciiTheme="minorEastAsia" w:hAnsiTheme="minorEastAsia"/>
                <w:sz w:val="20"/>
                <w:szCs w:val="20"/>
              </w:rPr>
            </w:pPr>
            <w:sdt>
              <w:sdtPr>
                <w:rPr>
                  <w:sz w:val="20"/>
                  <w:szCs w:val="20"/>
                </w:rPr>
                <w:id w:val="-1768680272"/>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6106E5C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5A0A8C0"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top w:val="nil"/>
              <w:left w:val="single" w:sz="4" w:space="0" w:color="auto"/>
              <w:right w:val="single" w:sz="4" w:space="0" w:color="auto"/>
            </w:tcBorders>
            <w:shd w:val="clear" w:color="auto" w:fill="auto"/>
          </w:tcPr>
          <w:p w14:paraId="685CE62E" w14:textId="77777777" w:rsidR="00625393" w:rsidRPr="005C125D" w:rsidRDefault="00625393" w:rsidP="00625393">
            <w:pPr>
              <w:spacing w:line="280" w:lineRule="exact"/>
              <w:rPr>
                <w:rFonts w:asciiTheme="minorEastAsia" w:hAnsiTheme="minorEastAsia"/>
                <w:szCs w:val="21"/>
              </w:rPr>
            </w:pPr>
          </w:p>
        </w:tc>
        <w:tc>
          <w:tcPr>
            <w:tcW w:w="2835" w:type="dxa"/>
            <w:tcBorders>
              <w:top w:val="dotted" w:sz="4" w:space="0" w:color="auto"/>
              <w:left w:val="single" w:sz="4" w:space="0" w:color="auto"/>
              <w:bottom w:val="dotted" w:sz="4" w:space="0" w:color="auto"/>
              <w:right w:val="dotted" w:sz="4" w:space="0" w:color="auto"/>
            </w:tcBorders>
            <w:shd w:val="clear" w:color="auto" w:fill="auto"/>
            <w:vAlign w:val="center"/>
          </w:tcPr>
          <w:p w14:paraId="4EF74EDF" w14:textId="77777777" w:rsidR="00625393" w:rsidRPr="005C125D" w:rsidRDefault="00625393" w:rsidP="00625393">
            <w:pPr>
              <w:adjustRightInd w:val="0"/>
              <w:spacing w:line="280" w:lineRule="exact"/>
              <w:ind w:left="65" w:hangingChars="31" w:hanging="65"/>
              <w:contextualSpacing/>
              <w:rPr>
                <w:rFonts w:asciiTheme="minorEastAsia" w:hAnsiTheme="minorEastAsia"/>
                <w:szCs w:val="21"/>
              </w:rPr>
            </w:pPr>
            <w:r w:rsidRPr="005C125D">
              <w:rPr>
                <w:rFonts w:asciiTheme="minorEastAsia" w:hAnsiTheme="minorEastAsia" w:hint="eastAsia"/>
                <w:szCs w:val="21"/>
              </w:rPr>
              <w:t>介護職員処遇改善加算（Ⅱ）</w:t>
            </w:r>
          </w:p>
        </w:tc>
        <w:tc>
          <w:tcPr>
            <w:tcW w:w="3261" w:type="dxa"/>
            <w:gridSpan w:val="2"/>
            <w:tcBorders>
              <w:top w:val="dotted" w:sz="4" w:space="0" w:color="auto"/>
              <w:left w:val="dotted" w:sz="4" w:space="0" w:color="auto"/>
              <w:bottom w:val="dotted" w:sz="4" w:space="0" w:color="auto"/>
              <w:right w:val="single" w:sz="4" w:space="0" w:color="auto"/>
            </w:tcBorders>
            <w:shd w:val="clear" w:color="auto" w:fill="auto"/>
            <w:vAlign w:val="center"/>
          </w:tcPr>
          <w:p w14:paraId="0099AAE4" w14:textId="77777777" w:rsidR="00625393" w:rsidRPr="005C125D" w:rsidRDefault="00625393" w:rsidP="00625393">
            <w:pPr>
              <w:adjustRightInd w:val="0"/>
              <w:spacing w:line="280" w:lineRule="exact"/>
              <w:contextualSpacing/>
              <w:rPr>
                <w:rFonts w:asciiTheme="minorEastAsia" w:hAnsiTheme="minorEastAsia"/>
                <w:szCs w:val="21"/>
              </w:rPr>
            </w:pPr>
            <w:r w:rsidRPr="005C125D">
              <w:rPr>
                <w:rFonts w:asciiTheme="minorEastAsia" w:hAnsiTheme="minorEastAsia" w:hint="eastAsia"/>
                <w:szCs w:val="21"/>
              </w:rPr>
              <w:t>基本サービス費に各種加算減算を加えた総単位数の60/1000</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tcPr>
          <w:p w14:paraId="223D9332" w14:textId="722A5608" w:rsidR="00625393" w:rsidRPr="00AD6D52" w:rsidRDefault="007816F9" w:rsidP="00625393">
            <w:pPr>
              <w:spacing w:line="280" w:lineRule="exact"/>
              <w:jc w:val="center"/>
              <w:rPr>
                <w:rFonts w:asciiTheme="minorEastAsia" w:hAnsiTheme="minorEastAsia"/>
                <w:sz w:val="20"/>
                <w:szCs w:val="20"/>
              </w:rPr>
            </w:pPr>
            <w:sdt>
              <w:sdtPr>
                <w:rPr>
                  <w:sz w:val="20"/>
                  <w:szCs w:val="20"/>
                </w:rPr>
                <w:id w:val="153007492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2F4498A4"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2F1A9D68"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89"/>
        </w:trPr>
        <w:tc>
          <w:tcPr>
            <w:tcW w:w="1559" w:type="dxa"/>
            <w:tcBorders>
              <w:top w:val="nil"/>
              <w:left w:val="single" w:sz="4" w:space="0" w:color="auto"/>
              <w:right w:val="single" w:sz="4" w:space="0" w:color="auto"/>
            </w:tcBorders>
            <w:shd w:val="clear" w:color="auto" w:fill="auto"/>
          </w:tcPr>
          <w:p w14:paraId="2F76B5CA" w14:textId="77777777" w:rsidR="00625393" w:rsidRPr="005C125D" w:rsidRDefault="00625393" w:rsidP="00625393">
            <w:pPr>
              <w:spacing w:line="280" w:lineRule="exact"/>
              <w:rPr>
                <w:rFonts w:asciiTheme="minorEastAsia" w:hAnsiTheme="minorEastAsia"/>
                <w:szCs w:val="21"/>
              </w:rPr>
            </w:pPr>
          </w:p>
        </w:tc>
        <w:tc>
          <w:tcPr>
            <w:tcW w:w="2835" w:type="dxa"/>
            <w:tcBorders>
              <w:top w:val="dotted" w:sz="4" w:space="0" w:color="auto"/>
              <w:left w:val="single" w:sz="4" w:space="0" w:color="auto"/>
              <w:bottom w:val="single" w:sz="4" w:space="0" w:color="auto"/>
              <w:right w:val="dotted" w:sz="4" w:space="0" w:color="auto"/>
            </w:tcBorders>
            <w:shd w:val="clear" w:color="auto" w:fill="auto"/>
            <w:vAlign w:val="center"/>
          </w:tcPr>
          <w:p w14:paraId="7828D521" w14:textId="77777777" w:rsidR="00625393" w:rsidRPr="005C125D" w:rsidRDefault="00625393" w:rsidP="00625393">
            <w:pPr>
              <w:adjustRightInd w:val="0"/>
              <w:spacing w:line="280" w:lineRule="exact"/>
              <w:ind w:left="65" w:hangingChars="31" w:hanging="65"/>
              <w:contextualSpacing/>
              <w:rPr>
                <w:rFonts w:asciiTheme="minorEastAsia" w:hAnsiTheme="minorEastAsia"/>
                <w:szCs w:val="21"/>
              </w:rPr>
            </w:pPr>
            <w:r w:rsidRPr="005C125D">
              <w:rPr>
                <w:rFonts w:asciiTheme="minorEastAsia" w:hAnsiTheme="minorEastAsia" w:hint="eastAsia"/>
                <w:szCs w:val="21"/>
              </w:rPr>
              <w:t>介護職員処遇改善加算（Ⅲ）</w:t>
            </w:r>
          </w:p>
        </w:tc>
        <w:tc>
          <w:tcPr>
            <w:tcW w:w="3261" w:type="dxa"/>
            <w:gridSpan w:val="2"/>
            <w:tcBorders>
              <w:top w:val="dotted" w:sz="4" w:space="0" w:color="auto"/>
              <w:left w:val="dotted" w:sz="4" w:space="0" w:color="auto"/>
              <w:bottom w:val="single" w:sz="4" w:space="0" w:color="auto"/>
              <w:right w:val="single" w:sz="4" w:space="0" w:color="auto"/>
            </w:tcBorders>
            <w:shd w:val="clear" w:color="auto" w:fill="auto"/>
            <w:vAlign w:val="center"/>
          </w:tcPr>
          <w:p w14:paraId="51854F85" w14:textId="77777777" w:rsidR="00625393" w:rsidRPr="005C125D" w:rsidRDefault="00625393" w:rsidP="00625393">
            <w:pPr>
              <w:adjustRightInd w:val="0"/>
              <w:spacing w:line="280" w:lineRule="exact"/>
              <w:contextualSpacing/>
              <w:rPr>
                <w:rFonts w:asciiTheme="minorEastAsia" w:hAnsiTheme="minorEastAsia"/>
                <w:szCs w:val="21"/>
              </w:rPr>
            </w:pPr>
            <w:r w:rsidRPr="005C125D">
              <w:rPr>
                <w:rFonts w:asciiTheme="minorEastAsia" w:hAnsiTheme="minorEastAsia" w:hint="eastAsia"/>
                <w:szCs w:val="21"/>
              </w:rPr>
              <w:t>基本サービス費に各種加算減算を加えた総単位数の33/1000</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tcPr>
          <w:p w14:paraId="024876F7" w14:textId="7AD368F7" w:rsidR="00625393" w:rsidRPr="00AD6D52" w:rsidRDefault="007816F9" w:rsidP="00625393">
            <w:pPr>
              <w:spacing w:line="280" w:lineRule="exact"/>
              <w:jc w:val="center"/>
              <w:rPr>
                <w:rFonts w:asciiTheme="minorEastAsia" w:hAnsiTheme="minorEastAsia"/>
                <w:sz w:val="20"/>
                <w:szCs w:val="20"/>
              </w:rPr>
            </w:pPr>
            <w:sdt>
              <w:sdtPr>
                <w:rPr>
                  <w:sz w:val="20"/>
                  <w:szCs w:val="20"/>
                </w:rPr>
                <w:id w:val="-843865715"/>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top w:val="nil"/>
              <w:left w:val="single" w:sz="4" w:space="0" w:color="auto"/>
              <w:right w:val="single" w:sz="4" w:space="0" w:color="auto"/>
            </w:tcBorders>
            <w:shd w:val="clear" w:color="auto" w:fill="auto"/>
          </w:tcPr>
          <w:p w14:paraId="31088672" w14:textId="77777777" w:rsidR="00625393" w:rsidRPr="005C125D" w:rsidRDefault="00625393" w:rsidP="00625393">
            <w:pPr>
              <w:spacing w:line="240" w:lineRule="exact"/>
              <w:jc w:val="left"/>
              <w:rPr>
                <w:rFonts w:asciiTheme="minorEastAsia" w:hAnsiTheme="minorEastAsia"/>
                <w:sz w:val="18"/>
                <w:szCs w:val="18"/>
              </w:rPr>
            </w:pPr>
          </w:p>
        </w:tc>
      </w:tr>
      <w:tr w:rsidR="00404FA8" w:rsidRPr="005C125D" w14:paraId="10592D18"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left w:val="single" w:sz="4" w:space="0" w:color="auto"/>
              <w:right w:val="single" w:sz="4" w:space="0" w:color="auto"/>
            </w:tcBorders>
            <w:shd w:val="clear" w:color="auto" w:fill="auto"/>
          </w:tcPr>
          <w:p w14:paraId="2F00D156" w14:textId="77777777" w:rsidR="00404FA8" w:rsidRPr="005C125D" w:rsidRDefault="00404FA8"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D6BA6C9" w14:textId="53BCA1A7" w:rsidR="00404FA8" w:rsidRPr="00404FA8" w:rsidRDefault="00404FA8" w:rsidP="00625393">
            <w:pPr>
              <w:adjustRightInd w:val="0"/>
              <w:contextualSpacing/>
              <w:rPr>
                <w:rFonts w:asciiTheme="minorEastAsia" w:hAnsiTheme="minorEastAsia"/>
                <w:szCs w:val="21"/>
              </w:rPr>
            </w:pPr>
            <w:r w:rsidRPr="005C125D">
              <w:rPr>
                <w:rFonts w:asciiTheme="minorEastAsia" w:hAnsiTheme="minorEastAsia" w:hint="eastAsia"/>
                <w:szCs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35EA3EFE" w14:textId="77777777" w:rsidR="00404FA8" w:rsidRPr="00AD6D52" w:rsidRDefault="00404FA8"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767F652C" w14:textId="77777777" w:rsidR="00404FA8" w:rsidRPr="005C125D" w:rsidRDefault="00404FA8" w:rsidP="00625393">
            <w:pPr>
              <w:spacing w:line="240" w:lineRule="exact"/>
              <w:jc w:val="left"/>
              <w:rPr>
                <w:rFonts w:asciiTheme="minorEastAsia" w:hAnsiTheme="minorEastAsia"/>
                <w:sz w:val="18"/>
                <w:szCs w:val="18"/>
              </w:rPr>
            </w:pPr>
          </w:p>
        </w:tc>
      </w:tr>
      <w:tr w:rsidR="00625393" w:rsidRPr="005C125D" w14:paraId="4B82D4DD"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4"/>
        </w:trPr>
        <w:tc>
          <w:tcPr>
            <w:tcW w:w="1559" w:type="dxa"/>
            <w:tcBorders>
              <w:left w:val="single" w:sz="4" w:space="0" w:color="auto"/>
              <w:right w:val="single" w:sz="4" w:space="0" w:color="auto"/>
            </w:tcBorders>
            <w:shd w:val="clear" w:color="auto" w:fill="auto"/>
          </w:tcPr>
          <w:p w14:paraId="2B156F08"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dotted" w:sz="4" w:space="0" w:color="auto"/>
              <w:left w:val="single" w:sz="4" w:space="0" w:color="auto"/>
              <w:right w:val="single" w:sz="4" w:space="0" w:color="auto"/>
            </w:tcBorders>
            <w:shd w:val="clear" w:color="auto" w:fill="auto"/>
          </w:tcPr>
          <w:p w14:paraId="7A29B2B5" w14:textId="77777777" w:rsidR="00625393" w:rsidRPr="0087241B" w:rsidRDefault="00625393" w:rsidP="00625393">
            <w:pPr>
              <w:spacing w:line="280" w:lineRule="exact"/>
              <w:ind w:firstLineChars="100" w:firstLine="198"/>
              <w:rPr>
                <w:rFonts w:asciiTheme="minorEastAsia" w:hAnsiTheme="minorEastAsia"/>
                <w:spacing w:val="-6"/>
                <w:szCs w:val="21"/>
              </w:rPr>
            </w:pPr>
            <w:r w:rsidRPr="0087241B">
              <w:rPr>
                <w:rFonts w:ascii="ＭＳ 明朝" w:hint="eastAsia"/>
                <w:spacing w:val="-6"/>
              </w:rPr>
              <w:t>「介護職員処遇改善加算及び介護職員等特定処遇改善加算に関する基本的考え方並びに事務処理手順及び様式例の提示について」（令和3年3月16日老発0316第4号厚生労働省老健局長通知）</w:t>
            </w:r>
          </w:p>
          <w:p w14:paraId="2CB9B4D4" w14:textId="77777777" w:rsidR="00625393" w:rsidRPr="005C125D" w:rsidRDefault="00625393" w:rsidP="00625393">
            <w:pPr>
              <w:adjustRightInd w:val="0"/>
              <w:ind w:leftChars="100" w:left="420" w:hangingChars="100" w:hanging="210"/>
              <w:contextualSpacing/>
              <w:rPr>
                <w:rFonts w:asciiTheme="minorEastAsia" w:hAnsiTheme="minorEastAsia"/>
                <w:szCs w:val="21"/>
              </w:rPr>
            </w:pPr>
            <w:r w:rsidRPr="005C125D">
              <w:rPr>
                <w:rFonts w:asciiTheme="minorEastAsia" w:hAnsiTheme="minorEastAsia" w:hint="eastAsia"/>
                <w:szCs w:val="21"/>
              </w:rPr>
              <w:t xml:space="preserve">ア　</w:t>
            </w:r>
            <w:r w:rsidRPr="005C125D">
              <w:rPr>
                <w:rFonts w:asciiTheme="minorEastAsia" w:hAnsiTheme="minorEastAsia" w:hint="eastAsia"/>
                <w:spacing w:val="-6"/>
                <w:kern w:val="0"/>
                <w:szCs w:val="21"/>
              </w:rPr>
              <w:t>加算の算定額に相当する従業者の賃金改善を実施している。</w:t>
            </w:r>
          </w:p>
          <w:p w14:paraId="6B5AF238" w14:textId="784F0D2B" w:rsidR="00625393" w:rsidRPr="005C125D" w:rsidRDefault="00625393" w:rsidP="00404FA8">
            <w:pPr>
              <w:adjustRightInd w:val="0"/>
              <w:ind w:leftChars="100" w:left="485" w:hangingChars="131" w:hanging="275"/>
              <w:contextualSpacing/>
              <w:rPr>
                <w:rFonts w:asciiTheme="minorEastAsia" w:hAnsiTheme="minorEastAsia"/>
                <w:szCs w:val="21"/>
              </w:rPr>
            </w:pPr>
            <w:r w:rsidRPr="005C125D">
              <w:rPr>
                <w:rFonts w:asciiTheme="minorEastAsia" w:hAnsiTheme="minorEastAsia" w:hint="eastAsia"/>
                <w:szCs w:val="21"/>
              </w:rPr>
              <w:t>イ　介護職員処遇改善計画書を作成し、市に届出をしている。（計画書には就業規則・賃金規程等、労働保険の加入書類を添付）</w:t>
            </w:r>
          </w:p>
        </w:tc>
        <w:tc>
          <w:tcPr>
            <w:tcW w:w="992" w:type="dxa"/>
            <w:tcBorders>
              <w:top w:val="dotted" w:sz="4" w:space="0" w:color="auto"/>
              <w:left w:val="single" w:sz="4" w:space="0" w:color="auto"/>
              <w:right w:val="single" w:sz="4" w:space="0" w:color="auto"/>
            </w:tcBorders>
            <w:tcMar>
              <w:left w:w="28" w:type="dxa"/>
              <w:right w:w="28" w:type="dxa"/>
            </w:tcMar>
          </w:tcPr>
          <w:p w14:paraId="1B0B39F1"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8BAA619"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14E7012"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right w:val="single" w:sz="4" w:space="0" w:color="auto"/>
            </w:tcBorders>
            <w:shd w:val="clear" w:color="auto" w:fill="auto"/>
          </w:tcPr>
          <w:p w14:paraId="752CFC92" w14:textId="77777777" w:rsidR="00625393" w:rsidRPr="005C125D" w:rsidRDefault="00625393" w:rsidP="00625393">
            <w:pPr>
              <w:spacing w:line="280" w:lineRule="exact"/>
              <w:rPr>
                <w:rFonts w:asciiTheme="minorEastAsia" w:hAnsiTheme="minorEastAsia"/>
                <w:szCs w:val="21"/>
              </w:rPr>
            </w:pPr>
          </w:p>
        </w:tc>
        <w:tc>
          <w:tcPr>
            <w:tcW w:w="6096" w:type="dxa"/>
            <w:gridSpan w:val="3"/>
            <w:tcBorders>
              <w:left w:val="single" w:sz="4" w:space="0" w:color="auto"/>
              <w:right w:val="single" w:sz="4" w:space="0" w:color="auto"/>
            </w:tcBorders>
            <w:shd w:val="clear" w:color="auto" w:fill="auto"/>
          </w:tcPr>
          <w:p w14:paraId="59E26885" w14:textId="2D161B6C" w:rsidR="00625393" w:rsidRPr="005C125D" w:rsidRDefault="00625393" w:rsidP="00404FA8">
            <w:pPr>
              <w:adjustRightInd w:val="0"/>
              <w:ind w:leftChars="100" w:left="485" w:hangingChars="131" w:hanging="275"/>
              <w:contextualSpacing/>
              <w:rPr>
                <w:rFonts w:asciiTheme="minorEastAsia" w:hAnsiTheme="minorEastAsia"/>
                <w:szCs w:val="21"/>
              </w:rPr>
            </w:pPr>
            <w:r w:rsidRPr="005C125D">
              <w:rPr>
                <w:rFonts w:asciiTheme="minorEastAsia" w:hAnsiTheme="minorEastAsia" w:hint="eastAsia"/>
                <w:szCs w:val="21"/>
              </w:rPr>
              <w:t xml:space="preserve">ウ　</w:t>
            </w:r>
            <w:r w:rsidRPr="005C125D">
              <w:rPr>
                <w:rFonts w:ascii="ＭＳ 明朝" w:hint="eastAsia"/>
                <w:spacing w:val="-4"/>
              </w:rPr>
              <w:t>届出に係る計画の期間中に</w:t>
            </w:r>
            <w:r w:rsidRPr="005C125D">
              <w:rPr>
                <w:rFonts w:asciiTheme="minorEastAsia" w:hAnsiTheme="minorEastAsia" w:hint="eastAsia"/>
                <w:spacing w:val="-4"/>
                <w:szCs w:val="21"/>
              </w:rPr>
              <w:t>実施する処遇改善（賃金を除く）の内容、改善の費用の見込み等を全職員に周知している。</w:t>
            </w:r>
          </w:p>
          <w:p w14:paraId="5DD09D57" w14:textId="1B31195E" w:rsidR="00625393" w:rsidRPr="005C125D" w:rsidRDefault="00625393" w:rsidP="00404FA8">
            <w:pPr>
              <w:adjustRightInd w:val="0"/>
              <w:ind w:leftChars="100" w:left="485" w:hangingChars="131" w:hanging="275"/>
              <w:contextualSpacing/>
              <w:rPr>
                <w:rFonts w:asciiTheme="minorEastAsia" w:hAnsiTheme="minorEastAsia"/>
                <w:szCs w:val="21"/>
              </w:rPr>
            </w:pPr>
            <w:r w:rsidRPr="005C125D">
              <w:rPr>
                <w:rFonts w:asciiTheme="minorEastAsia" w:hAnsiTheme="minorEastAsia" w:hint="eastAsia"/>
                <w:szCs w:val="21"/>
              </w:rPr>
              <w:t>エ　その他、加算の趣旨を踏まえ、労働基準法等を遵守している。</w:t>
            </w:r>
          </w:p>
        </w:tc>
        <w:tc>
          <w:tcPr>
            <w:tcW w:w="992" w:type="dxa"/>
            <w:tcBorders>
              <w:left w:val="single" w:sz="4" w:space="0" w:color="auto"/>
              <w:right w:val="single" w:sz="4" w:space="0" w:color="auto"/>
            </w:tcBorders>
            <w:tcMar>
              <w:left w:w="28" w:type="dxa"/>
              <w:right w:w="28" w:type="dxa"/>
            </w:tcMar>
          </w:tcPr>
          <w:p w14:paraId="27310972"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F44110A"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73147431"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336"/>
        </w:trPr>
        <w:tc>
          <w:tcPr>
            <w:tcW w:w="1559" w:type="dxa"/>
            <w:tcBorders>
              <w:top w:val="nil"/>
              <w:left w:val="single" w:sz="4" w:space="0" w:color="auto"/>
              <w:right w:val="single" w:sz="4" w:space="0" w:color="auto"/>
            </w:tcBorders>
            <w:shd w:val="clear" w:color="auto" w:fill="auto"/>
          </w:tcPr>
          <w:p w14:paraId="4ACCC992"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nil"/>
              <w:left w:val="single" w:sz="4" w:space="0" w:color="auto"/>
              <w:bottom w:val="single" w:sz="4" w:space="0" w:color="auto"/>
              <w:right w:val="single" w:sz="4" w:space="0" w:color="auto"/>
            </w:tcBorders>
            <w:shd w:val="clear" w:color="auto" w:fill="auto"/>
          </w:tcPr>
          <w:p w14:paraId="1AD09D39" w14:textId="77777777" w:rsidR="00625393" w:rsidRDefault="00625393" w:rsidP="00404FA8">
            <w:pPr>
              <w:adjustRightInd w:val="0"/>
              <w:ind w:leftChars="100" w:left="275" w:hangingChars="31" w:hanging="65"/>
              <w:contextualSpacing/>
              <w:rPr>
                <w:rFonts w:asciiTheme="minorEastAsia" w:hAnsiTheme="minorEastAsia"/>
                <w:szCs w:val="21"/>
              </w:rPr>
            </w:pPr>
            <w:r w:rsidRPr="005C125D">
              <w:rPr>
                <w:rFonts w:asciiTheme="minorEastAsia" w:hAnsiTheme="minorEastAsia" w:hint="eastAsia"/>
                <w:szCs w:val="21"/>
              </w:rPr>
              <w:t>オ　キャリアパス要件等の届出をしている。</w:t>
            </w:r>
          </w:p>
          <w:p w14:paraId="7F4F3B26" w14:textId="08AE1E64" w:rsidR="001779CA" w:rsidRPr="005C125D" w:rsidRDefault="001779CA" w:rsidP="00404FA8">
            <w:pPr>
              <w:adjustRightInd w:val="0"/>
              <w:ind w:leftChars="100" w:left="275" w:hangingChars="31" w:hanging="65"/>
              <w:contextualSpacing/>
              <w:rPr>
                <w:rFonts w:asciiTheme="minorEastAsia" w:hAnsiTheme="minorEastAsia" w:hint="eastAsia"/>
                <w:szCs w:val="21"/>
              </w:rPr>
            </w:pPr>
          </w:p>
        </w:tc>
        <w:tc>
          <w:tcPr>
            <w:tcW w:w="992" w:type="dxa"/>
            <w:tcBorders>
              <w:top w:val="nil"/>
              <w:left w:val="single" w:sz="4" w:space="0" w:color="auto"/>
              <w:right w:val="single" w:sz="4" w:space="0" w:color="auto"/>
            </w:tcBorders>
            <w:tcMar>
              <w:left w:w="28" w:type="dxa"/>
              <w:right w:w="28" w:type="dxa"/>
            </w:tcMar>
          </w:tcPr>
          <w:p w14:paraId="1D9D2A00" w14:textId="77777777" w:rsidR="00625393" w:rsidRPr="0087241B" w:rsidRDefault="00625393" w:rsidP="0062539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1610BF5"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47BECBFA"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664"/>
        </w:trPr>
        <w:tc>
          <w:tcPr>
            <w:tcW w:w="1559" w:type="dxa"/>
            <w:tcBorders>
              <w:left w:val="single" w:sz="4" w:space="0" w:color="auto"/>
              <w:right w:val="single" w:sz="4" w:space="0" w:color="auto"/>
            </w:tcBorders>
            <w:shd w:val="clear" w:color="auto" w:fill="auto"/>
          </w:tcPr>
          <w:p w14:paraId="72BA72D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75D553E3" w14:textId="77777777" w:rsidR="00625393" w:rsidRPr="005C125D" w:rsidRDefault="00625393" w:rsidP="00625393">
            <w:pPr>
              <w:adjustRightInd w:val="0"/>
              <w:contextualSpacing/>
              <w:rPr>
                <w:rFonts w:asciiTheme="minorEastAsia" w:hAnsiTheme="minorEastAsia"/>
                <w:szCs w:val="21"/>
              </w:rPr>
            </w:pPr>
            <w:r w:rsidRPr="005C125D">
              <w:rPr>
                <w:rFonts w:asciiTheme="minorEastAsia" w:hAnsiTheme="minorEastAsia" w:hint="eastAsia"/>
                <w:szCs w:val="21"/>
              </w:rPr>
              <w:t>〔キャリアパス要件Ⅰ〕</w:t>
            </w:r>
          </w:p>
          <w:p w14:paraId="1841AFA5" w14:textId="77777777" w:rsidR="00625393" w:rsidRDefault="00625393" w:rsidP="00625393">
            <w:pPr>
              <w:adjustRightInd w:val="0"/>
              <w:ind w:firstLineChars="100" w:firstLine="210"/>
              <w:contextualSpacing/>
              <w:rPr>
                <w:rFonts w:asciiTheme="minorEastAsia" w:hAnsiTheme="minorEastAsia"/>
                <w:szCs w:val="21"/>
              </w:rPr>
            </w:pPr>
            <w:r w:rsidRPr="005C125D">
              <w:rPr>
                <w:rFonts w:asciiTheme="minorEastAsia" w:hAnsiTheme="minorEastAsia" w:hint="eastAsia"/>
                <w:szCs w:val="21"/>
              </w:rPr>
              <w:t>「介護職員の任用の際における職位、職責又は職務内容等に応じた任用（賃金に関するものを含む。）等の要件」及び「職位、職責又は職務内容等に応じた賃金体系（一時金等を除く）」を定め、それを就業規則等の書面で明確にし、全ての介護職員に周知していること。</w:t>
            </w:r>
          </w:p>
          <w:p w14:paraId="617080B7" w14:textId="10AB5752" w:rsidR="001779CA" w:rsidRPr="005C125D" w:rsidRDefault="001779CA" w:rsidP="00625393">
            <w:pPr>
              <w:adjustRightInd w:val="0"/>
              <w:ind w:firstLineChars="100" w:firstLine="210"/>
              <w:contextualSpacing/>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3406E976"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08372CD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516C8859" w14:textId="77777777" w:rsidTr="00274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right w:val="single" w:sz="4" w:space="0" w:color="auto"/>
            </w:tcBorders>
            <w:shd w:val="clear" w:color="auto" w:fill="auto"/>
          </w:tcPr>
          <w:p w14:paraId="7DA41A4C"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1B91C5B4" w14:textId="77777777" w:rsidR="00625393" w:rsidRPr="005C125D" w:rsidRDefault="00625393" w:rsidP="00625393">
            <w:pPr>
              <w:adjustRightInd w:val="0"/>
              <w:contextualSpacing/>
              <w:rPr>
                <w:rFonts w:asciiTheme="minorEastAsia" w:hAnsiTheme="minorEastAsia"/>
                <w:szCs w:val="21"/>
              </w:rPr>
            </w:pPr>
            <w:r w:rsidRPr="005C125D">
              <w:rPr>
                <w:rFonts w:asciiTheme="minorEastAsia" w:hAnsiTheme="minorEastAsia" w:hint="eastAsia"/>
                <w:szCs w:val="21"/>
              </w:rPr>
              <w:t>〔キャリアパス要件Ⅱ〕</w:t>
            </w:r>
          </w:p>
          <w:p w14:paraId="425A5A0A" w14:textId="77777777" w:rsidR="00625393" w:rsidRPr="005C125D" w:rsidRDefault="00625393" w:rsidP="00625393">
            <w:pPr>
              <w:adjustRightInd w:val="0"/>
              <w:ind w:firstLineChars="100" w:firstLine="210"/>
              <w:contextualSpacing/>
              <w:rPr>
                <w:rFonts w:asciiTheme="minorEastAsia" w:hAnsiTheme="minorEastAsia"/>
                <w:szCs w:val="21"/>
              </w:rPr>
            </w:pPr>
            <w:r w:rsidRPr="005C125D">
              <w:rPr>
                <w:rFonts w:asciiTheme="minorEastAsia" w:hAnsiTheme="minorEastAsia" w:hint="eastAsia"/>
                <w:szCs w:val="21"/>
              </w:rPr>
              <w:t>職員の職務内容等を踏まえ職員と意見交換し、資質向上の目標及びＡ又はＢに掲げる具体的な研修計画を策定し、当該計画に係る研修の実施又は研修の機会を確保し、全ての介護職員に周知していること。</w:t>
            </w:r>
          </w:p>
          <w:p w14:paraId="1F3D0EB2" w14:textId="77777777" w:rsidR="00625393" w:rsidRPr="005C125D" w:rsidRDefault="00625393" w:rsidP="00625393">
            <w:pPr>
              <w:adjustRightInd w:val="0"/>
              <w:ind w:leftChars="100" w:left="1050" w:hangingChars="400" w:hanging="840"/>
              <w:contextualSpacing/>
              <w:rPr>
                <w:rFonts w:asciiTheme="minorEastAsia" w:hAnsiTheme="minorEastAsia"/>
                <w:szCs w:val="21"/>
              </w:rPr>
            </w:pPr>
            <w:r w:rsidRPr="005C125D">
              <w:rPr>
                <w:rFonts w:asciiTheme="minorEastAsia" w:hAnsiTheme="minorEastAsia" w:hint="eastAsia"/>
                <w:szCs w:val="21"/>
              </w:rPr>
              <w:t>Ａ・・・資質向上のための計画に沿って、研修の機会の提供又は技術指導等を実施（OJT、OFF-JT等）するとともに、介護職員の能力評価を行うこと。</w:t>
            </w:r>
          </w:p>
          <w:p w14:paraId="33991167" w14:textId="77777777" w:rsidR="00625393" w:rsidRDefault="00625393" w:rsidP="00404FA8">
            <w:pPr>
              <w:adjustRightInd w:val="0"/>
              <w:ind w:leftChars="100" w:left="1010" w:hangingChars="381" w:hanging="800"/>
              <w:contextualSpacing/>
              <w:rPr>
                <w:rFonts w:asciiTheme="minorEastAsia" w:hAnsiTheme="minorEastAsia"/>
                <w:szCs w:val="21"/>
              </w:rPr>
            </w:pPr>
            <w:r w:rsidRPr="005C125D">
              <w:rPr>
                <w:rFonts w:asciiTheme="minorEastAsia" w:hAnsiTheme="minorEastAsia" w:hint="eastAsia"/>
                <w:szCs w:val="21"/>
              </w:rPr>
              <w:t>Ｂ・・・資格取得のための支援（研修受講のための勤務シフトの調整、休暇の付与、費用（交通費、受講料等）の援助等）を実施すること。</w:t>
            </w:r>
          </w:p>
          <w:p w14:paraId="04698D12" w14:textId="3426124E" w:rsidR="001779CA" w:rsidRPr="005C125D" w:rsidRDefault="001779CA" w:rsidP="00404FA8">
            <w:pPr>
              <w:adjustRightInd w:val="0"/>
              <w:ind w:leftChars="100" w:left="1010" w:hangingChars="381" w:hanging="800"/>
              <w:contextualSpacing/>
              <w:rPr>
                <w:rFonts w:asciiTheme="minorEastAsia" w:hAnsiTheme="minorEastAsia" w:hint="eastAsia"/>
                <w:szCs w:val="21"/>
              </w:rPr>
            </w:pPr>
          </w:p>
        </w:tc>
        <w:tc>
          <w:tcPr>
            <w:tcW w:w="992" w:type="dxa"/>
            <w:tcBorders>
              <w:left w:val="single" w:sz="4" w:space="0" w:color="auto"/>
              <w:right w:val="single" w:sz="4" w:space="0" w:color="auto"/>
            </w:tcBorders>
            <w:tcMar>
              <w:left w:w="28" w:type="dxa"/>
              <w:right w:w="28" w:type="dxa"/>
            </w:tcMar>
          </w:tcPr>
          <w:p w14:paraId="6055AD2D"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51E175AE"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44DF9D55" w14:textId="77777777" w:rsidTr="00274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right w:val="single" w:sz="4" w:space="0" w:color="auto"/>
            </w:tcBorders>
            <w:shd w:val="clear" w:color="auto" w:fill="auto"/>
          </w:tcPr>
          <w:p w14:paraId="4BB7AD00"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right w:val="single" w:sz="4" w:space="0" w:color="auto"/>
            </w:tcBorders>
            <w:shd w:val="clear" w:color="auto" w:fill="auto"/>
          </w:tcPr>
          <w:p w14:paraId="6074BDB4" w14:textId="77777777" w:rsidR="00625393" w:rsidRPr="005C125D" w:rsidRDefault="00625393" w:rsidP="00625393">
            <w:pPr>
              <w:adjustRightInd w:val="0"/>
              <w:contextualSpacing/>
              <w:rPr>
                <w:rFonts w:asciiTheme="minorEastAsia" w:hAnsiTheme="minorEastAsia"/>
                <w:szCs w:val="21"/>
              </w:rPr>
            </w:pPr>
            <w:r w:rsidRPr="005C125D">
              <w:rPr>
                <w:rFonts w:asciiTheme="minorEastAsia" w:hAnsiTheme="minorEastAsia" w:hint="eastAsia"/>
                <w:szCs w:val="21"/>
              </w:rPr>
              <w:t>〔キャリアパス要件Ⅲ〕</w:t>
            </w:r>
          </w:p>
          <w:p w14:paraId="799E8106" w14:textId="77777777" w:rsidR="00625393" w:rsidRPr="005C125D" w:rsidRDefault="00625393" w:rsidP="00625393">
            <w:pPr>
              <w:adjustRightInd w:val="0"/>
              <w:ind w:left="65" w:hangingChars="31" w:hanging="65"/>
              <w:contextualSpacing/>
              <w:rPr>
                <w:rFonts w:asciiTheme="minorEastAsia" w:hAnsiTheme="minorEastAsia"/>
                <w:szCs w:val="21"/>
              </w:rPr>
            </w:pPr>
            <w:r w:rsidRPr="005C125D">
              <w:rPr>
                <w:rFonts w:asciiTheme="minorEastAsia" w:hAnsiTheme="minorEastAsia" w:hint="eastAsia"/>
                <w:szCs w:val="21"/>
              </w:rPr>
              <w:t xml:space="preserve">　次の①及び②の全てに適合すること。</w:t>
            </w:r>
          </w:p>
          <w:p w14:paraId="6D4270A5" w14:textId="77777777" w:rsidR="00404FA8" w:rsidRDefault="00625393" w:rsidP="00404FA8">
            <w:pPr>
              <w:adjustRightInd w:val="0"/>
              <w:ind w:leftChars="100" w:left="420" w:hangingChars="100" w:hanging="210"/>
              <w:contextualSpacing/>
              <w:rPr>
                <w:rFonts w:asciiTheme="minorEastAsia" w:hAnsiTheme="minorEastAsia"/>
                <w:szCs w:val="21"/>
              </w:rPr>
            </w:pPr>
            <w:r w:rsidRPr="005C125D">
              <w:rPr>
                <w:rFonts w:asciiTheme="minorEastAsia" w:hAnsiTheme="minorEastAsia" w:hint="eastAsia"/>
                <w:szCs w:val="21"/>
              </w:rPr>
              <w:t>①　介護職員について、経験若しくは資格等に応じて昇給する仕組み又は一定の基準に基づき定期に昇給を判定する仕組みを設けていること。具体的には、次のＡ～Ｃのいずれかに該当する仕組みであること。</w:t>
            </w:r>
          </w:p>
          <w:p w14:paraId="292E295F" w14:textId="779A15C7" w:rsidR="00404FA8" w:rsidRDefault="00625393" w:rsidP="00404FA8">
            <w:pPr>
              <w:adjustRightInd w:val="0"/>
              <w:ind w:leftChars="100" w:left="420" w:hangingChars="100" w:hanging="210"/>
              <w:contextualSpacing/>
              <w:rPr>
                <w:rFonts w:asciiTheme="minorEastAsia" w:hAnsiTheme="minorEastAsia"/>
                <w:szCs w:val="21"/>
              </w:rPr>
            </w:pPr>
            <w:r w:rsidRPr="005C125D">
              <w:rPr>
                <w:rFonts w:asciiTheme="minorEastAsia" w:hAnsiTheme="minorEastAsia" w:hint="eastAsia"/>
                <w:szCs w:val="21"/>
              </w:rPr>
              <w:t>Ａ・・・経験に応じて昇給する仕組み</w:t>
            </w:r>
          </w:p>
          <w:p w14:paraId="22EBB252" w14:textId="77777777" w:rsidR="00404FA8" w:rsidRDefault="00625393" w:rsidP="00404FA8">
            <w:pPr>
              <w:adjustRightInd w:val="0"/>
              <w:ind w:leftChars="500" w:left="1050"/>
              <w:contextualSpacing/>
              <w:rPr>
                <w:rFonts w:asciiTheme="minorEastAsia" w:hAnsiTheme="minorEastAsia"/>
                <w:szCs w:val="21"/>
              </w:rPr>
            </w:pPr>
            <w:r w:rsidRPr="005C125D">
              <w:rPr>
                <w:rFonts w:asciiTheme="minorEastAsia" w:hAnsiTheme="minorEastAsia" w:hint="eastAsia"/>
                <w:szCs w:val="21"/>
              </w:rPr>
              <w:t>「勤続年数」や「経験年数」などに応じて昇給する仕組みであること。</w:t>
            </w:r>
          </w:p>
          <w:p w14:paraId="60562343" w14:textId="27A93F3C" w:rsidR="00625393" w:rsidRPr="005C125D" w:rsidRDefault="00625393" w:rsidP="00404FA8">
            <w:pPr>
              <w:adjustRightInd w:val="0"/>
              <w:ind w:firstLineChars="100" w:firstLine="210"/>
              <w:contextualSpacing/>
              <w:rPr>
                <w:rFonts w:asciiTheme="minorEastAsia" w:hAnsiTheme="minorEastAsia"/>
                <w:szCs w:val="21"/>
              </w:rPr>
            </w:pPr>
            <w:r w:rsidRPr="005C125D">
              <w:rPr>
                <w:rFonts w:asciiTheme="minorEastAsia" w:hAnsiTheme="minorEastAsia" w:hint="eastAsia"/>
                <w:szCs w:val="21"/>
              </w:rPr>
              <w:t>Ｂ・・・資格等に応じて昇給する仕組み</w:t>
            </w:r>
          </w:p>
          <w:p w14:paraId="6393A60B" w14:textId="5041CE50" w:rsidR="00625393" w:rsidRPr="005C125D" w:rsidRDefault="00625393" w:rsidP="00404FA8">
            <w:pPr>
              <w:adjustRightInd w:val="0"/>
              <w:ind w:leftChars="500" w:left="1050"/>
              <w:contextualSpacing/>
              <w:rPr>
                <w:rFonts w:asciiTheme="minorEastAsia" w:hAnsiTheme="minorEastAsia"/>
                <w:szCs w:val="21"/>
              </w:rPr>
            </w:pPr>
            <w:r w:rsidRPr="005C125D">
              <w:rPr>
                <w:rFonts w:asciiTheme="minorEastAsia" w:hAnsiTheme="minorEastAsia" w:hint="eastAsia"/>
                <w:szCs w:val="21"/>
              </w:rPr>
              <w:t>「介護福祉士」や「実務者研修修了者」などの取得に応じて昇給する仕組みであること。ただし、介護福祉士資格を有して当該事業所や法人で就業する者についても昇給が図られる仕組みであることを要する。</w:t>
            </w:r>
          </w:p>
        </w:tc>
        <w:tc>
          <w:tcPr>
            <w:tcW w:w="992" w:type="dxa"/>
            <w:tcBorders>
              <w:left w:val="single" w:sz="4" w:space="0" w:color="auto"/>
              <w:right w:val="single" w:sz="4" w:space="0" w:color="auto"/>
            </w:tcBorders>
            <w:tcMar>
              <w:left w:w="28" w:type="dxa"/>
              <w:right w:w="28" w:type="dxa"/>
            </w:tcMar>
          </w:tcPr>
          <w:p w14:paraId="3255E9A2"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24F0CC70"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0A763AB3"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right w:val="single" w:sz="4" w:space="0" w:color="auto"/>
            </w:tcBorders>
            <w:shd w:val="clear" w:color="auto" w:fill="auto"/>
          </w:tcPr>
          <w:p w14:paraId="51A3AC0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nil"/>
              <w:left w:val="single" w:sz="4" w:space="0" w:color="auto"/>
              <w:bottom w:val="single" w:sz="4" w:space="0" w:color="auto"/>
              <w:right w:val="single" w:sz="4" w:space="0" w:color="auto"/>
            </w:tcBorders>
            <w:shd w:val="clear" w:color="auto" w:fill="auto"/>
          </w:tcPr>
          <w:p w14:paraId="1F3CE465" w14:textId="77777777" w:rsidR="00404FA8" w:rsidRDefault="00625393" w:rsidP="00404FA8">
            <w:pPr>
              <w:adjustRightInd w:val="0"/>
              <w:ind w:firstLineChars="100" w:firstLine="210"/>
              <w:contextualSpacing/>
              <w:rPr>
                <w:rFonts w:asciiTheme="minorEastAsia" w:hAnsiTheme="minorEastAsia"/>
                <w:szCs w:val="21"/>
              </w:rPr>
            </w:pPr>
            <w:r w:rsidRPr="005C125D">
              <w:rPr>
                <w:rFonts w:asciiTheme="minorEastAsia" w:hAnsiTheme="minorEastAsia" w:hint="eastAsia"/>
                <w:szCs w:val="21"/>
              </w:rPr>
              <w:t>Ｃ・・・一定の基準に基づき定期に昇給を判定する仕組み</w:t>
            </w:r>
          </w:p>
          <w:p w14:paraId="239BA26A" w14:textId="7A5B64F4" w:rsidR="00625393" w:rsidRPr="005C125D" w:rsidRDefault="00625393" w:rsidP="00404FA8">
            <w:pPr>
              <w:adjustRightInd w:val="0"/>
              <w:ind w:leftChars="500" w:left="1050"/>
              <w:contextualSpacing/>
              <w:rPr>
                <w:rFonts w:asciiTheme="minorEastAsia" w:hAnsiTheme="minorEastAsia"/>
                <w:szCs w:val="21"/>
              </w:rPr>
            </w:pPr>
            <w:r w:rsidRPr="005C125D">
              <w:rPr>
                <w:rFonts w:asciiTheme="minorEastAsia" w:hAnsiTheme="minorEastAsia" w:hint="eastAsia"/>
                <w:szCs w:val="21"/>
              </w:rPr>
              <w:t>「実技試験」や「人事評価」などの結果に基づき昇給する仕組みであること。ただし、客観的な評価基準や昇給条件が明文化されていることを要する。</w:t>
            </w:r>
          </w:p>
          <w:p w14:paraId="24B27B73" w14:textId="793D0E90" w:rsidR="00625393" w:rsidRPr="005C125D" w:rsidRDefault="00625393" w:rsidP="00625393">
            <w:pPr>
              <w:adjustRightInd w:val="0"/>
              <w:ind w:leftChars="100" w:left="420" w:hangingChars="100" w:hanging="210"/>
              <w:contextualSpacing/>
              <w:rPr>
                <w:rFonts w:asciiTheme="minorEastAsia" w:hAnsiTheme="minorEastAsia"/>
                <w:szCs w:val="21"/>
              </w:rPr>
            </w:pPr>
            <w:r w:rsidRPr="005C125D">
              <w:rPr>
                <w:rFonts w:asciiTheme="minorEastAsia" w:hAnsiTheme="minorEastAsia" w:hint="eastAsia"/>
                <w:szCs w:val="21"/>
              </w:rPr>
              <w:t>②　①の内容について、就業規則等の明確な根拠規定を書面で整備し、全ての介護職員に周知していること。</w:t>
            </w:r>
          </w:p>
        </w:tc>
        <w:tc>
          <w:tcPr>
            <w:tcW w:w="992" w:type="dxa"/>
            <w:tcBorders>
              <w:top w:val="nil"/>
              <w:left w:val="single" w:sz="4" w:space="0" w:color="auto"/>
              <w:right w:val="single" w:sz="4" w:space="0" w:color="auto"/>
            </w:tcBorders>
            <w:tcMar>
              <w:left w:w="28" w:type="dxa"/>
              <w:right w:w="28" w:type="dxa"/>
            </w:tcMar>
          </w:tcPr>
          <w:p w14:paraId="6E36B46E"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43B4CF01"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5C63A7F9" w14:textId="77777777" w:rsidTr="00274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right w:val="single" w:sz="4" w:space="0" w:color="auto"/>
            </w:tcBorders>
            <w:shd w:val="clear" w:color="auto" w:fill="auto"/>
          </w:tcPr>
          <w:p w14:paraId="74B696A1"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1BBD81C5" w14:textId="77777777" w:rsidR="00625393" w:rsidRPr="005C125D" w:rsidRDefault="00625393" w:rsidP="00625393">
            <w:pPr>
              <w:adjustRightInd w:val="0"/>
              <w:ind w:left="210" w:hangingChars="100" w:hanging="210"/>
              <w:contextualSpacing/>
              <w:rPr>
                <w:rFonts w:asciiTheme="minorEastAsia" w:hAnsiTheme="minorEastAsia"/>
                <w:szCs w:val="21"/>
              </w:rPr>
            </w:pPr>
            <w:r w:rsidRPr="005C125D">
              <w:rPr>
                <w:rFonts w:asciiTheme="minorEastAsia" w:hAnsiTheme="minorEastAsia" w:hint="eastAsia"/>
                <w:szCs w:val="21"/>
              </w:rPr>
              <w:t>〔職場環境等要件〕</w:t>
            </w:r>
          </w:p>
          <w:p w14:paraId="50282FF7" w14:textId="1D3D6701" w:rsidR="00625393" w:rsidRPr="005C125D" w:rsidRDefault="00625393" w:rsidP="00625393">
            <w:pPr>
              <w:adjustRightInd w:val="0"/>
              <w:ind w:firstLineChars="100" w:firstLine="210"/>
              <w:contextualSpacing/>
              <w:rPr>
                <w:rFonts w:asciiTheme="minorEastAsia" w:hAnsiTheme="minorEastAsia"/>
                <w:szCs w:val="21"/>
              </w:rPr>
            </w:pPr>
            <w:r w:rsidRPr="005C125D">
              <w:rPr>
                <w:rFonts w:ascii="ＭＳ 明朝" w:hint="eastAsia"/>
              </w:rPr>
              <w:t>届出に係る計画の期間中に</w:t>
            </w:r>
            <w:r w:rsidRPr="005C125D">
              <w:rPr>
                <w:rFonts w:asciiTheme="minorEastAsia" w:hAnsiTheme="minorEastAsia" w:hint="eastAsia"/>
                <w:szCs w:val="21"/>
              </w:rPr>
              <w:t>実施する処遇改善（賃金改善を除く。）の内容を全ての介護職員に周知していること。</w:t>
            </w:r>
          </w:p>
        </w:tc>
        <w:tc>
          <w:tcPr>
            <w:tcW w:w="992" w:type="dxa"/>
            <w:tcBorders>
              <w:left w:val="single" w:sz="4" w:space="0" w:color="auto"/>
              <w:right w:val="single" w:sz="4" w:space="0" w:color="auto"/>
            </w:tcBorders>
            <w:tcMar>
              <w:left w:w="28" w:type="dxa"/>
              <w:right w:w="28" w:type="dxa"/>
            </w:tcMar>
          </w:tcPr>
          <w:p w14:paraId="30C508EC"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right w:val="single" w:sz="4" w:space="0" w:color="auto"/>
            </w:tcBorders>
            <w:shd w:val="clear" w:color="auto" w:fill="auto"/>
          </w:tcPr>
          <w:p w14:paraId="11F418AF"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AB7E369" w14:textId="77777777" w:rsidTr="002743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bottom w:val="single" w:sz="4" w:space="0" w:color="auto"/>
              <w:right w:val="single" w:sz="4" w:space="0" w:color="auto"/>
            </w:tcBorders>
            <w:shd w:val="clear" w:color="auto" w:fill="auto"/>
          </w:tcPr>
          <w:p w14:paraId="762FD059" w14:textId="77777777" w:rsidR="00625393" w:rsidRPr="005C125D"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2358DED2" w14:textId="77777777" w:rsidR="00625393" w:rsidRPr="005C125D" w:rsidRDefault="00625393" w:rsidP="00625393">
            <w:pPr>
              <w:adjustRightInd w:val="0"/>
              <w:spacing w:line="260" w:lineRule="exact"/>
              <w:ind w:left="210" w:hangingChars="100" w:hanging="210"/>
              <w:contextualSpacing/>
              <w:rPr>
                <w:rFonts w:asciiTheme="minorEastAsia" w:hAnsiTheme="minorEastAsia"/>
                <w:szCs w:val="21"/>
              </w:rPr>
            </w:pPr>
            <w:r w:rsidRPr="005C125D">
              <w:rPr>
                <w:rFonts w:asciiTheme="minorEastAsia" w:hAnsiTheme="minorEastAsia" w:hint="eastAsia"/>
                <w:szCs w:val="21"/>
              </w:rPr>
              <w:t>＜各加算の算定要件＞</w:t>
            </w:r>
          </w:p>
          <w:p w14:paraId="013CD8B3" w14:textId="30893D28" w:rsidR="00625393" w:rsidRPr="00404FA8" w:rsidRDefault="00625393" w:rsidP="00404FA8">
            <w:pPr>
              <w:adjustRightInd w:val="0"/>
              <w:spacing w:line="260" w:lineRule="exact"/>
              <w:ind w:firstLineChars="100" w:firstLine="210"/>
              <w:contextualSpacing/>
              <w:rPr>
                <w:rFonts w:asciiTheme="minorEastAsia" w:hAnsiTheme="minorEastAsia"/>
                <w:szCs w:val="21"/>
              </w:rPr>
            </w:pPr>
            <w:r w:rsidRPr="005C125D">
              <w:rPr>
                <w:rFonts w:asciiTheme="minorEastAsia" w:hAnsiTheme="minorEastAsia" w:hint="eastAsia"/>
                <w:szCs w:val="21"/>
              </w:rPr>
              <w:t>加算を取得するに当たっては、次に掲げる区分に応じて、届け出ること。</w:t>
            </w:r>
          </w:p>
          <w:p w14:paraId="07B718B5" w14:textId="77777777" w:rsidR="00625393" w:rsidRPr="005C125D" w:rsidRDefault="00625393" w:rsidP="00625393">
            <w:pPr>
              <w:adjustRightInd w:val="0"/>
              <w:spacing w:line="260" w:lineRule="exact"/>
              <w:ind w:left="1680" w:hangingChars="800" w:hanging="1680"/>
              <w:contextualSpacing/>
              <w:rPr>
                <w:rFonts w:asciiTheme="minorEastAsia" w:hAnsiTheme="minorEastAsia"/>
                <w:szCs w:val="21"/>
              </w:rPr>
            </w:pPr>
            <w:r w:rsidRPr="005C125D">
              <w:rPr>
                <w:rFonts w:asciiTheme="minorEastAsia" w:hAnsiTheme="minorEastAsia" w:hint="eastAsia"/>
                <w:szCs w:val="21"/>
              </w:rPr>
              <w:t xml:space="preserve">　加算(Ⅰ)・・・キャリアパス要件Ⅰ～Ⅲ、職場環境等要件の全てを満たすこと。</w:t>
            </w:r>
          </w:p>
          <w:p w14:paraId="163B7F65" w14:textId="77777777" w:rsidR="00625393" w:rsidRPr="005C125D" w:rsidRDefault="00625393" w:rsidP="00625393">
            <w:pPr>
              <w:adjustRightInd w:val="0"/>
              <w:spacing w:line="260" w:lineRule="exact"/>
              <w:ind w:left="1680" w:hangingChars="800" w:hanging="1680"/>
              <w:contextualSpacing/>
              <w:rPr>
                <w:rFonts w:asciiTheme="minorEastAsia" w:hAnsiTheme="minorEastAsia"/>
                <w:szCs w:val="21"/>
              </w:rPr>
            </w:pPr>
            <w:r w:rsidRPr="005C125D">
              <w:rPr>
                <w:rFonts w:asciiTheme="minorEastAsia" w:hAnsiTheme="minorEastAsia" w:hint="eastAsia"/>
                <w:szCs w:val="21"/>
              </w:rPr>
              <w:t xml:space="preserve">　加算(Ⅱ)・・・キャリアパス要件Ⅰ・Ⅱ、職場環境等要件の全てを満たすこと。</w:t>
            </w:r>
          </w:p>
          <w:p w14:paraId="38EF1279" w14:textId="38E599B3" w:rsidR="00625393" w:rsidRPr="00404FA8" w:rsidRDefault="00625393" w:rsidP="00404FA8">
            <w:pPr>
              <w:adjustRightInd w:val="0"/>
              <w:spacing w:line="260" w:lineRule="exact"/>
              <w:ind w:left="1680" w:hangingChars="800" w:hanging="1680"/>
              <w:contextualSpacing/>
              <w:rPr>
                <w:rFonts w:asciiTheme="minorEastAsia" w:hAnsiTheme="minorEastAsia"/>
                <w:szCs w:val="21"/>
              </w:rPr>
            </w:pPr>
            <w:r w:rsidRPr="005C125D">
              <w:rPr>
                <w:rFonts w:asciiTheme="minorEastAsia" w:hAnsiTheme="minorEastAsia" w:hint="eastAsia"/>
                <w:szCs w:val="21"/>
              </w:rPr>
              <w:t xml:space="preserve">　加算(Ⅲ)・・・キャリアパス要件Ⅰ又はⅡのどちらかを満たすことに加え、職場環境等要件を満たすこと。</w:t>
            </w:r>
          </w:p>
        </w:tc>
        <w:tc>
          <w:tcPr>
            <w:tcW w:w="992" w:type="dxa"/>
            <w:tcBorders>
              <w:left w:val="single" w:sz="4" w:space="0" w:color="auto"/>
              <w:bottom w:val="single" w:sz="4" w:space="0" w:color="auto"/>
              <w:right w:val="single" w:sz="4" w:space="0" w:color="auto"/>
            </w:tcBorders>
            <w:tcMar>
              <w:left w:w="28" w:type="dxa"/>
              <w:right w:w="28" w:type="dxa"/>
            </w:tcMar>
          </w:tcPr>
          <w:p w14:paraId="46A48BB7" w14:textId="77777777" w:rsidR="00625393" w:rsidRPr="00AD6D52" w:rsidRDefault="00625393" w:rsidP="00625393">
            <w:pPr>
              <w:spacing w:line="280" w:lineRule="exact"/>
              <w:jc w:val="center"/>
              <w:rPr>
                <w:rFonts w:asciiTheme="minorEastAsia" w:hAnsiTheme="minorEastAsia"/>
                <w:sz w:val="20"/>
                <w:szCs w:val="20"/>
              </w:rPr>
            </w:pPr>
          </w:p>
        </w:tc>
        <w:tc>
          <w:tcPr>
            <w:tcW w:w="1417" w:type="dxa"/>
            <w:tcBorders>
              <w:left w:val="single" w:sz="4" w:space="0" w:color="auto"/>
              <w:bottom w:val="single" w:sz="4" w:space="0" w:color="auto"/>
              <w:right w:val="single" w:sz="4" w:space="0" w:color="auto"/>
            </w:tcBorders>
            <w:shd w:val="clear" w:color="auto" w:fill="auto"/>
          </w:tcPr>
          <w:p w14:paraId="3190CA91" w14:textId="77777777" w:rsidR="00625393" w:rsidRPr="005C125D" w:rsidRDefault="00625393" w:rsidP="00625393">
            <w:pPr>
              <w:spacing w:line="240" w:lineRule="exact"/>
              <w:jc w:val="left"/>
              <w:rPr>
                <w:rFonts w:asciiTheme="minorEastAsia" w:hAnsiTheme="minorEastAsia"/>
                <w:sz w:val="18"/>
                <w:szCs w:val="18"/>
              </w:rPr>
            </w:pPr>
          </w:p>
        </w:tc>
      </w:tr>
      <w:tr w:rsidR="00625393" w:rsidRPr="005C125D" w14:paraId="14FD417B"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single" w:sz="4" w:space="0" w:color="auto"/>
              <w:left w:val="single" w:sz="4" w:space="0" w:color="auto"/>
              <w:bottom w:val="nil"/>
              <w:right w:val="single" w:sz="4" w:space="0" w:color="auto"/>
            </w:tcBorders>
            <w:shd w:val="clear" w:color="auto" w:fill="auto"/>
          </w:tcPr>
          <w:p w14:paraId="1B9BF89B" w14:textId="75B710CC" w:rsidR="00625393" w:rsidRPr="005C125D" w:rsidRDefault="00625393" w:rsidP="00625393">
            <w:pPr>
              <w:ind w:rightChars="4" w:right="8"/>
              <w:jc w:val="left"/>
              <w:rPr>
                <w:rFonts w:asciiTheme="minorEastAsia" w:hAnsiTheme="minorEastAsia"/>
              </w:rPr>
            </w:pPr>
            <w:r>
              <w:rPr>
                <w:rFonts w:asciiTheme="minorEastAsia" w:hAnsiTheme="minorEastAsia" w:hint="eastAsia"/>
              </w:rPr>
              <w:t>54</w:t>
            </w:r>
          </w:p>
          <w:p w14:paraId="499D1465" w14:textId="77777777" w:rsidR="00625393" w:rsidRPr="005C125D" w:rsidRDefault="00625393" w:rsidP="00625393">
            <w:pPr>
              <w:ind w:leftChars="19" w:left="40" w:rightChars="4" w:right="8"/>
              <w:jc w:val="left"/>
              <w:rPr>
                <w:rFonts w:asciiTheme="minorEastAsia" w:hAnsiTheme="minorEastAsia"/>
              </w:rPr>
            </w:pPr>
            <w:r w:rsidRPr="005C125D">
              <w:rPr>
                <w:rFonts w:asciiTheme="minorEastAsia" w:hAnsiTheme="minorEastAsia" w:hint="eastAsia"/>
              </w:rPr>
              <w:t>介護職員等特定処遇改善加算</w:t>
            </w: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2A244879" w14:textId="77777777" w:rsidR="00625393" w:rsidRPr="005C125D" w:rsidRDefault="00625393" w:rsidP="00625393">
            <w:pPr>
              <w:ind w:firstLineChars="100" w:firstLine="211"/>
              <w:rPr>
                <w:rFonts w:ascii="ＭＳ ゴシック" w:eastAsia="ＭＳ ゴシック" w:hAnsi="ＭＳ ゴシック"/>
                <w:b/>
              </w:rPr>
            </w:pPr>
            <w:r w:rsidRPr="005C125D">
              <w:rPr>
                <w:rFonts w:ascii="ＭＳ ゴシック" w:eastAsia="ＭＳ ゴシック" w:hAnsi="ＭＳ ゴシック" w:hint="eastAsia"/>
                <w:b/>
              </w:rPr>
              <w:t>別に厚生労働大臣が定める基準に適合している介護職員の賃金の改善等を実施しているものとして市長に届け出た指定地域密着型介護老人福祉施設が、入所者に対し、指定地域密着型介護老人福祉施設入所者生活介護を行った場合は、当該基準に掲げる区分に従い、次に掲げる単位数を所定単位数に加算していますか。</w:t>
            </w:r>
          </w:p>
          <w:p w14:paraId="4CFD255E" w14:textId="77075ECF" w:rsidR="00625393" w:rsidRPr="005C125D" w:rsidRDefault="00625393" w:rsidP="00233D8E">
            <w:pPr>
              <w:ind w:firstLineChars="100" w:firstLine="210"/>
              <w:rPr>
                <w:rFonts w:asciiTheme="minorEastAsia" w:hAnsiTheme="minorEastAsia"/>
              </w:rPr>
            </w:pPr>
            <w:r w:rsidRPr="005C125D">
              <w:rPr>
                <w:rFonts w:asciiTheme="minorEastAsia" w:hAnsiTheme="minorEastAsia" w:hint="eastAsia"/>
              </w:rPr>
              <w:t>ただし、次に掲げるいずれかの加算を算定している場合においては、次に掲げるその他の加算は算定しない。</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268F7811" w14:textId="7B4EDDE5" w:rsidR="00625393" w:rsidRPr="00AD6D52" w:rsidRDefault="007816F9" w:rsidP="00625393">
            <w:pPr>
              <w:adjustRightInd w:val="0"/>
              <w:ind w:left="160" w:hanging="160"/>
              <w:contextualSpacing/>
              <w:rPr>
                <w:rFonts w:asciiTheme="minorEastAsia" w:hAnsiTheme="minorEastAsia"/>
                <w:kern w:val="0"/>
                <w:sz w:val="20"/>
                <w:szCs w:val="20"/>
              </w:rPr>
            </w:pPr>
            <w:sdt>
              <w:sdtPr>
                <w:rPr>
                  <w:sz w:val="20"/>
                  <w:szCs w:val="20"/>
                </w:rPr>
                <w:id w:val="658274464"/>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kern w:val="0"/>
                <w:sz w:val="20"/>
                <w:szCs w:val="20"/>
              </w:rPr>
              <w:t>いる</w:t>
            </w:r>
          </w:p>
          <w:p w14:paraId="68FDF3BF" w14:textId="02C69DAD" w:rsidR="00625393" w:rsidRPr="00AD6D52" w:rsidRDefault="007816F9" w:rsidP="00625393">
            <w:pPr>
              <w:adjustRightInd w:val="0"/>
              <w:ind w:left="160" w:hanging="160"/>
              <w:contextualSpacing/>
              <w:rPr>
                <w:rFonts w:asciiTheme="minorEastAsia" w:hAnsiTheme="minorEastAsia"/>
                <w:kern w:val="0"/>
                <w:sz w:val="20"/>
                <w:szCs w:val="20"/>
              </w:rPr>
            </w:pPr>
            <w:sdt>
              <w:sdtPr>
                <w:rPr>
                  <w:sz w:val="20"/>
                  <w:szCs w:val="20"/>
                </w:rPr>
                <w:id w:val="-1116441049"/>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sidRPr="00AD6D52">
              <w:rPr>
                <w:rFonts w:asciiTheme="minorEastAsia" w:hAnsiTheme="minorEastAsia" w:hint="eastAsia"/>
                <w:kern w:val="0"/>
                <w:sz w:val="20"/>
                <w:szCs w:val="20"/>
              </w:rPr>
              <w:t>いない</w:t>
            </w:r>
          </w:p>
          <w:p w14:paraId="717CE2D7" w14:textId="687D56E9" w:rsidR="00625393" w:rsidRPr="00AD6D52" w:rsidRDefault="007816F9" w:rsidP="00625393">
            <w:pPr>
              <w:ind w:rightChars="50" w:right="105"/>
              <w:rPr>
                <w:rFonts w:asciiTheme="minorEastAsia" w:hAnsiTheme="minorEastAsia"/>
                <w:sz w:val="20"/>
                <w:szCs w:val="20"/>
              </w:rPr>
            </w:pPr>
            <w:sdt>
              <w:sdtPr>
                <w:rPr>
                  <w:sz w:val="20"/>
                  <w:szCs w:val="20"/>
                </w:rPr>
                <w:id w:val="-1465417702"/>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r w:rsidR="00625393">
              <w:rPr>
                <w:rFonts w:asciiTheme="minorEastAsia" w:hAnsiTheme="minorEastAsia" w:hint="eastAsia"/>
                <w:kern w:val="0"/>
                <w:sz w:val="20"/>
                <w:szCs w:val="20"/>
              </w:rPr>
              <w:t>該当無</w:t>
            </w:r>
          </w:p>
        </w:tc>
        <w:tc>
          <w:tcPr>
            <w:tcW w:w="1417" w:type="dxa"/>
            <w:tcBorders>
              <w:top w:val="single" w:sz="4" w:space="0" w:color="auto"/>
              <w:left w:val="single" w:sz="4" w:space="0" w:color="auto"/>
              <w:bottom w:val="nil"/>
              <w:right w:val="single" w:sz="4" w:space="0" w:color="auto"/>
            </w:tcBorders>
            <w:shd w:val="clear" w:color="auto" w:fill="auto"/>
          </w:tcPr>
          <w:p w14:paraId="5F1746FE" w14:textId="77777777" w:rsidR="00625393" w:rsidRPr="005C125D" w:rsidRDefault="00625393" w:rsidP="00625393">
            <w:pPr>
              <w:spacing w:line="240" w:lineRule="exact"/>
              <w:jc w:val="left"/>
              <w:rPr>
                <w:rFonts w:ascii="ＭＳ 明朝" w:eastAsia="ＭＳ 明朝" w:hAnsi="ＭＳ 明朝"/>
                <w:sz w:val="18"/>
                <w:szCs w:val="18"/>
              </w:rPr>
            </w:pPr>
            <w:r w:rsidRPr="005C125D">
              <w:rPr>
                <w:rFonts w:ascii="ＭＳ 明朝" w:eastAsia="ＭＳ 明朝" w:hAnsi="ＭＳ 明朝" w:hint="eastAsia"/>
                <w:sz w:val="18"/>
                <w:szCs w:val="18"/>
              </w:rPr>
              <w:t>平18厚告126</w:t>
            </w:r>
          </w:p>
          <w:p w14:paraId="1B0B65E7" w14:textId="77777777" w:rsidR="00625393" w:rsidRPr="005C125D" w:rsidRDefault="00625393" w:rsidP="00625393">
            <w:pPr>
              <w:jc w:val="left"/>
              <w:rPr>
                <w:rFonts w:asciiTheme="minorEastAsia" w:hAnsiTheme="minorEastAsia"/>
                <w:sz w:val="19"/>
                <w:szCs w:val="19"/>
              </w:rPr>
            </w:pPr>
            <w:r w:rsidRPr="005C125D">
              <w:rPr>
                <w:rFonts w:ascii="ＭＳ 明朝" w:eastAsia="ＭＳ 明朝" w:hAnsi="ＭＳ 明朝" w:hint="eastAsia"/>
                <w:sz w:val="18"/>
                <w:szCs w:val="18"/>
              </w:rPr>
              <w:t>別表7オ注</w:t>
            </w:r>
          </w:p>
          <w:p w14:paraId="1F510A6A"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平27厚告95</w:t>
            </w:r>
          </w:p>
          <w:p w14:paraId="03094088" w14:textId="77777777" w:rsidR="00625393" w:rsidRPr="005C125D" w:rsidRDefault="00625393" w:rsidP="00625393">
            <w:pPr>
              <w:jc w:val="left"/>
              <w:rPr>
                <w:rFonts w:asciiTheme="minorEastAsia" w:hAnsiTheme="minorEastAsia"/>
                <w:sz w:val="19"/>
                <w:szCs w:val="19"/>
              </w:rPr>
            </w:pPr>
            <w:r w:rsidRPr="005C125D">
              <w:rPr>
                <w:rFonts w:asciiTheme="minorEastAsia" w:hAnsiTheme="minorEastAsia" w:hint="eastAsia"/>
                <w:sz w:val="19"/>
                <w:szCs w:val="19"/>
              </w:rPr>
              <w:t>第73の2</w:t>
            </w:r>
          </w:p>
        </w:tc>
      </w:tr>
      <w:tr w:rsidR="00625393" w:rsidRPr="005C125D" w14:paraId="2BD5D0BF" w14:textId="77777777" w:rsidTr="006525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52C5B545" w14:textId="77777777" w:rsidR="00625393" w:rsidRPr="005C125D" w:rsidRDefault="00625393" w:rsidP="00625393">
            <w:pPr>
              <w:ind w:rightChars="4" w:right="8"/>
              <w:jc w:val="left"/>
              <w:rPr>
                <w:rFonts w:asciiTheme="minorEastAsia" w:hAnsiTheme="minorEastAsia"/>
              </w:rPr>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5C801A5" w14:textId="77777777" w:rsidR="00625393" w:rsidRPr="005C125D" w:rsidRDefault="00625393" w:rsidP="00625393">
            <w:pPr>
              <w:adjustRightInd w:val="0"/>
              <w:contextualSpacing/>
              <w:rPr>
                <w:rFonts w:asciiTheme="minorEastAsia" w:hAnsiTheme="minorEastAsia"/>
              </w:rPr>
            </w:pPr>
            <w:r w:rsidRPr="005C125D">
              <w:rPr>
                <w:rFonts w:asciiTheme="minorEastAsia" w:hAnsiTheme="minorEastAsia" w:hint="eastAsia"/>
              </w:rPr>
              <w:t>介護職員等特定処遇改善加算（Ⅰ）</w:t>
            </w:r>
          </w:p>
        </w:tc>
        <w:tc>
          <w:tcPr>
            <w:tcW w:w="2614" w:type="dxa"/>
            <w:tcBorders>
              <w:top w:val="dotted" w:sz="4" w:space="0" w:color="auto"/>
              <w:left w:val="single" w:sz="4" w:space="0" w:color="auto"/>
              <w:bottom w:val="dotted" w:sz="4" w:space="0" w:color="auto"/>
              <w:right w:val="single" w:sz="4" w:space="0" w:color="auto"/>
            </w:tcBorders>
            <w:shd w:val="clear" w:color="auto" w:fill="auto"/>
          </w:tcPr>
          <w:p w14:paraId="64F3C7CB" w14:textId="77777777" w:rsidR="00625393" w:rsidRPr="005C125D" w:rsidRDefault="00625393" w:rsidP="00625393">
            <w:pPr>
              <w:adjustRightInd w:val="0"/>
              <w:ind w:leftChars="18" w:left="38"/>
              <w:contextualSpacing/>
              <w:rPr>
                <w:rFonts w:asciiTheme="minorEastAsia" w:hAnsiTheme="minorEastAsia"/>
              </w:rPr>
            </w:pPr>
            <w:r w:rsidRPr="005C125D">
              <w:rPr>
                <w:rFonts w:asciiTheme="minorEastAsia" w:hAnsiTheme="minorEastAsia" w:hint="eastAsia"/>
              </w:rPr>
              <w:t>基本サービス費に各種加算減算を加えた総単位数の27/1000</w:t>
            </w:r>
          </w:p>
        </w:tc>
        <w:tc>
          <w:tcPr>
            <w:tcW w:w="992" w:type="dxa"/>
            <w:tcBorders>
              <w:top w:val="dotted" w:sz="4" w:space="0" w:color="auto"/>
              <w:left w:val="single" w:sz="4" w:space="0" w:color="auto"/>
              <w:bottom w:val="dotted" w:sz="4" w:space="0" w:color="auto"/>
              <w:right w:val="single" w:sz="4" w:space="0" w:color="auto"/>
            </w:tcBorders>
            <w:tcMar>
              <w:left w:w="28" w:type="dxa"/>
              <w:right w:w="28" w:type="dxa"/>
            </w:tcMar>
            <w:vAlign w:val="center"/>
          </w:tcPr>
          <w:p w14:paraId="7744A111" w14:textId="1A5CCF22" w:rsidR="00625393" w:rsidRPr="00AD6D52" w:rsidRDefault="007816F9" w:rsidP="00625393">
            <w:pPr>
              <w:ind w:leftChars="50" w:left="265" w:rightChars="50" w:right="105" w:hanging="160"/>
              <w:jc w:val="center"/>
              <w:rPr>
                <w:rFonts w:asciiTheme="minorEastAsia" w:hAnsiTheme="minorEastAsia"/>
                <w:sz w:val="20"/>
                <w:szCs w:val="20"/>
              </w:rPr>
            </w:pPr>
            <w:sdt>
              <w:sdtPr>
                <w:rPr>
                  <w:sz w:val="20"/>
                  <w:szCs w:val="20"/>
                </w:rPr>
                <w:id w:val="526679184"/>
                <w14:checkbox>
                  <w14:checked w14:val="0"/>
                  <w14:checkedState w14:val="2612" w14:font="ＭＳ ゴシック"/>
                  <w14:uncheckedState w14:val="2610" w14:font="ＭＳ ゴシック"/>
                </w14:checkbox>
              </w:sdtPr>
              <w:sdtContent>
                <w:r w:rsidR="00625393">
                  <w:rPr>
                    <w:rFonts w:ascii="ＭＳ ゴシック" w:eastAsia="ＭＳ ゴシック" w:hAnsi="ＭＳ ゴシック" w:hint="eastAsia"/>
                    <w:sz w:val="20"/>
                    <w:szCs w:val="20"/>
                  </w:rPr>
                  <w:t>☐</w:t>
                </w:r>
              </w:sdtContent>
            </w:sdt>
          </w:p>
        </w:tc>
        <w:tc>
          <w:tcPr>
            <w:tcW w:w="1417" w:type="dxa"/>
            <w:tcBorders>
              <w:top w:val="nil"/>
              <w:left w:val="single" w:sz="4" w:space="0" w:color="auto"/>
              <w:bottom w:val="nil"/>
              <w:right w:val="single" w:sz="4" w:space="0" w:color="auto"/>
            </w:tcBorders>
            <w:shd w:val="clear" w:color="auto" w:fill="auto"/>
          </w:tcPr>
          <w:p w14:paraId="1EE3FFB7" w14:textId="77777777" w:rsidR="00625393" w:rsidRPr="005C125D" w:rsidRDefault="00625393" w:rsidP="00625393">
            <w:pPr>
              <w:ind w:rightChars="4" w:right="8"/>
              <w:jc w:val="left"/>
              <w:rPr>
                <w:rFonts w:asciiTheme="minorEastAsia" w:hAnsiTheme="minorEastAsia"/>
              </w:rPr>
            </w:pPr>
          </w:p>
        </w:tc>
      </w:tr>
      <w:tr w:rsidR="00625393" w:rsidRPr="005C125D" w14:paraId="1E4D3E98" w14:textId="77777777" w:rsidTr="00404F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44B5EAE1" w14:textId="77777777" w:rsidR="00625393" w:rsidRPr="005C125D" w:rsidRDefault="00625393" w:rsidP="00625393">
            <w:pPr>
              <w:ind w:rightChars="4" w:right="8"/>
              <w:jc w:val="left"/>
              <w:rPr>
                <w:rFonts w:asciiTheme="minorEastAsia" w:hAnsiTheme="minorEastAsia"/>
              </w:rPr>
            </w:pPr>
          </w:p>
        </w:tc>
        <w:tc>
          <w:tcPr>
            <w:tcW w:w="348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2009C1F" w14:textId="77777777" w:rsidR="00625393" w:rsidRPr="005C125D" w:rsidRDefault="00625393" w:rsidP="00625393">
            <w:pPr>
              <w:adjustRightInd w:val="0"/>
              <w:contextualSpacing/>
              <w:rPr>
                <w:rFonts w:asciiTheme="minorEastAsia" w:hAnsiTheme="minorEastAsia"/>
              </w:rPr>
            </w:pPr>
            <w:r w:rsidRPr="005C125D">
              <w:rPr>
                <w:rFonts w:asciiTheme="minorEastAsia" w:hAnsiTheme="minorEastAsia" w:hint="eastAsia"/>
              </w:rPr>
              <w:t>介護職員等特定処遇改善加算（Ⅱ）</w:t>
            </w:r>
          </w:p>
        </w:tc>
        <w:tc>
          <w:tcPr>
            <w:tcW w:w="2614" w:type="dxa"/>
            <w:tcBorders>
              <w:top w:val="dotted" w:sz="4" w:space="0" w:color="auto"/>
              <w:left w:val="single" w:sz="4" w:space="0" w:color="auto"/>
              <w:bottom w:val="single" w:sz="4" w:space="0" w:color="auto"/>
              <w:right w:val="single" w:sz="4" w:space="0" w:color="auto"/>
            </w:tcBorders>
            <w:shd w:val="clear" w:color="auto" w:fill="auto"/>
          </w:tcPr>
          <w:p w14:paraId="3C7217B2" w14:textId="77777777" w:rsidR="00625393" w:rsidRPr="005C125D" w:rsidRDefault="00625393" w:rsidP="00625393">
            <w:pPr>
              <w:adjustRightInd w:val="0"/>
              <w:ind w:leftChars="18" w:left="38"/>
              <w:contextualSpacing/>
              <w:rPr>
                <w:rFonts w:asciiTheme="minorEastAsia" w:hAnsiTheme="minorEastAsia"/>
              </w:rPr>
            </w:pPr>
            <w:r w:rsidRPr="005C125D">
              <w:rPr>
                <w:rFonts w:asciiTheme="minorEastAsia" w:hAnsiTheme="minorEastAsia" w:hint="eastAsia"/>
              </w:rPr>
              <w:t>基本サービス費に各種加算減算を加えた総単位数の23/1000</w:t>
            </w:r>
          </w:p>
        </w:tc>
        <w:tc>
          <w:tcPr>
            <w:tcW w:w="992" w:type="dxa"/>
            <w:tcBorders>
              <w:top w:val="dotted" w:sz="4" w:space="0" w:color="auto"/>
              <w:left w:val="single" w:sz="4" w:space="0" w:color="auto"/>
              <w:bottom w:val="single" w:sz="4" w:space="0" w:color="auto"/>
              <w:right w:val="single" w:sz="4" w:space="0" w:color="auto"/>
            </w:tcBorders>
            <w:tcMar>
              <w:left w:w="28" w:type="dxa"/>
              <w:right w:w="28" w:type="dxa"/>
            </w:tcMar>
            <w:vAlign w:val="center"/>
          </w:tcPr>
          <w:p w14:paraId="0003D79E" w14:textId="45AA517A" w:rsidR="00625393" w:rsidRPr="00AD6D52" w:rsidRDefault="007816F9" w:rsidP="00625393">
            <w:pPr>
              <w:ind w:leftChars="50" w:left="265" w:rightChars="50" w:right="105" w:hanging="160"/>
              <w:jc w:val="center"/>
              <w:rPr>
                <w:rFonts w:asciiTheme="minorEastAsia" w:hAnsiTheme="minorEastAsia"/>
                <w:sz w:val="20"/>
                <w:szCs w:val="20"/>
              </w:rPr>
            </w:pPr>
            <w:sdt>
              <w:sdtPr>
                <w:rPr>
                  <w:sz w:val="20"/>
                  <w:szCs w:val="20"/>
                </w:rPr>
                <w:id w:val="992615298"/>
                <w14:checkbox>
                  <w14:checked w14:val="0"/>
                  <w14:checkedState w14:val="2612" w14:font="ＭＳ ゴシック"/>
                  <w14:uncheckedState w14:val="2610" w14:font="ＭＳ ゴシック"/>
                </w14:checkbox>
              </w:sdtPr>
              <w:sdtContent>
                <w:r w:rsidR="00625393" w:rsidRPr="00AD6D52">
                  <w:rPr>
                    <w:rFonts w:hAnsi="ＭＳ ゴシック" w:hint="eastAsia"/>
                    <w:sz w:val="20"/>
                    <w:szCs w:val="20"/>
                  </w:rPr>
                  <w:t>☐</w:t>
                </w:r>
              </w:sdtContent>
            </w:sdt>
          </w:p>
        </w:tc>
        <w:tc>
          <w:tcPr>
            <w:tcW w:w="1417" w:type="dxa"/>
            <w:tcBorders>
              <w:top w:val="nil"/>
              <w:left w:val="single" w:sz="4" w:space="0" w:color="auto"/>
              <w:bottom w:val="nil"/>
              <w:right w:val="single" w:sz="4" w:space="0" w:color="auto"/>
            </w:tcBorders>
            <w:shd w:val="clear" w:color="auto" w:fill="auto"/>
          </w:tcPr>
          <w:p w14:paraId="2E73749C" w14:textId="77777777" w:rsidR="00625393" w:rsidRPr="005C125D" w:rsidRDefault="00625393" w:rsidP="00625393">
            <w:pPr>
              <w:ind w:rightChars="4" w:right="8"/>
              <w:jc w:val="left"/>
              <w:rPr>
                <w:rFonts w:asciiTheme="minorEastAsia" w:hAnsiTheme="minorEastAsia"/>
              </w:rPr>
            </w:pPr>
          </w:p>
        </w:tc>
      </w:tr>
      <w:tr w:rsidR="00233D8E" w:rsidRPr="005C125D" w14:paraId="5ADD1A9A"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2CA3023B" w14:textId="77777777" w:rsidR="00233D8E" w:rsidRPr="005C125D" w:rsidRDefault="00233D8E" w:rsidP="00625393">
            <w:pPr>
              <w:ind w:left="182" w:rightChars="4" w:right="8" w:hanging="182"/>
              <w:jc w:val="left"/>
              <w:rPr>
                <w:rFonts w:asciiTheme="minorEastAsia" w:hAnsiTheme="minorEastAsia"/>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04995BFE" w14:textId="38B01C29" w:rsidR="00233D8E" w:rsidRPr="00404FA8" w:rsidRDefault="00233D8E" w:rsidP="00625393">
            <w:pPr>
              <w:adjustRightInd w:val="0"/>
              <w:contextualSpacing/>
              <w:rPr>
                <w:rFonts w:asciiTheme="minorEastAsia" w:hAnsiTheme="minorEastAsia"/>
              </w:rPr>
            </w:pPr>
            <w:r w:rsidRPr="005C125D">
              <w:rPr>
                <w:rFonts w:asciiTheme="minorEastAsia" w:hAnsiTheme="minorEastAsia" w:hint="eastAsia"/>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0A6AC87D" w14:textId="77777777" w:rsidR="00233D8E" w:rsidRPr="00AD6D52" w:rsidRDefault="00233D8E" w:rsidP="00625393">
            <w:pPr>
              <w:ind w:left="182" w:rightChars="50" w:right="105" w:hanging="182"/>
              <w:rPr>
                <w:rFonts w:asciiTheme="minorEastAsia" w:hAnsiTheme="minorEastAsia"/>
                <w:sz w:val="20"/>
                <w:szCs w:val="20"/>
              </w:rPr>
            </w:pPr>
          </w:p>
        </w:tc>
        <w:tc>
          <w:tcPr>
            <w:tcW w:w="1417" w:type="dxa"/>
            <w:vMerge w:val="restart"/>
            <w:tcBorders>
              <w:top w:val="nil"/>
              <w:left w:val="single" w:sz="4" w:space="0" w:color="auto"/>
              <w:right w:val="single" w:sz="4" w:space="0" w:color="auto"/>
            </w:tcBorders>
            <w:shd w:val="clear" w:color="auto" w:fill="auto"/>
          </w:tcPr>
          <w:p w14:paraId="3D9A1324" w14:textId="0C437D55" w:rsidR="00233D8E" w:rsidRPr="005C125D" w:rsidRDefault="00233D8E" w:rsidP="00233D8E">
            <w:pPr>
              <w:jc w:val="left"/>
              <w:rPr>
                <w:rFonts w:asciiTheme="minorEastAsia" w:hAnsiTheme="minorEastAsia"/>
                <w:sz w:val="19"/>
                <w:szCs w:val="19"/>
              </w:rPr>
            </w:pPr>
            <w:r w:rsidRPr="005C125D">
              <w:rPr>
                <w:rFonts w:asciiTheme="minorEastAsia" w:hAnsiTheme="minorEastAsia" w:hint="eastAsia"/>
                <w:sz w:val="18"/>
                <w:szCs w:val="18"/>
              </w:rPr>
              <w:t>平27厚告95第</w:t>
            </w:r>
            <w:r>
              <w:rPr>
                <w:rFonts w:asciiTheme="minorEastAsia" w:hAnsiTheme="minorEastAsia" w:hint="eastAsia"/>
                <w:sz w:val="18"/>
                <w:szCs w:val="18"/>
              </w:rPr>
              <w:t>73</w:t>
            </w:r>
            <w:r w:rsidRPr="005C125D">
              <w:rPr>
                <w:rFonts w:asciiTheme="minorEastAsia" w:hAnsiTheme="minorEastAsia" w:hint="eastAsia"/>
                <w:sz w:val="18"/>
                <w:szCs w:val="18"/>
              </w:rPr>
              <w:t>号の2</w:t>
            </w:r>
          </w:p>
        </w:tc>
      </w:tr>
      <w:tr w:rsidR="00233D8E" w:rsidRPr="005C125D" w14:paraId="518C4CDD"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00FB1E62" w14:textId="77777777" w:rsidR="00233D8E" w:rsidRPr="005C125D" w:rsidRDefault="00233D8E" w:rsidP="00625393">
            <w:pPr>
              <w:ind w:left="182" w:rightChars="4" w:right="8" w:hanging="182"/>
              <w:jc w:val="left"/>
              <w:rPr>
                <w:rFonts w:asciiTheme="minorEastAsia" w:hAnsiTheme="minorEastAsia"/>
              </w:rPr>
            </w:pPr>
          </w:p>
        </w:tc>
        <w:tc>
          <w:tcPr>
            <w:tcW w:w="6096" w:type="dxa"/>
            <w:gridSpan w:val="3"/>
            <w:tcBorders>
              <w:top w:val="dotted" w:sz="4" w:space="0" w:color="auto"/>
              <w:left w:val="single" w:sz="4" w:space="0" w:color="auto"/>
              <w:right w:val="single" w:sz="4" w:space="0" w:color="auto"/>
            </w:tcBorders>
            <w:shd w:val="clear" w:color="auto" w:fill="auto"/>
          </w:tcPr>
          <w:p w14:paraId="3CC94CD3" w14:textId="77777777" w:rsidR="00233D8E" w:rsidRPr="005C125D" w:rsidRDefault="00233D8E" w:rsidP="00625393">
            <w:pPr>
              <w:pStyle w:val="num81"/>
              <w:ind w:left="160" w:hanging="160"/>
              <w:rPr>
                <w:rFonts w:ascii="ＭＳ 明朝" w:eastAsia="ＭＳ 明朝" w:hAnsi="ＭＳ 明朝"/>
                <w:sz w:val="21"/>
                <w:szCs w:val="21"/>
              </w:rPr>
            </w:pPr>
            <w:r w:rsidRPr="005C125D">
              <w:rPr>
                <w:rFonts w:ascii="ＭＳ 明朝" w:eastAsia="ＭＳ 明朝" w:hAnsi="ＭＳ 明朝" w:hint="eastAsia"/>
                <w:sz w:val="21"/>
                <w:szCs w:val="21"/>
              </w:rPr>
              <w:t>イ　介護職員等特定処遇改善加算(Ⅰ)</w:t>
            </w:r>
          </w:p>
          <w:p w14:paraId="11950F7A" w14:textId="77777777" w:rsidR="00233D8E" w:rsidRPr="005C125D" w:rsidRDefault="00233D8E" w:rsidP="00625393">
            <w:pPr>
              <w:pStyle w:val="num81"/>
              <w:ind w:left="160" w:hanging="160"/>
              <w:rPr>
                <w:rFonts w:ascii="ＭＳ 明朝" w:eastAsia="ＭＳ 明朝" w:hAnsi="ＭＳ 明朝"/>
                <w:sz w:val="21"/>
                <w:szCs w:val="21"/>
              </w:rPr>
            </w:pPr>
            <w:r w:rsidRPr="005C125D">
              <w:rPr>
                <w:rFonts w:ascii="ＭＳ 明朝" w:eastAsia="ＭＳ 明朝" w:hAnsi="ＭＳ 明朝" w:hint="eastAsia"/>
                <w:sz w:val="21"/>
                <w:szCs w:val="21"/>
              </w:rPr>
              <w:t xml:space="preserve">　次に掲げる基準のいずれにも適合すること。</w:t>
            </w:r>
          </w:p>
          <w:p w14:paraId="1E7F6B94" w14:textId="723F7620" w:rsidR="00233D8E" w:rsidRPr="005C125D" w:rsidRDefault="00233D8E" w:rsidP="00404FA8">
            <w:pPr>
              <w:adjustRightInd w:val="0"/>
              <w:ind w:leftChars="100" w:left="420" w:hangingChars="100" w:hanging="210"/>
              <w:contextualSpacing/>
              <w:rPr>
                <w:rFonts w:ascii="ＭＳ 明朝" w:eastAsia="ＭＳ 明朝" w:hAnsi="ＭＳ 明朝"/>
              </w:rPr>
            </w:pPr>
            <w:r w:rsidRPr="005C125D">
              <w:rPr>
                <w:rFonts w:ascii="ＭＳ 明朝" w:eastAsia="ＭＳ 明朝" w:hAnsi="ＭＳ 明朝" w:hint="eastAsia"/>
              </w:rPr>
              <w:t>(</w:t>
            </w:r>
            <w:r>
              <w:rPr>
                <w:rFonts w:ascii="ＭＳ 明朝" w:eastAsia="ＭＳ 明朝" w:hAnsi="ＭＳ 明朝" w:hint="eastAsia"/>
              </w:rPr>
              <w:t>1</w:t>
            </w:r>
            <w:r w:rsidRPr="005C125D">
              <w:rPr>
                <w:rFonts w:ascii="ＭＳ 明朝" w:eastAsia="ＭＳ 明朝" w:hAnsi="ＭＳ 明朝" w:hint="eastAsia"/>
              </w:rPr>
              <w:t>)　介護職員その他の職員の賃金改善について、次に掲げる基準のいずれにも適合し、かつ、賃金改善に要する費用の見込額が介護職員等特定処遇改善加算の算定見込額を上回る賃金改善に関する計画を策定し、当該計画に基づき適切な措置を講じていること。</w:t>
            </w:r>
          </w:p>
        </w:tc>
        <w:tc>
          <w:tcPr>
            <w:tcW w:w="992" w:type="dxa"/>
            <w:tcBorders>
              <w:top w:val="nil"/>
              <w:left w:val="single" w:sz="4" w:space="0" w:color="auto"/>
              <w:bottom w:val="nil"/>
              <w:right w:val="single" w:sz="4" w:space="0" w:color="auto"/>
            </w:tcBorders>
            <w:tcMar>
              <w:left w:w="28" w:type="dxa"/>
              <w:right w:w="28" w:type="dxa"/>
            </w:tcMar>
          </w:tcPr>
          <w:p w14:paraId="194EBF58" w14:textId="77777777" w:rsidR="00233D8E" w:rsidRPr="00AD6D52" w:rsidRDefault="00233D8E" w:rsidP="00625393">
            <w:pPr>
              <w:ind w:left="182" w:rightChars="50" w:right="105" w:hanging="182"/>
              <w:rPr>
                <w:rFonts w:asciiTheme="minorEastAsia" w:hAnsiTheme="minorEastAsia"/>
                <w:sz w:val="20"/>
                <w:szCs w:val="20"/>
              </w:rPr>
            </w:pPr>
          </w:p>
        </w:tc>
        <w:tc>
          <w:tcPr>
            <w:tcW w:w="1417" w:type="dxa"/>
            <w:vMerge/>
            <w:tcBorders>
              <w:left w:val="single" w:sz="4" w:space="0" w:color="auto"/>
              <w:bottom w:val="nil"/>
              <w:right w:val="single" w:sz="4" w:space="0" w:color="auto"/>
            </w:tcBorders>
            <w:shd w:val="clear" w:color="auto" w:fill="auto"/>
          </w:tcPr>
          <w:p w14:paraId="7D0F5DBE" w14:textId="4FA1C65B" w:rsidR="00233D8E" w:rsidRPr="005C125D" w:rsidRDefault="00233D8E" w:rsidP="00233D8E">
            <w:pPr>
              <w:jc w:val="left"/>
              <w:rPr>
                <w:rFonts w:asciiTheme="minorEastAsia" w:hAnsiTheme="minorEastAsia"/>
                <w:sz w:val="19"/>
                <w:szCs w:val="19"/>
              </w:rPr>
            </w:pPr>
          </w:p>
        </w:tc>
      </w:tr>
      <w:tr w:rsidR="00625393" w:rsidRPr="005C125D" w14:paraId="499DD0C9"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right w:val="single" w:sz="4" w:space="0" w:color="auto"/>
            </w:tcBorders>
            <w:shd w:val="clear" w:color="auto" w:fill="auto"/>
          </w:tcPr>
          <w:p w14:paraId="0E6DAA75" w14:textId="77777777" w:rsidR="00625393" w:rsidRPr="005C125D"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2030FAC3" w14:textId="0E4F0E9D" w:rsidR="00625393" w:rsidRPr="005C125D" w:rsidRDefault="00404FA8" w:rsidP="00404FA8">
            <w:pPr>
              <w:pStyle w:val="num87"/>
              <w:ind w:leftChars="200" w:left="630" w:hangingChars="100" w:hanging="210"/>
              <w:rPr>
                <w:rFonts w:ascii="ＭＳ 明朝" w:eastAsia="ＭＳ 明朝" w:hAnsi="ＭＳ 明朝"/>
                <w:sz w:val="21"/>
                <w:szCs w:val="21"/>
              </w:rPr>
            </w:pPr>
            <w:r>
              <w:rPr>
                <w:rFonts w:ascii="ＭＳ 明朝" w:eastAsia="ＭＳ 明朝" w:hAnsi="ＭＳ 明朝" w:hint="eastAsia"/>
                <w:sz w:val="21"/>
                <w:szCs w:val="21"/>
              </w:rPr>
              <w:t>㈠</w:t>
            </w:r>
            <w:r w:rsidR="00625393" w:rsidRPr="005C125D">
              <w:rPr>
                <w:rFonts w:ascii="ＭＳ 明朝" w:eastAsia="ＭＳ 明朝" w:hAnsi="ＭＳ 明朝" w:hint="eastAsia"/>
                <w:sz w:val="21"/>
                <w:szCs w:val="21"/>
              </w:rPr>
              <w:t xml:space="preserve">　経験・技能のある介護職員のうち一人は、賃金改善に要する費用の見込額が月額８万円以上又は賃金改善後の賃金の見込額が年額440万円以上であること。ただし、介護職員等特定処遇改善加算の算定見込額が少額であることその他の理由により、当該賃金改善が困難である場合はこの限りでないこと。</w:t>
            </w:r>
          </w:p>
        </w:tc>
        <w:tc>
          <w:tcPr>
            <w:tcW w:w="992" w:type="dxa"/>
            <w:tcBorders>
              <w:top w:val="nil"/>
              <w:left w:val="single" w:sz="4" w:space="0" w:color="auto"/>
              <w:right w:val="single" w:sz="4" w:space="0" w:color="auto"/>
            </w:tcBorders>
            <w:tcMar>
              <w:left w:w="28" w:type="dxa"/>
              <w:right w:w="28" w:type="dxa"/>
            </w:tcMar>
          </w:tcPr>
          <w:p w14:paraId="1210BD6B"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73F7CA7"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1CCEADFA"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right w:val="single" w:sz="4" w:space="0" w:color="auto"/>
            </w:tcBorders>
            <w:shd w:val="clear" w:color="auto" w:fill="auto"/>
          </w:tcPr>
          <w:p w14:paraId="465F78C0" w14:textId="77777777" w:rsidR="00625393" w:rsidRPr="005C125D"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57A82D66" w14:textId="7806251B" w:rsidR="00625393" w:rsidRPr="005C125D" w:rsidRDefault="00404FA8" w:rsidP="00404FA8">
            <w:pPr>
              <w:pStyle w:val="num87"/>
              <w:ind w:leftChars="200" w:left="630" w:hangingChars="100" w:hanging="210"/>
              <w:rPr>
                <w:rFonts w:ascii="ＭＳ 明朝" w:eastAsia="ＭＳ 明朝" w:hAnsi="ＭＳ 明朝"/>
                <w:sz w:val="21"/>
                <w:szCs w:val="21"/>
              </w:rPr>
            </w:pPr>
            <w:r>
              <w:rPr>
                <w:rFonts w:ascii="ＭＳ 明朝" w:eastAsia="ＭＳ 明朝" w:hAnsi="ＭＳ 明朝" w:hint="eastAsia"/>
                <w:sz w:val="21"/>
                <w:szCs w:val="21"/>
              </w:rPr>
              <w:t>㈡</w:t>
            </w:r>
            <w:r w:rsidR="00625393" w:rsidRPr="005C125D">
              <w:rPr>
                <w:rFonts w:ascii="ＭＳ 明朝" w:eastAsia="ＭＳ 明朝" w:hAnsi="ＭＳ 明朝" w:hint="eastAsia"/>
                <w:sz w:val="21"/>
                <w:szCs w:val="21"/>
              </w:rPr>
              <w:t xml:space="preserve">　経験・技能のある介護職員の賃金改善に要する費用の見込額の平均が、介護職員(経験・技能のある介護職員を除く。)の賃金改善に要する費用の見込額の平均を上回っていること。</w:t>
            </w:r>
          </w:p>
        </w:tc>
        <w:tc>
          <w:tcPr>
            <w:tcW w:w="992" w:type="dxa"/>
            <w:tcBorders>
              <w:top w:val="nil"/>
              <w:left w:val="single" w:sz="4" w:space="0" w:color="auto"/>
              <w:right w:val="single" w:sz="4" w:space="0" w:color="auto"/>
            </w:tcBorders>
            <w:tcMar>
              <w:left w:w="28" w:type="dxa"/>
              <w:right w:w="28" w:type="dxa"/>
            </w:tcMar>
          </w:tcPr>
          <w:p w14:paraId="69E27F1D"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31336C4E"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033B80C1"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bottom w:val="nil"/>
              <w:right w:val="single" w:sz="4" w:space="0" w:color="auto"/>
            </w:tcBorders>
            <w:shd w:val="clear" w:color="auto" w:fill="auto"/>
          </w:tcPr>
          <w:p w14:paraId="3FF507CB" w14:textId="77777777" w:rsidR="00625393" w:rsidRPr="005C125D"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77C9584A" w14:textId="77777777" w:rsidR="00233D8E" w:rsidRDefault="00404FA8" w:rsidP="00233D8E">
            <w:pPr>
              <w:pStyle w:val="num87"/>
              <w:ind w:leftChars="200" w:left="630" w:hangingChars="100" w:hanging="210"/>
              <w:rPr>
                <w:rFonts w:ascii="ＭＳ 明朝" w:eastAsia="ＭＳ 明朝" w:hAnsi="ＭＳ 明朝"/>
                <w:sz w:val="21"/>
                <w:szCs w:val="21"/>
              </w:rPr>
            </w:pPr>
            <w:r>
              <w:rPr>
                <w:rFonts w:ascii="ＭＳ 明朝" w:eastAsia="ＭＳ 明朝" w:hAnsi="ＭＳ 明朝" w:hint="eastAsia"/>
                <w:sz w:val="21"/>
                <w:szCs w:val="21"/>
              </w:rPr>
              <w:t>㈢</w:t>
            </w:r>
            <w:r w:rsidR="00625393" w:rsidRPr="005C125D">
              <w:rPr>
                <w:rFonts w:ascii="ＭＳ 明朝" w:eastAsia="ＭＳ 明朝" w:hAnsi="ＭＳ 明朝" w:hint="eastAsia"/>
                <w:sz w:val="21"/>
                <w:szCs w:val="21"/>
              </w:rPr>
              <w:t xml:space="preserve">　介護職員(経験・技能のある介護職員を除く。)の賃金改善に要する費用の見込額の平均が、介護職員以外の職員の賃金改善に要する費用の見込額の平均の２倍以上であること。ただし、介護職員以外の職員の平均賃金額が介護職員(経験・技能のある介護職員を除く。)の平均賃金額を上回らない場合はその限りでないこと。</w:t>
            </w:r>
          </w:p>
          <w:p w14:paraId="3AD810FC" w14:textId="3DF1940C" w:rsidR="00625393" w:rsidRPr="00233D8E" w:rsidRDefault="00404FA8" w:rsidP="00233D8E">
            <w:pPr>
              <w:pStyle w:val="num87"/>
              <w:ind w:leftChars="200" w:left="630" w:hangingChars="100" w:hanging="210"/>
              <w:rPr>
                <w:rFonts w:ascii="ＭＳ 明朝" w:eastAsia="ＭＳ 明朝" w:hAnsi="ＭＳ 明朝"/>
                <w:sz w:val="21"/>
                <w:szCs w:val="21"/>
              </w:rPr>
            </w:pPr>
            <w:r w:rsidRPr="00233D8E">
              <w:rPr>
                <w:rFonts w:ascii="ＭＳ 明朝" w:eastAsia="ＭＳ 明朝" w:hAnsi="ＭＳ 明朝" w:hint="eastAsia"/>
                <w:sz w:val="21"/>
                <w:szCs w:val="21"/>
              </w:rPr>
              <w:t>㈣</w:t>
            </w:r>
            <w:r w:rsidR="00625393" w:rsidRPr="00233D8E">
              <w:rPr>
                <w:rFonts w:ascii="ＭＳ 明朝" w:eastAsia="ＭＳ 明朝" w:hAnsi="ＭＳ 明朝" w:hint="eastAsia"/>
                <w:sz w:val="21"/>
                <w:szCs w:val="21"/>
              </w:rPr>
              <w:t xml:space="preserve">　介護職員以外の職員の賃金改善後の賃金の見込額が年額440万円を上回らないこと。</w:t>
            </w:r>
          </w:p>
        </w:tc>
        <w:tc>
          <w:tcPr>
            <w:tcW w:w="992" w:type="dxa"/>
            <w:tcBorders>
              <w:left w:val="single" w:sz="4" w:space="0" w:color="auto"/>
              <w:bottom w:val="nil"/>
              <w:right w:val="single" w:sz="4" w:space="0" w:color="auto"/>
            </w:tcBorders>
            <w:tcMar>
              <w:left w:w="28" w:type="dxa"/>
              <w:right w:w="28" w:type="dxa"/>
            </w:tcMar>
          </w:tcPr>
          <w:p w14:paraId="0E107841"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28E20DE3"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61DCA1E2"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right w:val="single" w:sz="4" w:space="0" w:color="auto"/>
            </w:tcBorders>
            <w:shd w:val="clear" w:color="auto" w:fill="auto"/>
          </w:tcPr>
          <w:p w14:paraId="1CC723F0" w14:textId="77777777" w:rsidR="00625393" w:rsidRPr="005C125D" w:rsidRDefault="00625393" w:rsidP="00625393">
            <w:pPr>
              <w:ind w:rightChars="4" w:right="8"/>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1EBA6E08" w14:textId="10A0B63E" w:rsidR="00625393" w:rsidRPr="005C125D" w:rsidRDefault="00625393" w:rsidP="00233D8E">
            <w:pPr>
              <w:pStyle w:val="num81"/>
              <w:ind w:leftChars="100" w:left="420" w:hangingChars="100" w:hanging="210"/>
              <w:rPr>
                <w:rFonts w:ascii="ＭＳ 明朝" w:eastAsia="ＭＳ 明朝" w:hAnsi="ＭＳ 明朝"/>
                <w:sz w:val="21"/>
                <w:szCs w:val="21"/>
              </w:rPr>
            </w:pPr>
            <w:r w:rsidRPr="005C125D">
              <w:rPr>
                <w:rFonts w:ascii="ＭＳ 明朝" w:eastAsia="ＭＳ 明朝" w:hAnsi="ＭＳ 明朝" w:hint="eastAsia"/>
                <w:sz w:val="21"/>
                <w:szCs w:val="21"/>
              </w:rPr>
              <w:t>(</w:t>
            </w:r>
            <w:r w:rsidR="00404FA8">
              <w:rPr>
                <w:rFonts w:ascii="ＭＳ 明朝" w:eastAsia="ＭＳ 明朝" w:hAnsi="ＭＳ 明朝" w:hint="eastAsia"/>
                <w:sz w:val="21"/>
                <w:szCs w:val="21"/>
              </w:rPr>
              <w:t>2</w:t>
            </w:r>
            <w:r w:rsidRPr="005C125D">
              <w:rPr>
                <w:rFonts w:ascii="ＭＳ 明朝" w:eastAsia="ＭＳ 明朝" w:hAnsi="ＭＳ 明朝" w:hint="eastAsia"/>
                <w:sz w:val="21"/>
                <w:szCs w:val="21"/>
              </w:rPr>
              <w:t>)　当該事業所において、賃金改善に関する計画、当該計画に係る実施期間及び実施方法その他の当該事業所の職員の処遇改善の計画等を記載した介護職員等特定処遇改善計画書を作成し、全ての職員に周知し、市長に届け出ていること。</w:t>
            </w:r>
          </w:p>
        </w:tc>
        <w:tc>
          <w:tcPr>
            <w:tcW w:w="992" w:type="dxa"/>
            <w:tcBorders>
              <w:top w:val="nil"/>
              <w:left w:val="single" w:sz="4" w:space="0" w:color="auto"/>
              <w:right w:val="single" w:sz="4" w:space="0" w:color="auto"/>
            </w:tcBorders>
            <w:tcMar>
              <w:left w:w="28" w:type="dxa"/>
              <w:right w:w="28" w:type="dxa"/>
            </w:tcMar>
          </w:tcPr>
          <w:p w14:paraId="711BEA17" w14:textId="77777777" w:rsidR="00625393" w:rsidRPr="00AD6D52" w:rsidRDefault="00625393" w:rsidP="00625393">
            <w:pPr>
              <w:ind w:rightChars="50" w:right="105"/>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56F0759B" w14:textId="77777777" w:rsidR="00625393" w:rsidRPr="005C125D" w:rsidRDefault="00625393" w:rsidP="00625393">
            <w:pPr>
              <w:jc w:val="left"/>
              <w:rPr>
                <w:rFonts w:asciiTheme="minorEastAsia" w:hAnsiTheme="minorEastAsia"/>
                <w:sz w:val="19"/>
                <w:szCs w:val="19"/>
              </w:rPr>
            </w:pPr>
          </w:p>
        </w:tc>
      </w:tr>
      <w:tr w:rsidR="00625393" w:rsidRPr="005C125D" w14:paraId="0DD65F5C"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bottom w:val="nil"/>
              <w:right w:val="single" w:sz="4" w:space="0" w:color="auto"/>
            </w:tcBorders>
            <w:shd w:val="clear" w:color="auto" w:fill="auto"/>
          </w:tcPr>
          <w:p w14:paraId="683B4E7D" w14:textId="77777777" w:rsidR="00625393" w:rsidRPr="005C125D" w:rsidRDefault="00625393" w:rsidP="00625393">
            <w:pPr>
              <w:ind w:rightChars="4" w:right="8"/>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463F071F" w14:textId="342BD00C" w:rsidR="00625393" w:rsidRPr="005C125D" w:rsidRDefault="00625393" w:rsidP="00625393">
            <w:pPr>
              <w:pStyle w:val="num87"/>
              <w:ind w:leftChars="100" w:left="630" w:hangingChars="200" w:hanging="420"/>
              <w:rPr>
                <w:rFonts w:ascii="ＭＳ 明朝" w:eastAsia="ＭＳ 明朝" w:hAnsi="ＭＳ 明朝"/>
                <w:sz w:val="21"/>
                <w:szCs w:val="21"/>
              </w:rPr>
            </w:pPr>
            <w:r w:rsidRPr="005C125D">
              <w:rPr>
                <w:rFonts w:ascii="ＭＳ 明朝" w:eastAsia="ＭＳ 明朝" w:hAnsi="ＭＳ 明朝" w:hint="eastAsia"/>
                <w:sz w:val="21"/>
                <w:szCs w:val="21"/>
              </w:rPr>
              <w:t>(</w:t>
            </w:r>
            <w:r w:rsidR="00233D8E">
              <w:rPr>
                <w:rFonts w:ascii="ＭＳ 明朝" w:eastAsia="ＭＳ 明朝" w:hAnsi="ＭＳ 明朝" w:hint="eastAsia"/>
                <w:sz w:val="21"/>
                <w:szCs w:val="21"/>
              </w:rPr>
              <w:t>3</w:t>
            </w:r>
            <w:r w:rsidRPr="005C125D">
              <w:rPr>
                <w:rFonts w:ascii="ＭＳ 明朝" w:eastAsia="ＭＳ 明朝" w:hAnsi="ＭＳ 明朝" w:hint="eastAsia"/>
                <w:sz w:val="21"/>
                <w:szCs w:val="21"/>
              </w:rPr>
              <w:t>)　介護職員等特定処遇改善加算の算定額に相当する賃金改善を実施すること。ただし、経営の悪化等により事業の継続が困難な場合、当該事業の継続を図るために当該事業所の職員の賃金水準(本加算による賃金改善分を除く。)を見直すことはやむを得ないが、その内容について市長に届け出ること。</w:t>
            </w:r>
          </w:p>
        </w:tc>
        <w:tc>
          <w:tcPr>
            <w:tcW w:w="992" w:type="dxa"/>
            <w:tcBorders>
              <w:left w:val="single" w:sz="4" w:space="0" w:color="auto"/>
              <w:bottom w:val="nil"/>
              <w:right w:val="single" w:sz="4" w:space="0" w:color="auto"/>
            </w:tcBorders>
            <w:tcMar>
              <w:left w:w="28" w:type="dxa"/>
              <w:right w:w="28" w:type="dxa"/>
            </w:tcMar>
          </w:tcPr>
          <w:p w14:paraId="7B0117CF" w14:textId="77777777" w:rsidR="00625393" w:rsidRPr="00AD6D52" w:rsidRDefault="00625393" w:rsidP="00625393">
            <w:pPr>
              <w:ind w:rightChars="50" w:right="105"/>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73FB6173" w14:textId="77777777" w:rsidR="00625393" w:rsidRPr="005C125D" w:rsidRDefault="00625393" w:rsidP="00625393">
            <w:pPr>
              <w:jc w:val="left"/>
              <w:rPr>
                <w:rFonts w:asciiTheme="minorEastAsia" w:hAnsiTheme="minorEastAsia"/>
                <w:sz w:val="19"/>
                <w:szCs w:val="19"/>
              </w:rPr>
            </w:pPr>
          </w:p>
        </w:tc>
      </w:tr>
      <w:tr w:rsidR="00625393" w:rsidRPr="005C125D" w14:paraId="715FBEBD"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7414F328" w14:textId="77777777" w:rsidR="00625393" w:rsidRPr="005C125D" w:rsidRDefault="00625393" w:rsidP="00625393">
            <w:pPr>
              <w:ind w:rightChars="4" w:right="8"/>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62C14236" w14:textId="11F988BB" w:rsidR="00625393" w:rsidRPr="005C125D" w:rsidRDefault="00625393" w:rsidP="00625393">
            <w:pPr>
              <w:pStyle w:val="num87"/>
              <w:ind w:leftChars="100" w:left="659" w:hangingChars="214" w:hanging="449"/>
              <w:rPr>
                <w:rFonts w:ascii="ＭＳ 明朝" w:eastAsia="ＭＳ 明朝" w:hAnsi="ＭＳ 明朝"/>
                <w:sz w:val="21"/>
                <w:szCs w:val="21"/>
              </w:rPr>
            </w:pPr>
            <w:r w:rsidRPr="005C125D">
              <w:rPr>
                <w:rFonts w:ascii="ＭＳ 明朝" w:eastAsia="ＭＳ 明朝" w:hAnsi="ＭＳ 明朝" w:hint="eastAsia"/>
                <w:sz w:val="21"/>
                <w:szCs w:val="21"/>
              </w:rPr>
              <w:t>(</w:t>
            </w:r>
            <w:r w:rsidR="00233D8E">
              <w:rPr>
                <w:rFonts w:ascii="ＭＳ 明朝" w:eastAsia="ＭＳ 明朝" w:hAnsi="ＭＳ 明朝" w:hint="eastAsia"/>
                <w:sz w:val="21"/>
                <w:szCs w:val="21"/>
              </w:rPr>
              <w:t>4</w:t>
            </w:r>
            <w:r w:rsidRPr="005C125D">
              <w:rPr>
                <w:rFonts w:ascii="ＭＳ 明朝" w:eastAsia="ＭＳ 明朝" w:hAnsi="ＭＳ 明朝" w:hint="eastAsia"/>
                <w:sz w:val="21"/>
                <w:szCs w:val="21"/>
              </w:rPr>
              <w:t>)　当該事業所において、事業年度ごとに当該事業所の職員の処遇改善に関する実績を市長に報告すること。</w:t>
            </w:r>
          </w:p>
        </w:tc>
        <w:tc>
          <w:tcPr>
            <w:tcW w:w="992" w:type="dxa"/>
            <w:tcBorders>
              <w:top w:val="nil"/>
              <w:left w:val="single" w:sz="4" w:space="0" w:color="auto"/>
              <w:bottom w:val="nil"/>
              <w:right w:val="single" w:sz="4" w:space="0" w:color="auto"/>
            </w:tcBorders>
            <w:tcMar>
              <w:left w:w="28" w:type="dxa"/>
              <w:right w:w="28" w:type="dxa"/>
            </w:tcMar>
          </w:tcPr>
          <w:p w14:paraId="2B15F50C" w14:textId="77777777" w:rsidR="00625393" w:rsidRPr="00AD6D52" w:rsidRDefault="00625393" w:rsidP="00625393">
            <w:pPr>
              <w:ind w:rightChars="50" w:right="105"/>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0466A8A0" w14:textId="77777777" w:rsidR="00625393" w:rsidRPr="005C125D" w:rsidRDefault="00625393" w:rsidP="00625393">
            <w:pPr>
              <w:jc w:val="left"/>
              <w:rPr>
                <w:rFonts w:asciiTheme="minorEastAsia" w:hAnsiTheme="minorEastAsia"/>
                <w:sz w:val="19"/>
                <w:szCs w:val="19"/>
              </w:rPr>
            </w:pPr>
          </w:p>
        </w:tc>
      </w:tr>
      <w:tr w:rsidR="00625393" w:rsidRPr="005C125D" w14:paraId="27754B59"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012556D8" w14:textId="77777777" w:rsidR="00625393" w:rsidRPr="005C125D" w:rsidRDefault="00625393" w:rsidP="00625393">
            <w:pPr>
              <w:ind w:rightChars="4" w:right="8"/>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10814B74" w14:textId="07F3662D" w:rsidR="00625393" w:rsidRPr="005C125D" w:rsidRDefault="00625393" w:rsidP="00625393">
            <w:pPr>
              <w:pStyle w:val="num84"/>
              <w:ind w:leftChars="100" w:left="630" w:hangingChars="200" w:hanging="420"/>
              <w:rPr>
                <w:rFonts w:ascii="ＭＳ 明朝" w:eastAsia="ＭＳ 明朝" w:hAnsi="ＭＳ 明朝"/>
                <w:sz w:val="21"/>
                <w:szCs w:val="21"/>
              </w:rPr>
            </w:pPr>
            <w:r w:rsidRPr="005C125D">
              <w:rPr>
                <w:rFonts w:ascii="ＭＳ 明朝" w:eastAsia="ＭＳ 明朝" w:hAnsi="ＭＳ 明朝" w:hint="eastAsia"/>
                <w:sz w:val="21"/>
                <w:szCs w:val="21"/>
              </w:rPr>
              <w:t>(</w:t>
            </w:r>
            <w:r w:rsidR="00233D8E">
              <w:rPr>
                <w:rFonts w:ascii="ＭＳ 明朝" w:eastAsia="ＭＳ 明朝" w:hAnsi="ＭＳ 明朝" w:hint="eastAsia"/>
                <w:sz w:val="21"/>
                <w:szCs w:val="21"/>
              </w:rPr>
              <w:t>5</w:t>
            </w:r>
            <w:r w:rsidRPr="005C125D">
              <w:rPr>
                <w:rFonts w:ascii="ＭＳ 明朝" w:eastAsia="ＭＳ 明朝" w:hAnsi="ＭＳ 明朝" w:hint="eastAsia"/>
                <w:sz w:val="21"/>
                <w:szCs w:val="21"/>
              </w:rPr>
              <w:t xml:space="preserve">)　</w:t>
            </w:r>
            <w:r w:rsidRPr="005C125D">
              <w:rPr>
                <w:rFonts w:ascii="ＭＳ 明朝" w:eastAsia="ＭＳ 明朝" w:hAnsi="ＭＳ 明朝" w:hint="eastAsia"/>
              </w:rPr>
              <w:t xml:space="preserve"> </w:t>
            </w:r>
            <w:r w:rsidRPr="005C125D">
              <w:rPr>
                <w:rFonts w:ascii="ＭＳ 明朝" w:eastAsia="ＭＳ 明朝" w:hAnsi="ＭＳ 明朝" w:hint="eastAsia"/>
                <w:sz w:val="21"/>
                <w:szCs w:val="21"/>
              </w:rPr>
              <w:t>サービス提供体制強化加算(Ⅰ)又は(Ⅱ)のいずれかを届け出ていること。</w:t>
            </w:r>
          </w:p>
        </w:tc>
        <w:tc>
          <w:tcPr>
            <w:tcW w:w="992" w:type="dxa"/>
            <w:tcBorders>
              <w:top w:val="nil"/>
              <w:left w:val="single" w:sz="4" w:space="0" w:color="auto"/>
              <w:bottom w:val="nil"/>
              <w:right w:val="single" w:sz="4" w:space="0" w:color="auto"/>
            </w:tcBorders>
            <w:tcMar>
              <w:left w:w="28" w:type="dxa"/>
              <w:right w:w="28" w:type="dxa"/>
            </w:tcMar>
          </w:tcPr>
          <w:p w14:paraId="4B385059"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4A6F35F1"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3F52B8EA"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59D86547" w14:textId="77777777" w:rsidR="00625393" w:rsidRPr="005C125D" w:rsidRDefault="00625393" w:rsidP="00625393">
            <w:pPr>
              <w:ind w:rightChars="4" w:right="8"/>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5DB24DBA" w14:textId="7365360D" w:rsidR="00625393" w:rsidRPr="005C125D" w:rsidRDefault="00625393" w:rsidP="00625393">
            <w:pPr>
              <w:pStyle w:val="num84"/>
              <w:ind w:leftChars="100" w:left="630" w:hangingChars="200" w:hanging="420"/>
              <w:rPr>
                <w:rFonts w:ascii="ＭＳ 明朝" w:eastAsia="ＭＳ 明朝" w:hAnsi="ＭＳ 明朝"/>
                <w:sz w:val="21"/>
                <w:szCs w:val="21"/>
              </w:rPr>
            </w:pPr>
            <w:r w:rsidRPr="005C125D">
              <w:rPr>
                <w:rFonts w:ascii="ＭＳ 明朝" w:eastAsia="ＭＳ 明朝" w:hAnsi="ＭＳ 明朝" w:hint="eastAsia"/>
                <w:sz w:val="21"/>
                <w:szCs w:val="21"/>
              </w:rPr>
              <w:t>(</w:t>
            </w:r>
            <w:r w:rsidR="00233D8E">
              <w:rPr>
                <w:rFonts w:ascii="ＭＳ 明朝" w:eastAsia="ＭＳ 明朝" w:hAnsi="ＭＳ 明朝" w:hint="eastAsia"/>
                <w:sz w:val="21"/>
                <w:szCs w:val="21"/>
              </w:rPr>
              <w:t>6</w:t>
            </w:r>
            <w:r w:rsidRPr="005C125D">
              <w:rPr>
                <w:rFonts w:ascii="ＭＳ 明朝" w:eastAsia="ＭＳ 明朝" w:hAnsi="ＭＳ 明朝" w:hint="eastAsia"/>
                <w:sz w:val="21"/>
                <w:szCs w:val="21"/>
              </w:rPr>
              <w:t>)　介護職員処遇改善加算(Ⅰ)から(Ⅲ)までのいずれかを算定していること。</w:t>
            </w:r>
          </w:p>
        </w:tc>
        <w:tc>
          <w:tcPr>
            <w:tcW w:w="992" w:type="dxa"/>
            <w:tcBorders>
              <w:top w:val="nil"/>
              <w:left w:val="single" w:sz="4" w:space="0" w:color="auto"/>
              <w:bottom w:val="nil"/>
              <w:right w:val="single" w:sz="4" w:space="0" w:color="auto"/>
            </w:tcBorders>
            <w:tcMar>
              <w:left w:w="28" w:type="dxa"/>
              <w:right w:w="28" w:type="dxa"/>
            </w:tcMar>
          </w:tcPr>
          <w:p w14:paraId="1C5CB8DB"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2C2C6CB2"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055D4E7C"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638CB116" w14:textId="77777777" w:rsidR="00625393" w:rsidRPr="005C125D" w:rsidRDefault="00625393" w:rsidP="00625393">
            <w:pPr>
              <w:ind w:rightChars="4" w:right="8"/>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27728F28" w14:textId="00BC3EAB" w:rsidR="00625393" w:rsidRPr="005C125D" w:rsidRDefault="00625393" w:rsidP="00625393">
            <w:pPr>
              <w:pStyle w:val="num84"/>
              <w:ind w:leftChars="100" w:left="420" w:hangingChars="100" w:hanging="210"/>
              <w:rPr>
                <w:rFonts w:ascii="ＭＳ 明朝" w:eastAsia="ＭＳ 明朝" w:hAnsi="ＭＳ 明朝"/>
                <w:sz w:val="21"/>
                <w:szCs w:val="21"/>
              </w:rPr>
            </w:pPr>
            <w:r w:rsidRPr="005C125D">
              <w:rPr>
                <w:rFonts w:ascii="ＭＳ 明朝" w:eastAsia="ＭＳ 明朝" w:hAnsi="ＭＳ 明朝" w:hint="eastAsia"/>
                <w:sz w:val="21"/>
                <w:szCs w:val="21"/>
              </w:rPr>
              <w:t>(</w:t>
            </w:r>
            <w:r w:rsidR="00233D8E">
              <w:rPr>
                <w:rFonts w:ascii="ＭＳ 明朝" w:eastAsia="ＭＳ 明朝" w:hAnsi="ＭＳ 明朝" w:hint="eastAsia"/>
                <w:sz w:val="21"/>
                <w:szCs w:val="21"/>
              </w:rPr>
              <w:t>7</w:t>
            </w:r>
            <w:r w:rsidRPr="005C125D">
              <w:rPr>
                <w:rFonts w:ascii="ＭＳ 明朝" w:eastAsia="ＭＳ 明朝" w:hAnsi="ＭＳ 明朝" w:hint="eastAsia"/>
                <w:sz w:val="21"/>
                <w:szCs w:val="21"/>
              </w:rPr>
              <w:t>)　 (</w:t>
            </w:r>
            <w:r w:rsidR="00233D8E">
              <w:rPr>
                <w:rFonts w:ascii="ＭＳ 明朝" w:eastAsia="ＭＳ 明朝" w:hAnsi="ＭＳ 明朝" w:hint="eastAsia"/>
                <w:sz w:val="21"/>
                <w:szCs w:val="21"/>
              </w:rPr>
              <w:t>2</w:t>
            </w:r>
            <w:r w:rsidRPr="005C125D">
              <w:rPr>
                <w:rFonts w:ascii="ＭＳ 明朝" w:eastAsia="ＭＳ 明朝" w:hAnsi="ＭＳ 明朝" w:hint="eastAsia"/>
                <w:sz w:val="21"/>
                <w:szCs w:val="21"/>
              </w:rPr>
              <w:t>)の届出に係る計画中に実施する職員の処遇改善の内容(賃金改善に関するものを除く。)及び当該職員の要する費用の見込額を全ての職員に周知していること。</w:t>
            </w:r>
          </w:p>
        </w:tc>
        <w:tc>
          <w:tcPr>
            <w:tcW w:w="992" w:type="dxa"/>
            <w:tcBorders>
              <w:top w:val="nil"/>
              <w:left w:val="single" w:sz="4" w:space="0" w:color="auto"/>
              <w:bottom w:val="nil"/>
              <w:right w:val="single" w:sz="4" w:space="0" w:color="auto"/>
            </w:tcBorders>
            <w:tcMar>
              <w:left w:w="28" w:type="dxa"/>
              <w:right w:w="28" w:type="dxa"/>
            </w:tcMar>
          </w:tcPr>
          <w:p w14:paraId="70EAB62A"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775B51C8"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4D281E3C"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6798A304" w14:textId="77777777" w:rsidR="00625393" w:rsidRPr="005C125D"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bottom w:val="dotted" w:sz="4" w:space="0" w:color="auto"/>
              <w:right w:val="single" w:sz="4" w:space="0" w:color="auto"/>
            </w:tcBorders>
            <w:shd w:val="clear" w:color="auto" w:fill="auto"/>
          </w:tcPr>
          <w:p w14:paraId="65B2C497" w14:textId="39DE33FB" w:rsidR="00625393" w:rsidRPr="005C125D" w:rsidRDefault="00625393" w:rsidP="00625393">
            <w:pPr>
              <w:pStyle w:val="num84"/>
              <w:ind w:leftChars="100" w:left="420" w:hangingChars="100" w:hanging="210"/>
              <w:rPr>
                <w:rFonts w:ascii="ＭＳ 明朝" w:eastAsia="ＭＳ 明朝" w:hAnsi="ＭＳ 明朝"/>
                <w:sz w:val="21"/>
                <w:szCs w:val="21"/>
              </w:rPr>
            </w:pPr>
            <w:r w:rsidRPr="005C125D">
              <w:rPr>
                <w:rFonts w:ascii="ＭＳ 明朝" w:eastAsia="ＭＳ 明朝" w:hAnsi="ＭＳ 明朝" w:hint="eastAsia"/>
                <w:sz w:val="21"/>
                <w:szCs w:val="21"/>
              </w:rPr>
              <w:t>(</w:t>
            </w:r>
            <w:r w:rsidR="00233D8E">
              <w:rPr>
                <w:rFonts w:ascii="ＭＳ 明朝" w:eastAsia="ＭＳ 明朝" w:hAnsi="ＭＳ 明朝" w:hint="eastAsia"/>
                <w:sz w:val="21"/>
                <w:szCs w:val="21"/>
              </w:rPr>
              <w:t>8</w:t>
            </w:r>
            <w:r w:rsidRPr="005C125D">
              <w:rPr>
                <w:rFonts w:ascii="ＭＳ 明朝" w:eastAsia="ＭＳ 明朝" w:hAnsi="ＭＳ 明朝" w:hint="eastAsia"/>
                <w:sz w:val="21"/>
                <w:szCs w:val="21"/>
              </w:rPr>
              <w:t>)　(7)の処遇改善の内容等について、インターネットの利用その他の適切な方法により公表していること。</w:t>
            </w:r>
          </w:p>
        </w:tc>
        <w:tc>
          <w:tcPr>
            <w:tcW w:w="992" w:type="dxa"/>
            <w:tcBorders>
              <w:top w:val="nil"/>
              <w:left w:val="single" w:sz="4" w:space="0" w:color="auto"/>
              <w:bottom w:val="nil"/>
              <w:right w:val="single" w:sz="4" w:space="0" w:color="auto"/>
            </w:tcBorders>
            <w:tcMar>
              <w:left w:w="28" w:type="dxa"/>
              <w:right w:w="28" w:type="dxa"/>
            </w:tcMar>
          </w:tcPr>
          <w:p w14:paraId="162CC387"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4E55D062"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524E5E2A" w14:textId="77777777" w:rsidTr="000562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single" w:sz="4" w:space="0" w:color="auto"/>
              <w:right w:val="single" w:sz="4" w:space="0" w:color="auto"/>
            </w:tcBorders>
            <w:shd w:val="clear" w:color="auto" w:fill="auto"/>
          </w:tcPr>
          <w:p w14:paraId="171CCD73" w14:textId="77777777" w:rsidR="00625393" w:rsidRPr="005C125D" w:rsidRDefault="00625393" w:rsidP="00625393">
            <w:pPr>
              <w:ind w:left="182" w:rightChars="4" w:right="8" w:hanging="182"/>
              <w:jc w:val="left"/>
              <w:rPr>
                <w:rFonts w:asciiTheme="minorEastAsia" w:hAnsiTheme="minorEastAsia"/>
              </w:rPr>
            </w:pPr>
          </w:p>
        </w:tc>
        <w:tc>
          <w:tcPr>
            <w:tcW w:w="6096" w:type="dxa"/>
            <w:gridSpan w:val="3"/>
            <w:tcBorders>
              <w:top w:val="dotted" w:sz="4" w:space="0" w:color="auto"/>
              <w:left w:val="single" w:sz="4" w:space="0" w:color="auto"/>
              <w:bottom w:val="single" w:sz="4" w:space="0" w:color="auto"/>
              <w:right w:val="single" w:sz="4" w:space="0" w:color="auto"/>
            </w:tcBorders>
            <w:shd w:val="clear" w:color="auto" w:fill="auto"/>
          </w:tcPr>
          <w:p w14:paraId="47026C99" w14:textId="77777777" w:rsidR="00625393" w:rsidRPr="005C125D" w:rsidRDefault="00625393" w:rsidP="00625393">
            <w:pPr>
              <w:pStyle w:val="num81"/>
              <w:ind w:left="210" w:hangingChars="100" w:hanging="210"/>
              <w:rPr>
                <w:rFonts w:ascii="ＭＳ 明朝" w:eastAsia="ＭＳ 明朝" w:hAnsi="ＭＳ 明朝"/>
                <w:sz w:val="21"/>
                <w:szCs w:val="21"/>
              </w:rPr>
            </w:pPr>
            <w:r w:rsidRPr="005C125D">
              <w:rPr>
                <w:rFonts w:ascii="ＭＳ 明朝" w:eastAsia="ＭＳ 明朝" w:hAnsi="ＭＳ 明朝" w:hint="eastAsia"/>
                <w:sz w:val="21"/>
                <w:szCs w:val="21"/>
              </w:rPr>
              <w:t>ロ　介護職員等特定処遇改善加算(Ⅱ)</w:t>
            </w:r>
          </w:p>
          <w:p w14:paraId="430D0FC9" w14:textId="3CE934BF" w:rsidR="00625393" w:rsidRPr="005C125D" w:rsidRDefault="00625393" w:rsidP="00625393">
            <w:pPr>
              <w:pStyle w:val="num81"/>
              <w:ind w:left="210" w:hangingChars="100" w:hanging="210"/>
              <w:rPr>
                <w:rFonts w:ascii="ＭＳ ゴシック" w:eastAsia="ＭＳ ゴシック" w:hAnsi="ＭＳ ゴシック"/>
                <w:sz w:val="21"/>
                <w:szCs w:val="21"/>
              </w:rPr>
            </w:pPr>
            <w:r w:rsidRPr="005C125D">
              <w:rPr>
                <w:rFonts w:ascii="ＭＳ 明朝" w:eastAsia="ＭＳ 明朝" w:hAnsi="ＭＳ 明朝" w:hint="eastAsia"/>
                <w:sz w:val="21"/>
                <w:szCs w:val="21"/>
              </w:rPr>
              <w:t xml:space="preserve">　　イ(1)から(4)まで及び(6)から(8)までに掲げる基準のいずれにも適合すること。</w:t>
            </w:r>
          </w:p>
        </w:tc>
        <w:tc>
          <w:tcPr>
            <w:tcW w:w="992" w:type="dxa"/>
            <w:tcBorders>
              <w:top w:val="nil"/>
              <w:left w:val="single" w:sz="4" w:space="0" w:color="auto"/>
              <w:bottom w:val="single" w:sz="4" w:space="0" w:color="auto"/>
              <w:right w:val="single" w:sz="4" w:space="0" w:color="auto"/>
            </w:tcBorders>
            <w:tcMar>
              <w:left w:w="28" w:type="dxa"/>
              <w:right w:w="28" w:type="dxa"/>
            </w:tcMar>
          </w:tcPr>
          <w:p w14:paraId="67236291" w14:textId="77777777" w:rsidR="00625393" w:rsidRPr="00AD6D52"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bottom w:val="single" w:sz="4" w:space="0" w:color="auto"/>
              <w:right w:val="single" w:sz="4" w:space="0" w:color="auto"/>
            </w:tcBorders>
            <w:shd w:val="clear" w:color="auto" w:fill="auto"/>
          </w:tcPr>
          <w:p w14:paraId="538938A1" w14:textId="77777777" w:rsidR="00625393" w:rsidRPr="005C125D" w:rsidRDefault="00625393" w:rsidP="00625393">
            <w:pPr>
              <w:ind w:left="144" w:hanging="144"/>
              <w:jc w:val="left"/>
              <w:rPr>
                <w:rFonts w:asciiTheme="minorEastAsia" w:hAnsiTheme="minorEastAsia"/>
                <w:sz w:val="19"/>
                <w:szCs w:val="19"/>
              </w:rPr>
            </w:pPr>
          </w:p>
        </w:tc>
      </w:tr>
      <w:tr w:rsidR="00625393" w:rsidRPr="005C125D" w14:paraId="072A8A23"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single" w:sz="4" w:space="0" w:color="auto"/>
              <w:left w:val="single" w:sz="4" w:space="0" w:color="auto"/>
              <w:bottom w:val="nil"/>
              <w:right w:val="single" w:sz="4" w:space="0" w:color="auto"/>
            </w:tcBorders>
            <w:shd w:val="clear" w:color="auto" w:fill="auto"/>
          </w:tcPr>
          <w:p w14:paraId="688C6D5D" w14:textId="359A47DB" w:rsidR="00625393" w:rsidRPr="00233D8E" w:rsidRDefault="00625393" w:rsidP="00625393">
            <w:pPr>
              <w:ind w:left="160" w:hanging="160"/>
              <w:rPr>
                <w:rFonts w:asciiTheme="minorEastAsia" w:hAnsiTheme="minorEastAsia"/>
              </w:rPr>
            </w:pPr>
            <w:r w:rsidRPr="00233D8E">
              <w:rPr>
                <w:rFonts w:asciiTheme="minorEastAsia" w:hAnsiTheme="minorEastAsia" w:hint="eastAsia"/>
              </w:rPr>
              <w:t>55</w:t>
            </w:r>
          </w:p>
          <w:p w14:paraId="39C2A6F4" w14:textId="6E4C8277" w:rsidR="00625393" w:rsidRPr="00233D8E" w:rsidRDefault="00625393" w:rsidP="00625393">
            <w:pPr>
              <w:ind w:rightChars="4" w:right="8"/>
              <w:jc w:val="left"/>
              <w:rPr>
                <w:rFonts w:asciiTheme="minorEastAsia" w:hAnsiTheme="minorEastAsia"/>
              </w:rPr>
            </w:pPr>
            <w:r w:rsidRPr="00233D8E">
              <w:rPr>
                <w:rFonts w:asciiTheme="minorEastAsia" w:hAnsiTheme="minorEastAsia" w:hint="eastAsia"/>
              </w:rPr>
              <w:t>介護職員等ベースアップ等支援加算</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7B8BC2F7" w14:textId="607ACDB5" w:rsidR="00625393" w:rsidRPr="00233D8E" w:rsidRDefault="00625393" w:rsidP="00625393">
            <w:pPr>
              <w:pStyle w:val="num81"/>
              <w:ind w:left="0" w:firstLineChars="100" w:firstLine="207"/>
              <w:jc w:val="both"/>
              <w:rPr>
                <w:rFonts w:ascii="ＭＳ 明朝" w:eastAsia="ＭＳ 明朝" w:hAnsi="ＭＳ 明朝"/>
                <w:spacing w:val="-2"/>
                <w:sz w:val="21"/>
                <w:szCs w:val="21"/>
              </w:rPr>
            </w:pPr>
            <w:r w:rsidRPr="00233D8E">
              <w:rPr>
                <w:rFonts w:hAnsi="ＭＳ ゴシック" w:hint="eastAsia"/>
                <w:b/>
                <w:spacing w:val="-2"/>
                <w:sz w:val="21"/>
              </w:rPr>
              <w:t>別に厚生労働大臣が定める基準に適合している介護職員等の賃金の改善等を実施しているものとして市長に届け出た事業所が、利用者に対し、サービスを行った場合には、当該基準に掲げる区分に従い、所定単位数を加算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09140A1" w14:textId="2036B645" w:rsidR="00625393" w:rsidRPr="00233D8E" w:rsidRDefault="007816F9" w:rsidP="00625393">
            <w:pPr>
              <w:ind w:left="182" w:rightChars="50" w:right="105" w:hanging="182"/>
              <w:rPr>
                <w:rFonts w:asciiTheme="minorEastAsia" w:hAnsiTheme="minorEastAsia"/>
                <w:sz w:val="20"/>
                <w:szCs w:val="20"/>
              </w:rPr>
            </w:pPr>
            <w:sdt>
              <w:sdtPr>
                <w:rPr>
                  <w:sz w:val="20"/>
                  <w:szCs w:val="20"/>
                </w:rPr>
                <w:id w:val="2064905885"/>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 w:val="20"/>
                <w:szCs w:val="20"/>
              </w:rPr>
              <w:t>いる</w:t>
            </w:r>
          </w:p>
          <w:p w14:paraId="5C28A86A" w14:textId="145223A4" w:rsidR="00625393" w:rsidRPr="00233D8E" w:rsidRDefault="007816F9" w:rsidP="00625393">
            <w:pPr>
              <w:ind w:left="182" w:rightChars="50" w:right="105" w:hanging="182"/>
              <w:rPr>
                <w:rFonts w:asciiTheme="minorEastAsia" w:hAnsiTheme="minorEastAsia"/>
                <w:sz w:val="20"/>
                <w:szCs w:val="20"/>
              </w:rPr>
            </w:pPr>
            <w:sdt>
              <w:sdtPr>
                <w:rPr>
                  <w:sz w:val="20"/>
                  <w:szCs w:val="20"/>
                </w:rPr>
                <w:id w:val="1510953466"/>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 w:val="20"/>
                <w:szCs w:val="20"/>
              </w:rPr>
              <w:t>いない</w:t>
            </w:r>
          </w:p>
          <w:p w14:paraId="3BC38640" w14:textId="7F788761" w:rsidR="00625393" w:rsidRPr="00233D8E" w:rsidRDefault="007816F9" w:rsidP="00625393">
            <w:pPr>
              <w:ind w:left="182" w:rightChars="50" w:right="105" w:hanging="182"/>
              <w:rPr>
                <w:rFonts w:asciiTheme="minorEastAsia" w:hAnsiTheme="minorEastAsia"/>
                <w:sz w:val="20"/>
                <w:szCs w:val="20"/>
              </w:rPr>
            </w:pPr>
            <w:sdt>
              <w:sdtPr>
                <w:rPr>
                  <w:sz w:val="20"/>
                  <w:szCs w:val="20"/>
                </w:rPr>
                <w:id w:val="-1846389472"/>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 w:val="20"/>
                <w:szCs w:val="20"/>
              </w:rPr>
              <w:t>該当無</w:t>
            </w:r>
          </w:p>
        </w:tc>
        <w:tc>
          <w:tcPr>
            <w:tcW w:w="1417" w:type="dxa"/>
            <w:tcBorders>
              <w:top w:val="single" w:sz="4" w:space="0" w:color="auto"/>
              <w:left w:val="single" w:sz="4" w:space="0" w:color="auto"/>
              <w:bottom w:val="nil"/>
              <w:right w:val="single" w:sz="4" w:space="0" w:color="auto"/>
            </w:tcBorders>
            <w:shd w:val="clear" w:color="auto" w:fill="auto"/>
          </w:tcPr>
          <w:p w14:paraId="57021D4A" w14:textId="3F051EE8" w:rsidR="00625393" w:rsidRPr="00233D8E" w:rsidRDefault="00625393" w:rsidP="00625393">
            <w:pPr>
              <w:jc w:val="left"/>
              <w:rPr>
                <w:rFonts w:asciiTheme="minorEastAsia" w:hAnsiTheme="minorEastAsia"/>
                <w:sz w:val="19"/>
                <w:szCs w:val="19"/>
              </w:rPr>
            </w:pPr>
            <w:r w:rsidRPr="00233D8E">
              <w:rPr>
                <w:rFonts w:ascii="ＭＳ 明朝" w:eastAsia="ＭＳ 明朝" w:hint="eastAsia"/>
                <w:sz w:val="18"/>
              </w:rPr>
              <w:t>平</w:t>
            </w:r>
            <w:r w:rsidRPr="00233D8E">
              <w:rPr>
                <w:rFonts w:ascii="ＭＳ 明朝" w:eastAsia="ＭＳ 明朝"/>
                <w:sz w:val="18"/>
              </w:rPr>
              <w:t>18厚労告126別表</w:t>
            </w:r>
            <w:r w:rsidRPr="00233D8E">
              <w:rPr>
                <w:rFonts w:ascii="ＭＳ 明朝" w:eastAsia="ＭＳ 明朝" w:hint="eastAsia"/>
                <w:sz w:val="18"/>
              </w:rPr>
              <w:t>7</w:t>
            </w:r>
            <w:r w:rsidRPr="00233D8E">
              <w:rPr>
                <w:rFonts w:ascii="ＭＳ 明朝" w:eastAsia="ＭＳ 明朝"/>
                <w:sz w:val="18"/>
              </w:rPr>
              <w:t>の</w:t>
            </w:r>
            <w:r w:rsidRPr="00233D8E">
              <w:rPr>
                <w:rFonts w:ascii="ＭＳ 明朝" w:eastAsia="ＭＳ 明朝" w:hint="eastAsia"/>
                <w:sz w:val="18"/>
              </w:rPr>
              <w:t>ク</w:t>
            </w:r>
          </w:p>
        </w:tc>
      </w:tr>
      <w:tr w:rsidR="00233D8E" w:rsidRPr="005C125D" w14:paraId="46B7551E"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right w:val="single" w:sz="4" w:space="0" w:color="auto"/>
            </w:tcBorders>
            <w:shd w:val="clear" w:color="auto" w:fill="auto"/>
          </w:tcPr>
          <w:p w14:paraId="66BB9080" w14:textId="77777777" w:rsidR="00233D8E" w:rsidRPr="00233D8E" w:rsidRDefault="00233D8E" w:rsidP="00625393">
            <w:pPr>
              <w:ind w:rightChars="4" w:right="8"/>
              <w:jc w:val="left"/>
              <w:rPr>
                <w:rFonts w:asciiTheme="minorEastAsia" w:hAnsiTheme="minorEastAsia"/>
                <w:spacing w:val="-6"/>
              </w:rPr>
            </w:pPr>
          </w:p>
        </w:tc>
        <w:tc>
          <w:tcPr>
            <w:tcW w:w="6096" w:type="dxa"/>
            <w:gridSpan w:val="3"/>
            <w:tcBorders>
              <w:top w:val="single" w:sz="4" w:space="0" w:color="auto"/>
              <w:left w:val="single" w:sz="4" w:space="0" w:color="auto"/>
              <w:bottom w:val="dotted" w:sz="4" w:space="0" w:color="auto"/>
              <w:right w:val="single" w:sz="4" w:space="0" w:color="auto"/>
            </w:tcBorders>
            <w:shd w:val="clear" w:color="auto" w:fill="auto"/>
          </w:tcPr>
          <w:p w14:paraId="44A37EB4" w14:textId="77567381" w:rsidR="00233D8E" w:rsidRPr="00233D8E" w:rsidRDefault="00233D8E" w:rsidP="00625393">
            <w:pPr>
              <w:pStyle w:val="num81"/>
              <w:ind w:left="210" w:hangingChars="100" w:hanging="210"/>
              <w:rPr>
                <w:rFonts w:ascii="ＭＳ 明朝" w:eastAsia="ＭＳ 明朝"/>
                <w:sz w:val="21"/>
              </w:rPr>
            </w:pPr>
            <w:r w:rsidRPr="00233D8E">
              <w:rPr>
                <w:rFonts w:ascii="ＭＳ 明朝" w:eastAsia="ＭＳ 明朝" w:hint="eastAsia"/>
                <w:sz w:val="21"/>
              </w:rPr>
              <w:t>【厚生労働大臣が定める基準】</w:t>
            </w:r>
          </w:p>
        </w:tc>
        <w:tc>
          <w:tcPr>
            <w:tcW w:w="992" w:type="dxa"/>
            <w:tcBorders>
              <w:top w:val="single" w:sz="4" w:space="0" w:color="auto"/>
              <w:left w:val="single" w:sz="4" w:space="0" w:color="auto"/>
              <w:bottom w:val="dotted" w:sz="4" w:space="0" w:color="auto"/>
              <w:right w:val="single" w:sz="4" w:space="0" w:color="auto"/>
            </w:tcBorders>
            <w:tcMar>
              <w:left w:w="28" w:type="dxa"/>
              <w:right w:w="28" w:type="dxa"/>
            </w:tcMar>
          </w:tcPr>
          <w:p w14:paraId="4F409110" w14:textId="77777777" w:rsidR="00233D8E" w:rsidRPr="00233D8E" w:rsidRDefault="00233D8E" w:rsidP="00625393">
            <w:pPr>
              <w:ind w:left="182" w:rightChars="50" w:right="105" w:hanging="182"/>
              <w:rPr>
                <w:rFonts w:asciiTheme="minorEastAsia" w:hAnsiTheme="minorEastAsia"/>
                <w:sz w:val="20"/>
                <w:szCs w:val="20"/>
              </w:rPr>
            </w:pPr>
          </w:p>
        </w:tc>
        <w:tc>
          <w:tcPr>
            <w:tcW w:w="1417" w:type="dxa"/>
            <w:vMerge w:val="restart"/>
            <w:tcBorders>
              <w:top w:val="nil"/>
              <w:left w:val="single" w:sz="4" w:space="0" w:color="auto"/>
              <w:right w:val="single" w:sz="4" w:space="0" w:color="auto"/>
            </w:tcBorders>
            <w:shd w:val="clear" w:color="auto" w:fill="auto"/>
          </w:tcPr>
          <w:p w14:paraId="3B5B34BA" w14:textId="77777777" w:rsidR="00233D8E" w:rsidRPr="00233D8E" w:rsidRDefault="00233D8E" w:rsidP="00625393">
            <w:pPr>
              <w:rPr>
                <w:rFonts w:ascii="ＭＳ 明朝" w:eastAsia="ＭＳ 明朝"/>
                <w:sz w:val="18"/>
                <w:szCs w:val="18"/>
              </w:rPr>
            </w:pPr>
            <w:r w:rsidRPr="00233D8E">
              <w:rPr>
                <w:rFonts w:ascii="ＭＳ 明朝" w:eastAsia="ＭＳ 明朝" w:hint="eastAsia"/>
                <w:sz w:val="18"/>
                <w:szCs w:val="18"/>
              </w:rPr>
              <w:t>平</w:t>
            </w:r>
            <w:r w:rsidRPr="00233D8E">
              <w:rPr>
                <w:rFonts w:ascii="ＭＳ 明朝" w:eastAsia="ＭＳ 明朝"/>
                <w:sz w:val="18"/>
                <w:szCs w:val="18"/>
              </w:rPr>
              <w:t>27厚労告95</w:t>
            </w:r>
          </w:p>
          <w:p w14:paraId="3502A5A7" w14:textId="77777777" w:rsidR="00233D8E" w:rsidRPr="00233D8E" w:rsidRDefault="00233D8E" w:rsidP="00625393">
            <w:pPr>
              <w:rPr>
                <w:rFonts w:ascii="ＭＳ 明朝" w:eastAsia="ＭＳ 明朝"/>
                <w:sz w:val="18"/>
                <w:szCs w:val="18"/>
              </w:rPr>
            </w:pPr>
            <w:r w:rsidRPr="00233D8E">
              <w:rPr>
                <w:rFonts w:ascii="ＭＳ 明朝" w:eastAsia="ＭＳ 明朝" w:hint="eastAsia"/>
                <w:sz w:val="18"/>
                <w:szCs w:val="18"/>
              </w:rPr>
              <w:t>第七十三の三</w:t>
            </w:r>
          </w:p>
          <w:p w14:paraId="7B09EC33" w14:textId="4199C897" w:rsidR="00233D8E" w:rsidRPr="00233D8E" w:rsidRDefault="00233D8E" w:rsidP="00625393">
            <w:pPr>
              <w:rPr>
                <w:rFonts w:ascii="ＭＳ 明朝" w:eastAsia="ＭＳ 明朝"/>
                <w:sz w:val="18"/>
                <w:szCs w:val="18"/>
              </w:rPr>
            </w:pPr>
            <w:r w:rsidRPr="00233D8E">
              <w:rPr>
                <w:rFonts w:ascii="ＭＳ 明朝" w:eastAsia="ＭＳ 明朝" w:hint="eastAsia"/>
                <w:sz w:val="18"/>
                <w:szCs w:val="18"/>
              </w:rPr>
              <w:t>(</w:t>
            </w:r>
            <w:r w:rsidRPr="00233D8E">
              <w:rPr>
                <w:rFonts w:ascii="ＭＳ 明朝" w:eastAsia="ＭＳ 明朝"/>
                <w:sz w:val="18"/>
                <w:szCs w:val="18"/>
              </w:rPr>
              <w:t>第四十八の三</w:t>
            </w:r>
            <w:r w:rsidRPr="00233D8E">
              <w:rPr>
                <w:rFonts w:ascii="ＭＳ 明朝" w:eastAsia="ＭＳ 明朝" w:hint="eastAsia"/>
                <w:sz w:val="18"/>
                <w:szCs w:val="18"/>
              </w:rPr>
              <w:t>を準用)</w:t>
            </w:r>
          </w:p>
        </w:tc>
      </w:tr>
      <w:tr w:rsidR="00233D8E" w:rsidRPr="005C125D" w14:paraId="3E358D93"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vMerge w:val="restart"/>
            <w:tcBorders>
              <w:left w:val="single" w:sz="4" w:space="0" w:color="auto"/>
              <w:right w:val="single" w:sz="4" w:space="0" w:color="auto"/>
            </w:tcBorders>
            <w:shd w:val="clear" w:color="auto" w:fill="auto"/>
          </w:tcPr>
          <w:p w14:paraId="078CC6D6" w14:textId="77777777" w:rsidR="00233D8E" w:rsidRPr="00233D8E" w:rsidRDefault="00233D8E" w:rsidP="00625393">
            <w:pPr>
              <w:ind w:left="182" w:rightChars="4" w:right="8" w:hanging="182"/>
              <w:jc w:val="left"/>
              <w:rPr>
                <w:rFonts w:asciiTheme="minorEastAsia" w:hAnsiTheme="minorEastAsia"/>
              </w:rPr>
            </w:pPr>
          </w:p>
        </w:tc>
        <w:tc>
          <w:tcPr>
            <w:tcW w:w="6096" w:type="dxa"/>
            <w:gridSpan w:val="3"/>
            <w:tcBorders>
              <w:top w:val="dotted" w:sz="4" w:space="0" w:color="auto"/>
              <w:left w:val="single" w:sz="4" w:space="0" w:color="auto"/>
              <w:right w:val="single" w:sz="4" w:space="0" w:color="auto"/>
            </w:tcBorders>
            <w:shd w:val="clear" w:color="auto" w:fill="auto"/>
          </w:tcPr>
          <w:p w14:paraId="3EB4C5A7" w14:textId="6EDBD8AC" w:rsidR="00233D8E" w:rsidRPr="00233D8E" w:rsidRDefault="00233D8E" w:rsidP="00233D8E">
            <w:pPr>
              <w:pStyle w:val="num81"/>
              <w:ind w:leftChars="100" w:left="210" w:firstLine="0"/>
              <w:rPr>
                <w:rFonts w:ascii="ＭＳ 明朝" w:eastAsia="ＭＳ 明朝" w:hAnsi="ＭＳ 明朝"/>
                <w:sz w:val="21"/>
                <w:szCs w:val="21"/>
              </w:rPr>
            </w:pPr>
            <w:r w:rsidRPr="00233D8E">
              <w:rPr>
                <w:rFonts w:ascii="ＭＳ 明朝" w:eastAsia="ＭＳ 明朝" w:hint="eastAsia"/>
                <w:sz w:val="21"/>
              </w:rPr>
              <w:t>次に掲げる基準のいずれにも適合すること。</w:t>
            </w:r>
          </w:p>
        </w:tc>
        <w:tc>
          <w:tcPr>
            <w:tcW w:w="992" w:type="dxa"/>
            <w:tcBorders>
              <w:top w:val="dotted" w:sz="4" w:space="0" w:color="auto"/>
              <w:left w:val="single" w:sz="4" w:space="0" w:color="auto"/>
              <w:bottom w:val="nil"/>
              <w:right w:val="single" w:sz="4" w:space="0" w:color="auto"/>
            </w:tcBorders>
            <w:tcMar>
              <w:left w:w="28" w:type="dxa"/>
              <w:right w:w="28" w:type="dxa"/>
            </w:tcMar>
          </w:tcPr>
          <w:p w14:paraId="380F5D34" w14:textId="77777777" w:rsidR="00233D8E" w:rsidRPr="00233D8E" w:rsidRDefault="00233D8E" w:rsidP="00625393">
            <w:pPr>
              <w:ind w:left="182" w:rightChars="50" w:right="105" w:hanging="182"/>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40775CF2" w14:textId="77777777" w:rsidR="00233D8E" w:rsidRPr="00233D8E" w:rsidRDefault="00233D8E" w:rsidP="00625393">
            <w:pPr>
              <w:ind w:left="144" w:hanging="144"/>
              <w:jc w:val="left"/>
              <w:rPr>
                <w:rFonts w:asciiTheme="minorEastAsia" w:hAnsiTheme="minorEastAsia"/>
                <w:sz w:val="19"/>
                <w:szCs w:val="19"/>
              </w:rPr>
            </w:pPr>
          </w:p>
        </w:tc>
      </w:tr>
      <w:tr w:rsidR="00233D8E" w:rsidRPr="005C125D" w14:paraId="5DD0D314"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vMerge/>
            <w:tcBorders>
              <w:left w:val="single" w:sz="4" w:space="0" w:color="auto"/>
              <w:bottom w:val="nil"/>
              <w:right w:val="single" w:sz="4" w:space="0" w:color="auto"/>
            </w:tcBorders>
            <w:shd w:val="clear" w:color="auto" w:fill="auto"/>
          </w:tcPr>
          <w:p w14:paraId="00F91561" w14:textId="77777777" w:rsidR="00233D8E" w:rsidRPr="00233D8E" w:rsidRDefault="00233D8E"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6EB5E91A" w14:textId="008A07C8" w:rsidR="00233D8E" w:rsidRPr="00233D8E" w:rsidRDefault="00233D8E" w:rsidP="00625393">
            <w:pPr>
              <w:pStyle w:val="num81"/>
              <w:ind w:left="210" w:hangingChars="100" w:hanging="210"/>
              <w:rPr>
                <w:rFonts w:ascii="ＭＳ 明朝" w:eastAsia="ＭＳ 明朝"/>
                <w:sz w:val="21"/>
              </w:rPr>
            </w:pPr>
            <w:r w:rsidRPr="00233D8E">
              <w:rPr>
                <w:rFonts w:ascii="ＭＳ 明朝" w:eastAsia="ＭＳ 明朝" w:hint="eastAsia"/>
                <w:sz w:val="21"/>
              </w:rPr>
              <w:t>①　介護職員その他の職員の賃金改善について、賃金改善に要する費用の見込額が介護職員等ベースアップ等支援加算の算定見込額を上回り、かつ、介護職員及びその他の職員のそれぞれについて賃金改善に要する費用の見込額の３分の２以上を基本給又は決まって毎月支払われる手当に充てる賃金改善に関する計画を策定し、当該計画に基づき適切な措置を講じていること。</w:t>
            </w:r>
          </w:p>
        </w:tc>
        <w:tc>
          <w:tcPr>
            <w:tcW w:w="992" w:type="dxa"/>
            <w:tcBorders>
              <w:top w:val="nil"/>
              <w:left w:val="single" w:sz="4" w:space="0" w:color="auto"/>
              <w:bottom w:val="nil"/>
              <w:right w:val="single" w:sz="4" w:space="0" w:color="auto"/>
            </w:tcBorders>
            <w:tcMar>
              <w:left w:w="28" w:type="dxa"/>
              <w:right w:w="28" w:type="dxa"/>
            </w:tcMar>
          </w:tcPr>
          <w:p w14:paraId="53BC737F" w14:textId="77777777" w:rsidR="00233D8E" w:rsidRPr="00233D8E" w:rsidRDefault="00233D8E" w:rsidP="00625393">
            <w:pPr>
              <w:ind w:left="182" w:rightChars="50" w:right="105" w:hanging="182"/>
              <w:rPr>
                <w:rFonts w:asciiTheme="minorEastAsia" w:hAnsiTheme="minorEastAsia"/>
                <w:sz w:val="20"/>
                <w:szCs w:val="20"/>
              </w:rPr>
            </w:pPr>
          </w:p>
        </w:tc>
        <w:tc>
          <w:tcPr>
            <w:tcW w:w="1417" w:type="dxa"/>
            <w:vMerge/>
            <w:tcBorders>
              <w:left w:val="single" w:sz="4" w:space="0" w:color="auto"/>
              <w:right w:val="single" w:sz="4" w:space="0" w:color="auto"/>
            </w:tcBorders>
            <w:shd w:val="clear" w:color="auto" w:fill="auto"/>
          </w:tcPr>
          <w:p w14:paraId="7FA7A779" w14:textId="77777777" w:rsidR="00233D8E" w:rsidRPr="00233D8E" w:rsidRDefault="00233D8E" w:rsidP="00625393">
            <w:pPr>
              <w:ind w:left="144" w:hanging="144"/>
              <w:jc w:val="left"/>
              <w:rPr>
                <w:rFonts w:asciiTheme="minorEastAsia" w:hAnsiTheme="minorEastAsia"/>
                <w:sz w:val="19"/>
                <w:szCs w:val="19"/>
              </w:rPr>
            </w:pPr>
          </w:p>
        </w:tc>
      </w:tr>
      <w:tr w:rsidR="00233D8E" w:rsidRPr="005C125D" w14:paraId="3E043E9B"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vMerge/>
            <w:tcBorders>
              <w:left w:val="single" w:sz="4" w:space="0" w:color="auto"/>
              <w:bottom w:val="nil"/>
              <w:right w:val="single" w:sz="4" w:space="0" w:color="auto"/>
            </w:tcBorders>
            <w:shd w:val="clear" w:color="auto" w:fill="auto"/>
          </w:tcPr>
          <w:p w14:paraId="254E7A58" w14:textId="77777777" w:rsidR="00233D8E" w:rsidRPr="00233D8E" w:rsidRDefault="00233D8E"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4EB84FF8" w14:textId="25303C3D" w:rsidR="00233D8E" w:rsidRPr="00233D8E" w:rsidRDefault="00233D8E" w:rsidP="00625393">
            <w:pPr>
              <w:pStyle w:val="num81"/>
              <w:ind w:left="210" w:hangingChars="100" w:hanging="210"/>
              <w:rPr>
                <w:rFonts w:ascii="ＭＳ 明朝" w:eastAsia="ＭＳ 明朝" w:hAnsi="ＭＳ 明朝"/>
                <w:sz w:val="21"/>
                <w:szCs w:val="21"/>
              </w:rPr>
            </w:pPr>
            <w:r w:rsidRPr="00233D8E">
              <w:rPr>
                <w:rFonts w:ascii="ＭＳ 明朝" w:eastAsia="ＭＳ 明朝" w:hint="eastAsia"/>
                <w:sz w:val="21"/>
              </w:rPr>
              <w:t>②　事業所において、賃金改善に関する計画、当該計画に係る実施期間及び実施方法その他の当該事業所の職員の処遇改善の計画等を記載した介護職員等ベースアップ等支援計画を作成し、全ての職員に周知し、市長に届け出ていること。</w:t>
            </w:r>
          </w:p>
        </w:tc>
        <w:tc>
          <w:tcPr>
            <w:tcW w:w="992" w:type="dxa"/>
            <w:tcBorders>
              <w:top w:val="nil"/>
              <w:left w:val="single" w:sz="4" w:space="0" w:color="auto"/>
              <w:bottom w:val="nil"/>
              <w:right w:val="single" w:sz="4" w:space="0" w:color="auto"/>
            </w:tcBorders>
            <w:tcMar>
              <w:left w:w="28" w:type="dxa"/>
              <w:right w:w="28" w:type="dxa"/>
            </w:tcMar>
          </w:tcPr>
          <w:p w14:paraId="0FE0BA4F" w14:textId="77777777" w:rsidR="00233D8E" w:rsidRPr="00233D8E" w:rsidRDefault="00233D8E" w:rsidP="00625393">
            <w:pPr>
              <w:ind w:left="182" w:rightChars="50" w:right="105" w:hanging="182"/>
              <w:rPr>
                <w:rFonts w:asciiTheme="minorEastAsia" w:hAnsiTheme="minorEastAsia"/>
                <w:sz w:val="20"/>
                <w:szCs w:val="20"/>
              </w:rPr>
            </w:pPr>
          </w:p>
        </w:tc>
        <w:tc>
          <w:tcPr>
            <w:tcW w:w="1417" w:type="dxa"/>
            <w:vMerge/>
            <w:tcBorders>
              <w:left w:val="single" w:sz="4" w:space="0" w:color="auto"/>
              <w:bottom w:val="nil"/>
              <w:right w:val="single" w:sz="4" w:space="0" w:color="auto"/>
            </w:tcBorders>
            <w:shd w:val="clear" w:color="auto" w:fill="auto"/>
          </w:tcPr>
          <w:p w14:paraId="3B581AAD" w14:textId="77777777" w:rsidR="00233D8E" w:rsidRPr="00233D8E" w:rsidRDefault="00233D8E" w:rsidP="00625393">
            <w:pPr>
              <w:ind w:left="144" w:hanging="144"/>
              <w:jc w:val="left"/>
              <w:rPr>
                <w:rFonts w:asciiTheme="minorEastAsia" w:hAnsiTheme="minorEastAsia"/>
                <w:sz w:val="19"/>
                <w:szCs w:val="19"/>
              </w:rPr>
            </w:pPr>
          </w:p>
        </w:tc>
      </w:tr>
      <w:tr w:rsidR="00625393" w:rsidRPr="005C125D" w14:paraId="508C1463"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right w:val="single" w:sz="4" w:space="0" w:color="auto"/>
            </w:tcBorders>
            <w:shd w:val="clear" w:color="auto" w:fill="auto"/>
          </w:tcPr>
          <w:p w14:paraId="4B6F1762" w14:textId="77777777" w:rsidR="00625393" w:rsidRPr="00233D8E"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7FE0EE54" w14:textId="6E222740" w:rsidR="00625393" w:rsidRPr="00233D8E" w:rsidRDefault="00625393" w:rsidP="00625393">
            <w:pPr>
              <w:pStyle w:val="num81"/>
              <w:ind w:left="210" w:hangingChars="100" w:hanging="210"/>
              <w:rPr>
                <w:rFonts w:ascii="ＭＳ 明朝" w:eastAsia="ＭＳ 明朝" w:hAnsi="ＭＳ 明朝"/>
                <w:sz w:val="21"/>
                <w:szCs w:val="21"/>
              </w:rPr>
            </w:pPr>
            <w:r w:rsidRPr="00233D8E">
              <w:rPr>
                <w:rFonts w:ascii="ＭＳ 明朝" w:eastAsia="ＭＳ 明朝" w:hint="eastAsia"/>
                <w:sz w:val="21"/>
              </w:rPr>
              <w:t>③　介護職員等ベースアップ等支援加算の算定額に相当する賃金改善を実施すること。</w:t>
            </w:r>
          </w:p>
        </w:tc>
        <w:tc>
          <w:tcPr>
            <w:tcW w:w="992" w:type="dxa"/>
            <w:tcBorders>
              <w:top w:val="nil"/>
              <w:left w:val="single" w:sz="4" w:space="0" w:color="auto"/>
              <w:right w:val="single" w:sz="4" w:space="0" w:color="auto"/>
            </w:tcBorders>
            <w:tcMar>
              <w:left w:w="28" w:type="dxa"/>
              <w:right w:w="28" w:type="dxa"/>
            </w:tcMar>
          </w:tcPr>
          <w:p w14:paraId="732403A6" w14:textId="77777777" w:rsidR="00625393" w:rsidRPr="00233D8E"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47ACF050" w14:textId="77777777" w:rsidR="00625393" w:rsidRPr="00233D8E" w:rsidRDefault="00625393" w:rsidP="00625393">
            <w:pPr>
              <w:ind w:left="144" w:hanging="144"/>
              <w:jc w:val="left"/>
              <w:rPr>
                <w:rFonts w:asciiTheme="minorEastAsia" w:hAnsiTheme="minorEastAsia"/>
                <w:sz w:val="19"/>
                <w:szCs w:val="19"/>
              </w:rPr>
            </w:pPr>
          </w:p>
        </w:tc>
      </w:tr>
      <w:tr w:rsidR="00625393" w:rsidRPr="005C125D" w14:paraId="454FA10B"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left w:val="single" w:sz="4" w:space="0" w:color="auto"/>
              <w:bottom w:val="nil"/>
              <w:right w:val="single" w:sz="4" w:space="0" w:color="auto"/>
            </w:tcBorders>
            <w:shd w:val="clear" w:color="auto" w:fill="auto"/>
          </w:tcPr>
          <w:p w14:paraId="03F90806" w14:textId="77777777" w:rsidR="00625393" w:rsidRPr="00233D8E"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03B5809C" w14:textId="4623339E" w:rsidR="00625393" w:rsidRPr="00233D8E" w:rsidRDefault="00625393" w:rsidP="00625393">
            <w:pPr>
              <w:pStyle w:val="num81"/>
              <w:ind w:left="210" w:hangingChars="100" w:hanging="210"/>
              <w:rPr>
                <w:rFonts w:ascii="ＭＳ 明朝" w:eastAsia="ＭＳ 明朝" w:hAnsi="ＭＳ 明朝"/>
                <w:sz w:val="21"/>
                <w:szCs w:val="21"/>
              </w:rPr>
            </w:pPr>
            <w:r w:rsidRPr="00233D8E">
              <w:rPr>
                <w:rFonts w:ascii="ＭＳ 明朝" w:eastAsia="ＭＳ 明朝" w:hint="eastAsia"/>
                <w:sz w:val="21"/>
              </w:rPr>
              <w:t xml:space="preserve">　　ただし、経営の悪化等により事業の継続が困難な場合、当該事業の継続を図るために当該事業所の職員の賃金水準（本加算による賃金改善分を除く。）を見直すことはやむを得ないが、その内容について市長に届け出ること。</w:t>
            </w:r>
          </w:p>
        </w:tc>
        <w:tc>
          <w:tcPr>
            <w:tcW w:w="992" w:type="dxa"/>
            <w:tcBorders>
              <w:left w:val="single" w:sz="4" w:space="0" w:color="auto"/>
              <w:bottom w:val="nil"/>
              <w:right w:val="single" w:sz="4" w:space="0" w:color="auto"/>
            </w:tcBorders>
            <w:tcMar>
              <w:left w:w="28" w:type="dxa"/>
              <w:right w:w="28" w:type="dxa"/>
            </w:tcMar>
          </w:tcPr>
          <w:p w14:paraId="65139D83" w14:textId="77777777" w:rsidR="00625393" w:rsidRPr="00233D8E" w:rsidRDefault="00625393" w:rsidP="00625393">
            <w:pPr>
              <w:ind w:left="182" w:rightChars="50" w:right="105" w:hanging="182"/>
              <w:rPr>
                <w:rFonts w:asciiTheme="minorEastAsia" w:hAnsiTheme="minorEastAsia"/>
                <w:sz w:val="20"/>
                <w:szCs w:val="20"/>
              </w:rPr>
            </w:pPr>
          </w:p>
        </w:tc>
        <w:tc>
          <w:tcPr>
            <w:tcW w:w="1417" w:type="dxa"/>
            <w:tcBorders>
              <w:left w:val="single" w:sz="4" w:space="0" w:color="auto"/>
              <w:bottom w:val="nil"/>
              <w:right w:val="single" w:sz="4" w:space="0" w:color="auto"/>
            </w:tcBorders>
            <w:shd w:val="clear" w:color="auto" w:fill="auto"/>
          </w:tcPr>
          <w:p w14:paraId="3C8E9750" w14:textId="77777777" w:rsidR="00625393" w:rsidRPr="00233D8E" w:rsidRDefault="00625393" w:rsidP="00625393">
            <w:pPr>
              <w:ind w:left="144" w:hanging="144"/>
              <w:jc w:val="left"/>
              <w:rPr>
                <w:rFonts w:asciiTheme="minorEastAsia" w:hAnsiTheme="minorEastAsia"/>
                <w:sz w:val="19"/>
                <w:szCs w:val="19"/>
              </w:rPr>
            </w:pPr>
          </w:p>
        </w:tc>
      </w:tr>
      <w:tr w:rsidR="00625393" w:rsidRPr="005C125D" w14:paraId="37723BA4"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7EEA7DE9" w14:textId="77777777" w:rsidR="00625393" w:rsidRPr="00233D8E"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04ED4C0F" w14:textId="4F7FFBE1" w:rsidR="00625393" w:rsidRPr="00233D8E" w:rsidRDefault="00625393" w:rsidP="00625393">
            <w:pPr>
              <w:pStyle w:val="num81"/>
              <w:ind w:left="210" w:hangingChars="100" w:hanging="210"/>
              <w:rPr>
                <w:rFonts w:ascii="ＭＳ 明朝" w:eastAsia="ＭＳ 明朝" w:hAnsi="ＭＳ 明朝"/>
                <w:sz w:val="21"/>
                <w:szCs w:val="21"/>
              </w:rPr>
            </w:pPr>
            <w:r w:rsidRPr="00233D8E">
              <w:rPr>
                <w:rFonts w:ascii="ＭＳ 明朝" w:eastAsia="ＭＳ 明朝" w:hint="eastAsia"/>
                <w:sz w:val="21"/>
              </w:rPr>
              <w:t>④　当該事業所において、事業年度ごとに当該事業所の職員の処遇改善に関する実績を市長に報告すること。</w:t>
            </w:r>
          </w:p>
        </w:tc>
        <w:tc>
          <w:tcPr>
            <w:tcW w:w="992" w:type="dxa"/>
            <w:tcBorders>
              <w:top w:val="nil"/>
              <w:left w:val="single" w:sz="4" w:space="0" w:color="auto"/>
              <w:bottom w:val="nil"/>
              <w:right w:val="single" w:sz="4" w:space="0" w:color="auto"/>
            </w:tcBorders>
            <w:tcMar>
              <w:left w:w="28" w:type="dxa"/>
              <w:right w:w="28" w:type="dxa"/>
            </w:tcMar>
          </w:tcPr>
          <w:p w14:paraId="1E8B8B08" w14:textId="77777777" w:rsidR="00625393" w:rsidRPr="00233D8E"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6A61727E" w14:textId="77777777" w:rsidR="00625393" w:rsidRPr="00233D8E" w:rsidRDefault="00625393" w:rsidP="00625393">
            <w:pPr>
              <w:ind w:left="144" w:hanging="144"/>
              <w:jc w:val="left"/>
              <w:rPr>
                <w:rFonts w:asciiTheme="minorEastAsia" w:hAnsiTheme="minorEastAsia"/>
                <w:sz w:val="19"/>
                <w:szCs w:val="19"/>
              </w:rPr>
            </w:pPr>
          </w:p>
        </w:tc>
      </w:tr>
      <w:tr w:rsidR="00625393" w:rsidRPr="005C125D" w14:paraId="0457287E"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bottom w:val="nil"/>
              <w:right w:val="single" w:sz="4" w:space="0" w:color="auto"/>
            </w:tcBorders>
            <w:shd w:val="clear" w:color="auto" w:fill="auto"/>
          </w:tcPr>
          <w:p w14:paraId="626B8E8D" w14:textId="77777777" w:rsidR="00625393" w:rsidRPr="00233D8E"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5348AB83" w14:textId="7BEECB83" w:rsidR="00625393" w:rsidRPr="00233D8E" w:rsidRDefault="00625393" w:rsidP="00625393">
            <w:pPr>
              <w:pStyle w:val="num81"/>
              <w:ind w:left="210" w:hangingChars="100" w:hanging="210"/>
              <w:rPr>
                <w:rFonts w:ascii="ＭＳ 明朝" w:eastAsia="ＭＳ 明朝" w:hAnsi="ＭＳ 明朝"/>
                <w:sz w:val="21"/>
                <w:szCs w:val="21"/>
              </w:rPr>
            </w:pPr>
            <w:r w:rsidRPr="00233D8E">
              <w:rPr>
                <w:rFonts w:ascii="ＭＳ 明朝" w:eastAsia="ＭＳ 明朝" w:hint="eastAsia"/>
                <w:sz w:val="21"/>
              </w:rPr>
              <w:t>⑤　介護職員処遇改善加算（Ⅰ）～（Ⅲ）までのいずれかを算定していること。</w:t>
            </w:r>
          </w:p>
        </w:tc>
        <w:tc>
          <w:tcPr>
            <w:tcW w:w="992" w:type="dxa"/>
            <w:tcBorders>
              <w:top w:val="nil"/>
              <w:left w:val="single" w:sz="4" w:space="0" w:color="auto"/>
              <w:bottom w:val="nil"/>
              <w:right w:val="single" w:sz="4" w:space="0" w:color="auto"/>
            </w:tcBorders>
            <w:tcMar>
              <w:left w:w="28" w:type="dxa"/>
              <w:right w:w="28" w:type="dxa"/>
            </w:tcMar>
          </w:tcPr>
          <w:p w14:paraId="25E896D6" w14:textId="77777777" w:rsidR="00625393" w:rsidRPr="00233D8E"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bottom w:val="nil"/>
              <w:right w:val="single" w:sz="4" w:space="0" w:color="auto"/>
            </w:tcBorders>
            <w:shd w:val="clear" w:color="auto" w:fill="auto"/>
          </w:tcPr>
          <w:p w14:paraId="66EF45D7" w14:textId="77777777" w:rsidR="00625393" w:rsidRPr="00233D8E" w:rsidRDefault="00625393" w:rsidP="00625393">
            <w:pPr>
              <w:ind w:left="144" w:hanging="144"/>
              <w:jc w:val="left"/>
              <w:rPr>
                <w:rFonts w:asciiTheme="minorEastAsia" w:hAnsiTheme="minorEastAsia"/>
                <w:sz w:val="19"/>
                <w:szCs w:val="19"/>
              </w:rPr>
            </w:pPr>
          </w:p>
        </w:tc>
      </w:tr>
      <w:tr w:rsidR="00625393" w:rsidRPr="005C125D" w14:paraId="6D2279C7" w14:textId="77777777" w:rsidTr="00233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71"/>
        </w:trPr>
        <w:tc>
          <w:tcPr>
            <w:tcW w:w="1559" w:type="dxa"/>
            <w:tcBorders>
              <w:top w:val="nil"/>
              <w:left w:val="single" w:sz="4" w:space="0" w:color="auto"/>
              <w:right w:val="single" w:sz="4" w:space="0" w:color="auto"/>
            </w:tcBorders>
            <w:shd w:val="clear" w:color="auto" w:fill="auto"/>
          </w:tcPr>
          <w:p w14:paraId="7FBC5E1E" w14:textId="77777777" w:rsidR="00625393" w:rsidRPr="00233D8E" w:rsidRDefault="00625393" w:rsidP="00625393">
            <w:pPr>
              <w:ind w:left="182" w:rightChars="4" w:right="8" w:hanging="182"/>
              <w:jc w:val="left"/>
              <w:rPr>
                <w:rFonts w:asciiTheme="minorEastAsia" w:hAnsiTheme="minorEastAsia"/>
              </w:rPr>
            </w:pPr>
          </w:p>
        </w:tc>
        <w:tc>
          <w:tcPr>
            <w:tcW w:w="6096" w:type="dxa"/>
            <w:gridSpan w:val="3"/>
            <w:tcBorders>
              <w:left w:val="single" w:sz="4" w:space="0" w:color="auto"/>
              <w:right w:val="single" w:sz="4" w:space="0" w:color="auto"/>
            </w:tcBorders>
            <w:shd w:val="clear" w:color="auto" w:fill="auto"/>
          </w:tcPr>
          <w:p w14:paraId="78739D4E" w14:textId="13026C8F" w:rsidR="00625393" w:rsidRPr="00233D8E" w:rsidRDefault="00625393" w:rsidP="00625393">
            <w:pPr>
              <w:pStyle w:val="num81"/>
              <w:ind w:left="210" w:hangingChars="100" w:hanging="210"/>
              <w:rPr>
                <w:rFonts w:ascii="ＭＳ 明朝" w:eastAsia="ＭＳ 明朝" w:hAnsi="ＭＳ 明朝"/>
                <w:sz w:val="21"/>
                <w:szCs w:val="21"/>
              </w:rPr>
            </w:pPr>
            <w:r w:rsidRPr="00233D8E">
              <w:rPr>
                <w:rFonts w:ascii="ＭＳ 明朝" w:eastAsia="ＭＳ 明朝" w:hint="eastAsia"/>
                <w:sz w:val="21"/>
              </w:rPr>
              <w:t>⑥　②の届出に係る計画の期間中に実施する職員の処遇改善に要する費用の見込額を全ての職員に周知していること。</w:t>
            </w:r>
          </w:p>
        </w:tc>
        <w:tc>
          <w:tcPr>
            <w:tcW w:w="992" w:type="dxa"/>
            <w:tcBorders>
              <w:top w:val="nil"/>
              <w:left w:val="single" w:sz="4" w:space="0" w:color="auto"/>
              <w:right w:val="single" w:sz="4" w:space="0" w:color="auto"/>
            </w:tcBorders>
            <w:tcMar>
              <w:left w:w="28" w:type="dxa"/>
              <w:right w:w="28" w:type="dxa"/>
            </w:tcMar>
          </w:tcPr>
          <w:p w14:paraId="0666B5A5" w14:textId="77777777" w:rsidR="00625393" w:rsidRPr="00233D8E" w:rsidRDefault="00625393" w:rsidP="00625393">
            <w:pPr>
              <w:ind w:left="182" w:rightChars="50" w:right="105" w:hanging="182"/>
              <w:rPr>
                <w:rFonts w:asciiTheme="minorEastAsia" w:hAnsiTheme="minorEastAsia"/>
                <w:sz w:val="20"/>
                <w:szCs w:val="20"/>
              </w:rPr>
            </w:pPr>
          </w:p>
        </w:tc>
        <w:tc>
          <w:tcPr>
            <w:tcW w:w="1417" w:type="dxa"/>
            <w:tcBorders>
              <w:top w:val="nil"/>
              <w:left w:val="single" w:sz="4" w:space="0" w:color="auto"/>
              <w:right w:val="single" w:sz="4" w:space="0" w:color="auto"/>
            </w:tcBorders>
            <w:shd w:val="clear" w:color="auto" w:fill="auto"/>
          </w:tcPr>
          <w:p w14:paraId="2D533B9B" w14:textId="77777777" w:rsidR="00625393" w:rsidRPr="00233D8E" w:rsidRDefault="00625393" w:rsidP="00625393">
            <w:pPr>
              <w:ind w:left="144" w:hanging="144"/>
              <w:jc w:val="left"/>
              <w:rPr>
                <w:rFonts w:asciiTheme="minorEastAsia" w:hAnsiTheme="minorEastAsia"/>
                <w:sz w:val="19"/>
                <w:szCs w:val="19"/>
              </w:rPr>
            </w:pPr>
          </w:p>
        </w:tc>
      </w:tr>
      <w:tr w:rsidR="00625393" w:rsidRPr="005C125D" w14:paraId="5F10C263"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567"/>
        </w:trPr>
        <w:tc>
          <w:tcPr>
            <w:tcW w:w="1006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A328477" w14:textId="7DAB6B67" w:rsidR="00625393" w:rsidRPr="00233D8E" w:rsidRDefault="00625393" w:rsidP="00625393">
            <w:pPr>
              <w:ind w:left="102" w:hanging="102"/>
              <w:rPr>
                <w:rFonts w:asciiTheme="minorEastAsia" w:hAnsiTheme="minorEastAsia"/>
                <w:szCs w:val="21"/>
              </w:rPr>
            </w:pPr>
            <w:r w:rsidRPr="00233D8E">
              <w:rPr>
                <w:rFonts w:asciiTheme="minorEastAsia" w:hAnsiTheme="minorEastAsia" w:hint="eastAsia"/>
                <w:szCs w:val="21"/>
              </w:rPr>
              <w:t>第７　業務管理体制等</w:t>
            </w:r>
          </w:p>
        </w:tc>
      </w:tr>
      <w:tr w:rsidR="00625393" w:rsidRPr="005C125D" w14:paraId="6809BA3C"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val="restart"/>
            <w:tcBorders>
              <w:top w:val="single" w:sz="4" w:space="0" w:color="auto"/>
              <w:left w:val="single" w:sz="4" w:space="0" w:color="auto"/>
              <w:bottom w:val="single" w:sz="4" w:space="0" w:color="auto"/>
              <w:right w:val="single" w:sz="4" w:space="0" w:color="auto"/>
            </w:tcBorders>
            <w:shd w:val="clear" w:color="auto" w:fill="auto"/>
          </w:tcPr>
          <w:p w14:paraId="20FE4528" w14:textId="77777777" w:rsidR="00625393" w:rsidRPr="00233D8E" w:rsidRDefault="00625393" w:rsidP="00625393">
            <w:pPr>
              <w:spacing w:line="280" w:lineRule="exact"/>
              <w:rPr>
                <w:rFonts w:asciiTheme="minorEastAsia" w:hAnsiTheme="minorEastAsia"/>
                <w:szCs w:val="21"/>
              </w:rPr>
            </w:pPr>
            <w:r w:rsidRPr="00233D8E">
              <w:rPr>
                <w:rFonts w:asciiTheme="minorEastAsia" w:hAnsiTheme="minorEastAsia" w:hint="eastAsia"/>
                <w:szCs w:val="21"/>
              </w:rPr>
              <w:t>1</w:t>
            </w:r>
          </w:p>
          <w:p w14:paraId="55AFC64E" w14:textId="77777777" w:rsidR="00625393" w:rsidRPr="00233D8E" w:rsidRDefault="00625393" w:rsidP="00625393">
            <w:pPr>
              <w:spacing w:line="280" w:lineRule="exact"/>
              <w:rPr>
                <w:rFonts w:asciiTheme="minorEastAsia" w:hAnsiTheme="minorEastAsia"/>
                <w:szCs w:val="21"/>
              </w:rPr>
            </w:pPr>
            <w:r w:rsidRPr="00233D8E">
              <w:rPr>
                <w:rFonts w:asciiTheme="minorEastAsia" w:hAnsiTheme="minorEastAsia" w:hint="eastAsia"/>
                <w:szCs w:val="21"/>
              </w:rPr>
              <w:t>介護サービス情報の公表</w:t>
            </w:r>
          </w:p>
        </w:tc>
        <w:tc>
          <w:tcPr>
            <w:tcW w:w="6096" w:type="dxa"/>
            <w:gridSpan w:val="3"/>
            <w:tcBorders>
              <w:top w:val="single" w:sz="4" w:space="0" w:color="auto"/>
              <w:left w:val="single" w:sz="4" w:space="0" w:color="auto"/>
              <w:right w:val="single" w:sz="4" w:space="0" w:color="auto"/>
            </w:tcBorders>
            <w:shd w:val="clear" w:color="auto" w:fill="auto"/>
          </w:tcPr>
          <w:p w14:paraId="53576FB5" w14:textId="77777777" w:rsidR="00625393" w:rsidRPr="00233D8E" w:rsidRDefault="00625393" w:rsidP="00625393">
            <w:pPr>
              <w:spacing w:line="280" w:lineRule="exact"/>
              <w:ind w:left="210" w:hangingChars="100" w:hanging="210"/>
              <w:rPr>
                <w:rFonts w:asciiTheme="minorEastAsia" w:hAnsiTheme="minorEastAsia"/>
                <w:szCs w:val="21"/>
              </w:rPr>
            </w:pPr>
            <w:r w:rsidRPr="00233D8E">
              <w:rPr>
                <w:rFonts w:asciiTheme="minorEastAsia" w:hAnsiTheme="minorEastAsia" w:hint="eastAsia"/>
                <w:szCs w:val="21"/>
              </w:rPr>
              <w:t xml:space="preserve">①　</w:t>
            </w:r>
            <w:r w:rsidRPr="00233D8E">
              <w:rPr>
                <w:rFonts w:ascii="ＭＳ ゴシック" w:eastAsia="ＭＳ ゴシック" w:hAnsiTheme="minorEastAsia" w:hint="eastAsia"/>
                <w:b/>
                <w:szCs w:val="21"/>
              </w:rPr>
              <w:t>指定情報公表センターへ年１回、基本情報と調査情報を報告していますか。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5C6556A2" w14:textId="77777777" w:rsidR="00625393" w:rsidRPr="00233D8E" w:rsidRDefault="007816F9" w:rsidP="00625393">
            <w:pPr>
              <w:spacing w:line="280" w:lineRule="exact"/>
              <w:rPr>
                <w:rFonts w:asciiTheme="minorEastAsia" w:hAnsiTheme="minorEastAsia"/>
                <w:szCs w:val="21"/>
              </w:rPr>
            </w:pPr>
            <w:sdt>
              <w:sdtPr>
                <w:rPr>
                  <w:sz w:val="20"/>
                  <w:szCs w:val="20"/>
                </w:rPr>
                <w:id w:val="578481942"/>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Cs w:val="21"/>
              </w:rPr>
              <w:t>いる</w:t>
            </w:r>
          </w:p>
          <w:p w14:paraId="36B96390" w14:textId="77777777" w:rsidR="00625393" w:rsidRPr="00233D8E" w:rsidRDefault="007816F9" w:rsidP="00625393">
            <w:pPr>
              <w:spacing w:line="280" w:lineRule="exact"/>
              <w:rPr>
                <w:rFonts w:asciiTheme="minorEastAsia" w:hAnsiTheme="minorEastAsia"/>
                <w:szCs w:val="21"/>
              </w:rPr>
            </w:pPr>
            <w:sdt>
              <w:sdtPr>
                <w:rPr>
                  <w:sz w:val="20"/>
                  <w:szCs w:val="20"/>
                </w:rPr>
                <w:id w:val="-1958177575"/>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Cs w:val="21"/>
              </w:rPr>
              <w:t>いない</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Pr>
          <w:p w14:paraId="012D5592" w14:textId="77777777" w:rsidR="00625393" w:rsidRPr="00233D8E" w:rsidRDefault="00625393" w:rsidP="00625393">
            <w:pPr>
              <w:spacing w:line="240" w:lineRule="exact"/>
              <w:jc w:val="left"/>
              <w:rPr>
                <w:rFonts w:asciiTheme="minorEastAsia" w:hAnsiTheme="minorEastAsia"/>
                <w:sz w:val="18"/>
                <w:szCs w:val="18"/>
              </w:rPr>
            </w:pPr>
            <w:r w:rsidRPr="00233D8E">
              <w:rPr>
                <w:rFonts w:asciiTheme="minorEastAsia" w:hAnsiTheme="minorEastAsia" w:hint="eastAsia"/>
                <w:sz w:val="18"/>
                <w:szCs w:val="18"/>
              </w:rPr>
              <w:t>法第115条の35</w:t>
            </w:r>
          </w:p>
          <w:p w14:paraId="433875BD" w14:textId="77777777" w:rsidR="00625393" w:rsidRPr="00233D8E" w:rsidRDefault="00625393" w:rsidP="00625393">
            <w:pPr>
              <w:spacing w:line="240" w:lineRule="exact"/>
              <w:jc w:val="left"/>
              <w:rPr>
                <w:rFonts w:asciiTheme="minorEastAsia" w:hAnsiTheme="minorEastAsia"/>
                <w:sz w:val="18"/>
                <w:szCs w:val="18"/>
              </w:rPr>
            </w:pPr>
            <w:r w:rsidRPr="00233D8E">
              <w:rPr>
                <w:rFonts w:asciiTheme="minorEastAsia" w:hAnsiTheme="minorEastAsia" w:hint="eastAsia"/>
                <w:sz w:val="18"/>
                <w:szCs w:val="18"/>
              </w:rPr>
              <w:t>施行規則第140条の46</w:t>
            </w:r>
          </w:p>
        </w:tc>
      </w:tr>
      <w:tr w:rsidR="00625393" w:rsidRPr="005C125D" w14:paraId="562290B0"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0"/>
        </w:trPr>
        <w:tc>
          <w:tcPr>
            <w:tcW w:w="1559" w:type="dxa"/>
            <w:vMerge/>
            <w:tcBorders>
              <w:top w:val="single" w:sz="4" w:space="0" w:color="auto"/>
              <w:left w:val="single" w:sz="4" w:space="0" w:color="auto"/>
              <w:bottom w:val="single" w:sz="4" w:space="0" w:color="auto"/>
              <w:right w:val="single" w:sz="4" w:space="0" w:color="auto"/>
            </w:tcBorders>
            <w:shd w:val="clear" w:color="auto" w:fill="auto"/>
          </w:tcPr>
          <w:p w14:paraId="583A8EA6" w14:textId="77777777" w:rsidR="00625393" w:rsidRPr="00233D8E"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597F6400" w14:textId="77777777" w:rsidR="00625393" w:rsidRPr="00233D8E" w:rsidRDefault="00625393" w:rsidP="00625393">
            <w:pPr>
              <w:spacing w:line="280" w:lineRule="exact"/>
              <w:ind w:left="210" w:hangingChars="100" w:hanging="210"/>
              <w:rPr>
                <w:rFonts w:asciiTheme="minorEastAsia" w:hAnsiTheme="minorEastAsia"/>
                <w:szCs w:val="21"/>
              </w:rPr>
            </w:pPr>
            <w:r w:rsidRPr="00233D8E">
              <w:rPr>
                <w:rFonts w:asciiTheme="minorEastAsia" w:hAnsiTheme="minorEastAsia" w:hint="eastAsia"/>
                <w:szCs w:val="21"/>
              </w:rPr>
              <w:t xml:space="preserve">②　</w:t>
            </w:r>
            <w:r w:rsidRPr="00233D8E">
              <w:rPr>
                <w:rFonts w:ascii="ＭＳ ゴシック" w:eastAsia="ＭＳ ゴシック" w:hAnsiTheme="minorEastAsia" w:hint="eastAsia"/>
                <w:b/>
                <w:szCs w:val="21"/>
              </w:rPr>
              <w:t>報告後、指定情報公表センターにより公表されていますか。</w:t>
            </w:r>
          </w:p>
        </w:tc>
        <w:tc>
          <w:tcPr>
            <w:tcW w:w="992" w:type="dxa"/>
            <w:tcBorders>
              <w:top w:val="single" w:sz="4" w:space="0" w:color="auto"/>
              <w:left w:val="single" w:sz="4" w:space="0" w:color="auto"/>
              <w:bottom w:val="single" w:sz="4" w:space="0" w:color="auto"/>
              <w:right w:val="single" w:sz="4" w:space="0" w:color="auto"/>
            </w:tcBorders>
            <w:tcMar>
              <w:left w:w="28" w:type="dxa"/>
              <w:right w:w="28" w:type="dxa"/>
            </w:tcMar>
          </w:tcPr>
          <w:p w14:paraId="072C2AD8" w14:textId="77777777" w:rsidR="00625393" w:rsidRPr="00233D8E" w:rsidRDefault="007816F9" w:rsidP="00625393">
            <w:pPr>
              <w:spacing w:line="280" w:lineRule="exact"/>
              <w:rPr>
                <w:rFonts w:asciiTheme="minorEastAsia" w:hAnsiTheme="minorEastAsia"/>
                <w:szCs w:val="21"/>
              </w:rPr>
            </w:pPr>
            <w:sdt>
              <w:sdtPr>
                <w:rPr>
                  <w:sz w:val="20"/>
                  <w:szCs w:val="20"/>
                </w:rPr>
                <w:id w:val="-1201016053"/>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Cs w:val="21"/>
              </w:rPr>
              <w:t>いる</w:t>
            </w:r>
          </w:p>
          <w:p w14:paraId="447467F3" w14:textId="77777777" w:rsidR="00625393" w:rsidRPr="00233D8E" w:rsidRDefault="007816F9" w:rsidP="00625393">
            <w:pPr>
              <w:spacing w:line="280" w:lineRule="exact"/>
              <w:rPr>
                <w:rFonts w:asciiTheme="minorEastAsia" w:hAnsiTheme="minorEastAsia"/>
                <w:szCs w:val="21"/>
              </w:rPr>
            </w:pPr>
            <w:sdt>
              <w:sdtPr>
                <w:rPr>
                  <w:sz w:val="20"/>
                  <w:szCs w:val="20"/>
                </w:rPr>
                <w:id w:val="1454449908"/>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Cs w:val="21"/>
              </w:rPr>
              <w:t>いない</w:t>
            </w:r>
          </w:p>
        </w:tc>
        <w:tc>
          <w:tcPr>
            <w:tcW w:w="1417" w:type="dxa"/>
            <w:vMerge/>
            <w:tcBorders>
              <w:left w:val="single" w:sz="4" w:space="0" w:color="auto"/>
              <w:bottom w:val="single" w:sz="4" w:space="0" w:color="auto"/>
              <w:right w:val="single" w:sz="4" w:space="0" w:color="auto"/>
            </w:tcBorders>
            <w:shd w:val="clear" w:color="auto" w:fill="auto"/>
          </w:tcPr>
          <w:p w14:paraId="40C4BA0E" w14:textId="77777777" w:rsidR="00625393" w:rsidRPr="00233D8E" w:rsidRDefault="00625393" w:rsidP="00625393">
            <w:pPr>
              <w:spacing w:line="240" w:lineRule="exact"/>
              <w:jc w:val="left"/>
              <w:rPr>
                <w:rFonts w:asciiTheme="minorEastAsia" w:hAnsiTheme="minorEastAsia"/>
                <w:sz w:val="18"/>
                <w:szCs w:val="18"/>
              </w:rPr>
            </w:pPr>
          </w:p>
        </w:tc>
      </w:tr>
      <w:tr w:rsidR="00625393" w:rsidRPr="005C125D" w14:paraId="144643BD"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vMerge w:val="restart"/>
            <w:tcBorders>
              <w:top w:val="single" w:sz="4" w:space="0" w:color="auto"/>
              <w:left w:val="single" w:sz="4" w:space="0" w:color="auto"/>
              <w:right w:val="single" w:sz="4" w:space="0" w:color="auto"/>
            </w:tcBorders>
            <w:shd w:val="clear" w:color="auto" w:fill="auto"/>
          </w:tcPr>
          <w:p w14:paraId="07159578" w14:textId="77777777" w:rsidR="00625393" w:rsidRPr="00233D8E" w:rsidRDefault="00625393" w:rsidP="00625393">
            <w:pPr>
              <w:spacing w:line="280" w:lineRule="exact"/>
              <w:rPr>
                <w:rFonts w:asciiTheme="minorEastAsia" w:hAnsiTheme="minorEastAsia"/>
                <w:szCs w:val="21"/>
              </w:rPr>
            </w:pPr>
            <w:r w:rsidRPr="00233D8E">
              <w:rPr>
                <w:rFonts w:asciiTheme="minorEastAsia" w:hAnsiTheme="minorEastAsia" w:hint="eastAsia"/>
                <w:szCs w:val="21"/>
              </w:rPr>
              <w:t xml:space="preserve">2　</w:t>
            </w:r>
          </w:p>
          <w:p w14:paraId="6213D4CA" w14:textId="77777777" w:rsidR="00625393" w:rsidRPr="00233D8E" w:rsidRDefault="00625393" w:rsidP="00625393">
            <w:pPr>
              <w:spacing w:line="280" w:lineRule="exact"/>
              <w:rPr>
                <w:rFonts w:asciiTheme="minorEastAsia" w:hAnsiTheme="minorEastAsia"/>
                <w:szCs w:val="21"/>
              </w:rPr>
            </w:pPr>
            <w:r w:rsidRPr="00233D8E">
              <w:rPr>
                <w:rFonts w:asciiTheme="minorEastAsia" w:hAnsiTheme="minorEastAsia" w:hint="eastAsia"/>
                <w:szCs w:val="21"/>
              </w:rPr>
              <w:t>法令遵守等の業務管理体制の整備</w:t>
            </w: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2DD72C11" w14:textId="77777777" w:rsidR="00625393" w:rsidRPr="00233D8E" w:rsidRDefault="00625393" w:rsidP="00625393">
            <w:pPr>
              <w:spacing w:line="280" w:lineRule="exact"/>
              <w:ind w:left="210" w:hangingChars="100" w:hanging="210"/>
              <w:rPr>
                <w:rFonts w:asciiTheme="minorEastAsia" w:hAnsiTheme="minorEastAsia"/>
                <w:szCs w:val="21"/>
              </w:rPr>
            </w:pPr>
            <w:r w:rsidRPr="00233D8E">
              <w:rPr>
                <w:rFonts w:asciiTheme="minorEastAsia" w:hAnsiTheme="minorEastAsia" w:hint="eastAsia"/>
                <w:szCs w:val="21"/>
              </w:rPr>
              <w:t xml:space="preserve">①　</w:t>
            </w:r>
            <w:r w:rsidRPr="00233D8E">
              <w:rPr>
                <w:rFonts w:ascii="ＭＳ ゴシック" w:eastAsia="ＭＳ ゴシック" w:hAnsiTheme="minorEastAsia" w:hint="eastAsia"/>
                <w:b/>
                <w:szCs w:val="21"/>
              </w:rPr>
              <w:t>業務管理体制を適切に整備し、関係行政機関に届け出ていますか。</w:t>
            </w:r>
          </w:p>
        </w:tc>
        <w:tc>
          <w:tcPr>
            <w:tcW w:w="992" w:type="dxa"/>
            <w:vMerge w:val="restart"/>
            <w:tcBorders>
              <w:top w:val="single" w:sz="4" w:space="0" w:color="auto"/>
              <w:left w:val="single" w:sz="4" w:space="0" w:color="auto"/>
              <w:right w:val="single" w:sz="4" w:space="0" w:color="auto"/>
            </w:tcBorders>
            <w:tcMar>
              <w:left w:w="28" w:type="dxa"/>
              <w:right w:w="28" w:type="dxa"/>
            </w:tcMar>
          </w:tcPr>
          <w:p w14:paraId="32C2441F" w14:textId="77777777" w:rsidR="00625393" w:rsidRPr="00233D8E" w:rsidRDefault="007816F9" w:rsidP="00625393">
            <w:pPr>
              <w:spacing w:line="280" w:lineRule="exact"/>
              <w:rPr>
                <w:rFonts w:asciiTheme="minorEastAsia" w:hAnsiTheme="minorEastAsia"/>
                <w:szCs w:val="21"/>
              </w:rPr>
            </w:pPr>
            <w:sdt>
              <w:sdtPr>
                <w:rPr>
                  <w:sz w:val="20"/>
                  <w:szCs w:val="20"/>
                </w:rPr>
                <w:id w:val="92665530"/>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Cs w:val="21"/>
              </w:rPr>
              <w:t>いる</w:t>
            </w:r>
          </w:p>
          <w:p w14:paraId="61BC18B9" w14:textId="77777777" w:rsidR="00625393" w:rsidRPr="00233D8E" w:rsidRDefault="007816F9" w:rsidP="00625393">
            <w:pPr>
              <w:spacing w:line="280" w:lineRule="exact"/>
              <w:rPr>
                <w:rFonts w:asciiTheme="minorEastAsia" w:hAnsiTheme="minorEastAsia"/>
                <w:szCs w:val="21"/>
              </w:rPr>
            </w:pPr>
            <w:sdt>
              <w:sdtPr>
                <w:rPr>
                  <w:sz w:val="20"/>
                  <w:szCs w:val="20"/>
                </w:rPr>
                <w:id w:val="-1683662178"/>
                <w14:checkbox>
                  <w14:checked w14:val="0"/>
                  <w14:checkedState w14:val="2612" w14:font="ＭＳ ゴシック"/>
                  <w14:uncheckedState w14:val="2610" w14:font="ＭＳ ゴシック"/>
                </w14:checkbox>
              </w:sdtPr>
              <w:sdtContent>
                <w:r w:rsidR="00625393" w:rsidRPr="00233D8E">
                  <w:rPr>
                    <w:rFonts w:hAnsi="ＭＳ ゴシック" w:hint="eastAsia"/>
                    <w:sz w:val="20"/>
                    <w:szCs w:val="20"/>
                  </w:rPr>
                  <w:t>☐</w:t>
                </w:r>
              </w:sdtContent>
            </w:sdt>
            <w:r w:rsidR="00625393" w:rsidRPr="00233D8E">
              <w:rPr>
                <w:rFonts w:asciiTheme="minorEastAsia" w:hAnsiTheme="minorEastAsia" w:hint="eastAsia"/>
                <w:szCs w:val="21"/>
              </w:rPr>
              <w:t>いない</w:t>
            </w:r>
          </w:p>
        </w:tc>
        <w:tc>
          <w:tcPr>
            <w:tcW w:w="1417" w:type="dxa"/>
            <w:vMerge w:val="restart"/>
            <w:tcBorders>
              <w:top w:val="single" w:sz="4" w:space="0" w:color="auto"/>
              <w:left w:val="single" w:sz="4" w:space="0" w:color="auto"/>
              <w:right w:val="single" w:sz="4" w:space="0" w:color="auto"/>
            </w:tcBorders>
            <w:shd w:val="clear" w:color="auto" w:fill="auto"/>
          </w:tcPr>
          <w:p w14:paraId="080D6BA5" w14:textId="77777777" w:rsidR="00625393" w:rsidRPr="00233D8E" w:rsidRDefault="00625393" w:rsidP="00625393">
            <w:pPr>
              <w:spacing w:line="240" w:lineRule="exact"/>
              <w:jc w:val="left"/>
              <w:rPr>
                <w:rFonts w:asciiTheme="minorEastAsia" w:hAnsiTheme="minorEastAsia"/>
                <w:sz w:val="18"/>
                <w:szCs w:val="18"/>
              </w:rPr>
            </w:pPr>
            <w:r w:rsidRPr="00233D8E">
              <w:rPr>
                <w:rFonts w:asciiTheme="minorEastAsia" w:hAnsiTheme="minorEastAsia" w:hint="eastAsia"/>
                <w:sz w:val="18"/>
                <w:szCs w:val="18"/>
              </w:rPr>
              <w:t>法第115条の32</w:t>
            </w:r>
          </w:p>
          <w:p w14:paraId="05E744C7" w14:textId="77777777" w:rsidR="00625393" w:rsidRPr="00233D8E" w:rsidRDefault="00625393" w:rsidP="00625393">
            <w:pPr>
              <w:spacing w:line="240" w:lineRule="exact"/>
              <w:jc w:val="left"/>
              <w:rPr>
                <w:rFonts w:asciiTheme="minorEastAsia" w:hAnsiTheme="minorEastAsia"/>
                <w:sz w:val="18"/>
                <w:szCs w:val="18"/>
              </w:rPr>
            </w:pPr>
            <w:r w:rsidRPr="00233D8E">
              <w:rPr>
                <w:rFonts w:asciiTheme="minorEastAsia" w:hAnsiTheme="minorEastAsia" w:hint="eastAsia"/>
                <w:sz w:val="18"/>
                <w:szCs w:val="18"/>
              </w:rPr>
              <w:t>施行規則第140条の39</w:t>
            </w:r>
          </w:p>
        </w:tc>
      </w:tr>
      <w:tr w:rsidR="00625393" w:rsidRPr="005C125D" w14:paraId="278A56F3" w14:textId="77777777" w:rsidTr="008C22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628"/>
        </w:trPr>
        <w:tc>
          <w:tcPr>
            <w:tcW w:w="1559" w:type="dxa"/>
            <w:vMerge/>
            <w:tcBorders>
              <w:left w:val="single" w:sz="4" w:space="0" w:color="auto"/>
              <w:bottom w:val="single" w:sz="4" w:space="0" w:color="auto"/>
              <w:right w:val="single" w:sz="4" w:space="0" w:color="auto"/>
            </w:tcBorders>
            <w:shd w:val="clear" w:color="auto" w:fill="auto"/>
          </w:tcPr>
          <w:p w14:paraId="2C6A05B8" w14:textId="77777777" w:rsidR="00625393" w:rsidRPr="00233D8E" w:rsidRDefault="00625393" w:rsidP="00625393">
            <w:pPr>
              <w:spacing w:line="280" w:lineRule="exact"/>
              <w:rPr>
                <w:rFonts w:asciiTheme="minorEastAsia" w:hAnsiTheme="minorEastAsia"/>
                <w:szCs w:val="21"/>
              </w:rPr>
            </w:pPr>
          </w:p>
        </w:tc>
        <w:tc>
          <w:tcPr>
            <w:tcW w:w="6096" w:type="dxa"/>
            <w:gridSpan w:val="3"/>
            <w:tcBorders>
              <w:top w:val="single" w:sz="4" w:space="0" w:color="auto"/>
              <w:left w:val="single" w:sz="4" w:space="0" w:color="auto"/>
              <w:bottom w:val="single" w:sz="4" w:space="0" w:color="auto"/>
              <w:right w:val="single" w:sz="4" w:space="0" w:color="auto"/>
            </w:tcBorders>
            <w:shd w:val="clear" w:color="auto" w:fill="auto"/>
          </w:tcPr>
          <w:p w14:paraId="7A6A2B8C" w14:textId="0FDFA122" w:rsidR="00625393" w:rsidRPr="00233D8E" w:rsidRDefault="00625393" w:rsidP="00625393">
            <w:pPr>
              <w:spacing w:line="280" w:lineRule="exact"/>
              <w:ind w:left="210" w:hangingChars="100" w:hanging="210"/>
              <w:rPr>
                <w:rFonts w:asciiTheme="minorEastAsia" w:hAnsiTheme="minorEastAsia"/>
                <w:szCs w:val="21"/>
              </w:rPr>
            </w:pPr>
            <w:r w:rsidRPr="00233D8E">
              <w:rPr>
                <w:rFonts w:asciiTheme="minorEastAsia" w:hAnsiTheme="minorEastAsia" w:hint="eastAsia"/>
                <w:szCs w:val="21"/>
              </w:rPr>
              <w:t xml:space="preserve">②　</w:t>
            </w:r>
            <w:r w:rsidRPr="00233D8E">
              <w:rPr>
                <w:rFonts w:ascii="ＭＳ ゴシック" w:eastAsia="ＭＳ ゴシック" w:hAnsiTheme="minorEastAsia" w:hint="eastAsia"/>
                <w:b/>
                <w:szCs w:val="21"/>
              </w:rPr>
              <w:t>業務管理体制(法令遵守等）についての考え(方針）を定め、職員に周知していますか。</w:t>
            </w:r>
          </w:p>
        </w:tc>
        <w:tc>
          <w:tcPr>
            <w:tcW w:w="992" w:type="dxa"/>
            <w:vMerge/>
            <w:tcBorders>
              <w:left w:val="single" w:sz="4" w:space="0" w:color="auto"/>
              <w:bottom w:val="single" w:sz="4" w:space="0" w:color="auto"/>
              <w:right w:val="single" w:sz="4" w:space="0" w:color="auto"/>
            </w:tcBorders>
            <w:tcMar>
              <w:left w:w="28" w:type="dxa"/>
              <w:right w:w="28" w:type="dxa"/>
            </w:tcMar>
          </w:tcPr>
          <w:p w14:paraId="5615938B" w14:textId="77777777" w:rsidR="00625393" w:rsidRDefault="00625393" w:rsidP="00625393">
            <w:pPr>
              <w:spacing w:line="280" w:lineRule="exact"/>
              <w:rPr>
                <w:sz w:val="20"/>
                <w:szCs w:val="20"/>
              </w:rPr>
            </w:pPr>
          </w:p>
        </w:tc>
        <w:tc>
          <w:tcPr>
            <w:tcW w:w="1417" w:type="dxa"/>
            <w:vMerge/>
            <w:tcBorders>
              <w:left w:val="single" w:sz="4" w:space="0" w:color="auto"/>
              <w:bottom w:val="single" w:sz="4" w:space="0" w:color="auto"/>
              <w:right w:val="single" w:sz="4" w:space="0" w:color="auto"/>
            </w:tcBorders>
            <w:shd w:val="clear" w:color="auto" w:fill="auto"/>
          </w:tcPr>
          <w:p w14:paraId="14CA14BD" w14:textId="77777777" w:rsidR="00625393" w:rsidRPr="005C125D" w:rsidRDefault="00625393" w:rsidP="00625393">
            <w:pPr>
              <w:spacing w:line="240" w:lineRule="exact"/>
              <w:jc w:val="left"/>
              <w:rPr>
                <w:rFonts w:asciiTheme="minorEastAsia" w:hAnsiTheme="minorEastAsia"/>
                <w:sz w:val="18"/>
                <w:szCs w:val="18"/>
              </w:rPr>
            </w:pPr>
          </w:p>
        </w:tc>
      </w:tr>
    </w:tbl>
    <w:p w14:paraId="532E9281" w14:textId="35FB9A8F" w:rsidR="008C260E" w:rsidRPr="00697BD7" w:rsidRDefault="008C260E" w:rsidP="00182A91">
      <w:pPr>
        <w:jc w:val="left"/>
        <w:rPr>
          <w:rFonts w:ascii="MS UI Gothic" w:eastAsia="MS UI Gothic" w:hAnsi="MS UI Gothic"/>
          <w:sz w:val="22"/>
        </w:rPr>
      </w:pPr>
    </w:p>
    <w:sectPr w:rsidR="008C260E" w:rsidRPr="00697BD7" w:rsidSect="00B77B1F">
      <w:headerReference w:type="default" r:id="rId11"/>
      <w:footerReference w:type="default" r:id="rId12"/>
      <w:headerReference w:type="first" r:id="rId13"/>
      <w:footerReference w:type="first" r:id="rId14"/>
      <w:pgSz w:w="11906" w:h="16838" w:code="9"/>
      <w:pgMar w:top="851" w:right="1247" w:bottom="1247" w:left="1021" w:header="680" w:footer="567" w:gutter="0"/>
      <w:pgNumType w:start="1"/>
      <w:cols w:space="425"/>
      <w:docGrid w:type="linesAndChars" w:linePitch="29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A50B67" w14:textId="77777777" w:rsidR="007816F9" w:rsidRDefault="007816F9" w:rsidP="004C5A16">
      <w:r>
        <w:separator/>
      </w:r>
    </w:p>
  </w:endnote>
  <w:endnote w:type="continuationSeparator" w:id="0">
    <w:p w14:paraId="400190FA" w14:textId="77777777" w:rsidR="007816F9" w:rsidRDefault="007816F9" w:rsidP="004C5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9EA7B648-381A-4190-9F3C-1AD1A5AA9087}"/>
    <w:embedBold r:id="rId2" w:fontKey="{0A452153-2DEF-4EBA-B7E8-2E2C8ED2220F}"/>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embedRegular r:id="rId3" w:fontKey="{D99A2055-7F54-45CA-9C48-B832565A2002}"/>
  </w:font>
  <w:font w:name="SimSun">
    <w:altName w:val="宋体"/>
    <w:panose1 w:val="02010600030101010101"/>
    <w:charset w:val="86"/>
    <w:family w:val="auto"/>
    <w:pitch w:val="variable"/>
    <w:sig w:usb0="00000003" w:usb1="288F0000" w:usb2="00000016" w:usb3="00000000" w:csb0="00040001"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645D3" w14:textId="77777777" w:rsidR="007816F9" w:rsidRDefault="007816F9">
    <w:pPr>
      <w:pStyle w:val="a6"/>
      <w:jc w:val="center"/>
    </w:pPr>
  </w:p>
  <w:p w14:paraId="00F1AB4A" w14:textId="77777777" w:rsidR="007816F9" w:rsidRDefault="007816F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907333"/>
      <w:docPartObj>
        <w:docPartGallery w:val="Page Numbers (Bottom of Page)"/>
        <w:docPartUnique/>
      </w:docPartObj>
    </w:sdtPr>
    <w:sdtEndPr>
      <w:rPr>
        <w:b/>
        <w:sz w:val="24"/>
        <w:szCs w:val="24"/>
      </w:rPr>
    </w:sdtEndPr>
    <w:sdtContent>
      <w:sdt>
        <w:sdtPr>
          <w:id w:val="-848943064"/>
          <w:docPartObj>
            <w:docPartGallery w:val="Page Numbers (Top of Page)"/>
            <w:docPartUnique/>
          </w:docPartObj>
        </w:sdtPr>
        <w:sdtEndPr>
          <w:rPr>
            <w:b/>
            <w:sz w:val="24"/>
            <w:szCs w:val="24"/>
          </w:rPr>
        </w:sdtEndPr>
        <w:sdtContent>
          <w:p w14:paraId="61BE118C" w14:textId="77777777" w:rsidR="007816F9" w:rsidRPr="00A72B16" w:rsidRDefault="007816F9">
            <w:pPr>
              <w:pStyle w:val="a6"/>
              <w:jc w:val="center"/>
              <w:rPr>
                <w:sz w:val="24"/>
                <w:szCs w:val="24"/>
              </w:rPr>
            </w:pPr>
            <w:r w:rsidRPr="00A72B16">
              <w:rPr>
                <w:sz w:val="24"/>
                <w:szCs w:val="24"/>
                <w:lang w:val="ja-JP"/>
              </w:rPr>
              <w:t xml:space="preserve"> </w:t>
            </w:r>
          </w:p>
        </w:sdtContent>
      </w:sdt>
    </w:sdtContent>
  </w:sdt>
  <w:p w14:paraId="53B40BF6" w14:textId="77777777" w:rsidR="007816F9" w:rsidRDefault="007816F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3453801"/>
      <w:docPartObj>
        <w:docPartGallery w:val="Page Numbers (Bottom of Page)"/>
        <w:docPartUnique/>
      </w:docPartObj>
    </w:sdtPr>
    <w:sdtContent>
      <w:sdt>
        <w:sdtPr>
          <w:id w:val="1728636285"/>
          <w:docPartObj>
            <w:docPartGallery w:val="Page Numbers (Top of Page)"/>
            <w:docPartUnique/>
          </w:docPartObj>
        </w:sdtPr>
        <w:sdtContent>
          <w:p w14:paraId="614F5E18" w14:textId="6E3AAE9C" w:rsidR="007816F9" w:rsidRDefault="007816F9">
            <w:pPr>
              <w:pStyle w:val="a6"/>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sidR="00E43953">
              <w:rPr>
                <w:b/>
                <w:bCs/>
                <w:noProof/>
              </w:rPr>
              <w:t>107</w:t>
            </w:r>
            <w:r>
              <w:rPr>
                <w:b/>
                <w:bCs/>
                <w:sz w:val="24"/>
                <w:szCs w:val="24"/>
              </w:rPr>
              <w:fldChar w:fldCharType="end"/>
            </w:r>
            <w:r>
              <w:rPr>
                <w:lang w:val="ja-JP"/>
              </w:rPr>
              <w:t xml:space="preserve"> / </w:t>
            </w:r>
            <w:r>
              <w:rPr>
                <w:b/>
                <w:bCs/>
                <w:sz w:val="24"/>
                <w:szCs w:val="24"/>
              </w:rPr>
              <w:fldChar w:fldCharType="begin"/>
            </w:r>
            <w:r>
              <w:rPr>
                <w:b/>
                <w:bCs/>
              </w:rPr>
              <w:instrText>SECTIONPAGES</w:instrText>
            </w:r>
            <w:r>
              <w:rPr>
                <w:b/>
                <w:bCs/>
                <w:sz w:val="24"/>
                <w:szCs w:val="24"/>
              </w:rPr>
              <w:fldChar w:fldCharType="separate"/>
            </w:r>
            <w:r w:rsidR="00E43953">
              <w:rPr>
                <w:b/>
                <w:bCs/>
                <w:noProof/>
              </w:rPr>
              <w:t>109</w:t>
            </w:r>
            <w:r>
              <w:rPr>
                <w:b/>
                <w:bCs/>
                <w:sz w:val="24"/>
                <w:szCs w:val="24"/>
              </w:rPr>
              <w:fldChar w:fldCharType="end"/>
            </w:r>
          </w:p>
        </w:sdtContent>
      </w:sdt>
    </w:sdtContent>
  </w:sdt>
  <w:p w14:paraId="388FAFEB" w14:textId="77777777" w:rsidR="007816F9" w:rsidRDefault="007816F9">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7977723"/>
      <w:docPartObj>
        <w:docPartGallery w:val="Page Numbers (Bottom of Page)"/>
        <w:docPartUnique/>
      </w:docPartObj>
    </w:sdtPr>
    <w:sdtContent>
      <w:sdt>
        <w:sdtPr>
          <w:id w:val="-1669238322"/>
          <w:docPartObj>
            <w:docPartGallery w:val="Page Numbers (Top of Page)"/>
            <w:docPartUnique/>
          </w:docPartObj>
        </w:sdtPr>
        <w:sdtContent>
          <w:p w14:paraId="35FF0C1F" w14:textId="77777777" w:rsidR="007816F9" w:rsidRDefault="007816F9">
            <w:pPr>
              <w:pStyle w:val="a6"/>
              <w:jc w:val="center"/>
            </w:pPr>
            <w:r w:rsidRPr="00B6627A">
              <w:rPr>
                <w:sz w:val="22"/>
                <w:lang w:val="ja-JP"/>
              </w:rPr>
              <w:t xml:space="preserve"> </w:t>
            </w:r>
            <w:r w:rsidRPr="00B6627A">
              <w:rPr>
                <w:b/>
                <w:bCs/>
                <w:sz w:val="22"/>
              </w:rPr>
              <w:fldChar w:fldCharType="begin"/>
            </w:r>
            <w:r w:rsidRPr="00B6627A">
              <w:rPr>
                <w:b/>
                <w:bCs/>
                <w:sz w:val="22"/>
              </w:rPr>
              <w:instrText>PAGE</w:instrText>
            </w:r>
            <w:r w:rsidRPr="00B6627A">
              <w:rPr>
                <w:b/>
                <w:bCs/>
                <w:sz w:val="22"/>
              </w:rPr>
              <w:fldChar w:fldCharType="separate"/>
            </w:r>
            <w:r>
              <w:rPr>
                <w:b/>
                <w:bCs/>
                <w:noProof/>
                <w:sz w:val="22"/>
              </w:rPr>
              <w:t>1</w:t>
            </w:r>
            <w:r w:rsidRPr="00B6627A">
              <w:rPr>
                <w:b/>
                <w:bCs/>
                <w:sz w:val="22"/>
              </w:rPr>
              <w:fldChar w:fldCharType="end"/>
            </w:r>
            <w:r w:rsidRPr="00B6627A">
              <w:rPr>
                <w:sz w:val="22"/>
                <w:lang w:val="ja-JP"/>
              </w:rPr>
              <w:t xml:space="preserve"> / </w:t>
            </w:r>
            <w:r>
              <w:rPr>
                <w:rFonts w:hint="eastAsia"/>
                <w:b/>
                <w:bCs/>
                <w:sz w:val="22"/>
              </w:rPr>
              <w:t>89</w:t>
            </w:r>
          </w:p>
        </w:sdtContent>
      </w:sdt>
    </w:sdtContent>
  </w:sdt>
  <w:p w14:paraId="1480CBAB" w14:textId="77777777" w:rsidR="007816F9" w:rsidRDefault="007816F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5467D5" w14:textId="77777777" w:rsidR="007816F9" w:rsidRDefault="007816F9" w:rsidP="004C5A16">
      <w:r>
        <w:separator/>
      </w:r>
    </w:p>
  </w:footnote>
  <w:footnote w:type="continuationSeparator" w:id="0">
    <w:p w14:paraId="5E490FA8" w14:textId="77777777" w:rsidR="007816F9" w:rsidRDefault="007816F9" w:rsidP="004C5A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DE8C3" w14:textId="77777777" w:rsidR="007816F9" w:rsidRDefault="007816F9">
    <w:pPr>
      <w:pStyle w:val="a4"/>
      <w:rPr>
        <w:rFonts w:ascii="MS UI Gothic" w:eastAsia="MS UI Gothic" w:hAnsi="MS UI Gothic"/>
        <w:sz w:val="16"/>
        <w:szCs w:val="16"/>
      </w:rPr>
    </w:pPr>
  </w:p>
  <w:p w14:paraId="15974CBF" w14:textId="77777777" w:rsidR="007816F9" w:rsidRPr="00260DBE" w:rsidRDefault="007816F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FD33C" w14:textId="77777777" w:rsidR="007816F9" w:rsidRDefault="007816F9">
    <w:pPr>
      <w:pStyle w:val="a4"/>
      <w:rPr>
        <w:rFonts w:ascii="MS UI Gothic" w:eastAsia="MS UI Gothic" w:hAnsi="MS UI Gothic"/>
        <w:sz w:val="16"/>
        <w:szCs w:val="16"/>
      </w:rPr>
    </w:pPr>
    <w:r w:rsidRPr="00260DBE">
      <w:rPr>
        <w:rFonts w:ascii="MS UI Gothic" w:eastAsia="MS UI Gothic" w:hAnsi="MS UI Gothic" w:hint="eastAsia"/>
        <w:sz w:val="16"/>
        <w:szCs w:val="16"/>
      </w:rPr>
      <w:t>地域密着型介護老人福祉施設</w:t>
    </w:r>
    <w:r>
      <w:rPr>
        <w:rFonts w:ascii="MS UI Gothic" w:eastAsia="MS UI Gothic" w:hAnsi="MS UI Gothic" w:hint="eastAsia"/>
        <w:sz w:val="16"/>
        <w:szCs w:val="16"/>
      </w:rPr>
      <w:t>入所者生活介護</w:t>
    </w:r>
    <w:r w:rsidRPr="00260DBE">
      <w:rPr>
        <w:rFonts w:ascii="MS UI Gothic" w:eastAsia="MS UI Gothic" w:hAnsi="MS UI Gothic" w:hint="eastAsia"/>
        <w:sz w:val="16"/>
        <w:szCs w:val="16"/>
      </w:rPr>
      <w:t>（ユニット型）</w:t>
    </w:r>
  </w:p>
  <w:p w14:paraId="752785C0" w14:textId="77777777" w:rsidR="007816F9" w:rsidRPr="00260DBE" w:rsidRDefault="007816F9">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50A39" w14:textId="77777777" w:rsidR="007816F9" w:rsidRPr="00260DBE" w:rsidRDefault="007816F9">
    <w:pPr>
      <w:pStyle w:val="a4"/>
      <w:rPr>
        <w:rFonts w:ascii="MS UI Gothic" w:eastAsia="MS UI Gothic" w:hAnsi="MS UI Gothic"/>
        <w:sz w:val="16"/>
        <w:szCs w:val="16"/>
      </w:rPr>
    </w:pPr>
    <w:r w:rsidRPr="00260DBE">
      <w:rPr>
        <w:rFonts w:ascii="MS UI Gothic" w:eastAsia="MS UI Gothic" w:hAnsi="MS UI Gothic" w:hint="eastAsia"/>
        <w:sz w:val="16"/>
        <w:szCs w:val="16"/>
      </w:rPr>
      <w:t>地域密着型介護老人福祉施設（ユニット型）</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A0BC9"/>
    <w:multiLevelType w:val="hybridMultilevel"/>
    <w:tmpl w:val="C52A7B78"/>
    <w:lvl w:ilvl="0" w:tplc="285EE452">
      <w:start w:val="1"/>
      <w:numFmt w:val="aiueoFullWidth"/>
      <w:lvlText w:val="%1."/>
      <w:lvlJc w:val="left"/>
      <w:pPr>
        <w:tabs>
          <w:tab w:val="num" w:pos="564"/>
        </w:tabs>
        <w:ind w:left="564" w:hanging="360"/>
      </w:pPr>
      <w:rPr>
        <w:rFonts w:hint="default"/>
        <w:b w:val="0"/>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1" w15:restartNumberingAfterBreak="0">
    <w:nsid w:val="0AE0552A"/>
    <w:multiLevelType w:val="hybridMultilevel"/>
    <w:tmpl w:val="4720FA10"/>
    <w:lvl w:ilvl="0" w:tplc="2548B4F8">
      <w:start w:val="2"/>
      <w:numFmt w:val="bullet"/>
      <w:lvlText w:val="○"/>
      <w:lvlJc w:val="left"/>
      <w:pPr>
        <w:ind w:left="463" w:hanging="360"/>
      </w:pPr>
      <w:rPr>
        <w:rFonts w:ascii="ＭＳ 明朝" w:eastAsia="ＭＳ 明朝" w:hAnsi="ＭＳ 明朝" w:cs="ＭＳ 明朝" w:hint="eastAsia"/>
        <w:color w:val="000000"/>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2" w15:restartNumberingAfterBreak="0">
    <w:nsid w:val="0CE14CAC"/>
    <w:multiLevelType w:val="hybridMultilevel"/>
    <w:tmpl w:val="5AF290D2"/>
    <w:lvl w:ilvl="0" w:tplc="1D8273F0">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FDE5C2E"/>
    <w:multiLevelType w:val="hybridMultilevel"/>
    <w:tmpl w:val="FFA2A7FA"/>
    <w:lvl w:ilvl="0" w:tplc="CBD08674">
      <w:start w:val="1"/>
      <w:numFmt w:val="decimalEnclosedCircle"/>
      <w:lvlText w:val="%1"/>
      <w:lvlJc w:val="left"/>
      <w:pPr>
        <w:tabs>
          <w:tab w:val="num" w:pos="566"/>
        </w:tabs>
        <w:ind w:left="566" w:hanging="360"/>
      </w:pPr>
      <w:rPr>
        <w:rFonts w:hint="default"/>
        <w:u w:val="single"/>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4" w15:restartNumberingAfterBreak="0">
    <w:nsid w:val="1157677C"/>
    <w:multiLevelType w:val="hybridMultilevel"/>
    <w:tmpl w:val="BD58643E"/>
    <w:lvl w:ilvl="0" w:tplc="D8B09BAC">
      <w:start w:val="1"/>
      <w:numFmt w:val="decimalEnclosedCircle"/>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5" w15:restartNumberingAfterBreak="0">
    <w:nsid w:val="15E11EF7"/>
    <w:multiLevelType w:val="hybridMultilevel"/>
    <w:tmpl w:val="B3BCA99C"/>
    <w:lvl w:ilvl="0" w:tplc="DB2CE04E">
      <w:numFmt w:val="bullet"/>
      <w:lvlText w:val="※"/>
      <w:lvlJc w:val="left"/>
      <w:pPr>
        <w:ind w:left="463" w:hanging="360"/>
      </w:pPr>
      <w:rPr>
        <w:rFonts w:ascii="ＭＳ 明朝" w:eastAsia="ＭＳ 明朝" w:hAnsi="ＭＳ 明朝" w:cs="ＭＳ 明朝"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6" w15:restartNumberingAfterBreak="0">
    <w:nsid w:val="1A903E30"/>
    <w:multiLevelType w:val="hybridMultilevel"/>
    <w:tmpl w:val="F68AC008"/>
    <w:lvl w:ilvl="0" w:tplc="8F926818">
      <w:start w:val="2"/>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BCE7386"/>
    <w:multiLevelType w:val="hybridMultilevel"/>
    <w:tmpl w:val="01A68B30"/>
    <w:lvl w:ilvl="0" w:tplc="4EA2F498">
      <w:start w:val="7"/>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15:restartNumberingAfterBreak="0">
    <w:nsid w:val="218809BD"/>
    <w:multiLevelType w:val="hybridMultilevel"/>
    <w:tmpl w:val="538454BA"/>
    <w:lvl w:ilvl="0" w:tplc="C92E8C2E">
      <w:start w:val="5"/>
      <w:numFmt w:val="decimalEnclosedCircle"/>
      <w:lvlText w:val="%1"/>
      <w:lvlJc w:val="left"/>
      <w:pPr>
        <w:tabs>
          <w:tab w:val="num" w:pos="576"/>
        </w:tabs>
        <w:ind w:left="576" w:hanging="360"/>
      </w:pPr>
      <w:rPr>
        <w:rFonts w:hint="default"/>
      </w:rPr>
    </w:lvl>
    <w:lvl w:ilvl="1" w:tplc="04090017" w:tentative="1">
      <w:start w:val="1"/>
      <w:numFmt w:val="aiueoFullWidth"/>
      <w:lvlText w:val="(%2)"/>
      <w:lvlJc w:val="left"/>
      <w:pPr>
        <w:tabs>
          <w:tab w:val="num" w:pos="1056"/>
        </w:tabs>
        <w:ind w:left="1056" w:hanging="420"/>
      </w:pPr>
    </w:lvl>
    <w:lvl w:ilvl="2" w:tplc="04090011" w:tentative="1">
      <w:start w:val="1"/>
      <w:numFmt w:val="decimalEnclosedCircle"/>
      <w:lvlText w:val="%3"/>
      <w:lvlJc w:val="left"/>
      <w:pPr>
        <w:tabs>
          <w:tab w:val="num" w:pos="1476"/>
        </w:tabs>
        <w:ind w:left="1476" w:hanging="420"/>
      </w:p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9" w15:restartNumberingAfterBreak="0">
    <w:nsid w:val="21946DC5"/>
    <w:multiLevelType w:val="hybridMultilevel"/>
    <w:tmpl w:val="2FE26DB6"/>
    <w:lvl w:ilvl="0" w:tplc="38822320">
      <w:start w:val="4"/>
      <w:numFmt w:val="bullet"/>
      <w:lvlText w:val="※"/>
      <w:lvlJc w:val="left"/>
      <w:pPr>
        <w:ind w:left="360" w:hanging="360"/>
      </w:pPr>
      <w:rPr>
        <w:rFonts w:ascii="ＭＳ 明朝" w:eastAsia="ＭＳ 明朝" w:hAnsi="ＭＳ 明朝"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E6349B"/>
    <w:multiLevelType w:val="hybridMultilevel"/>
    <w:tmpl w:val="1DBE6CEC"/>
    <w:lvl w:ilvl="0" w:tplc="A194364A">
      <w:start w:val="1"/>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1" w15:restartNumberingAfterBreak="0">
    <w:nsid w:val="2D990144"/>
    <w:multiLevelType w:val="hybridMultilevel"/>
    <w:tmpl w:val="BB5074B6"/>
    <w:lvl w:ilvl="0" w:tplc="D70A5DAA">
      <w:start w:val="1"/>
      <w:numFmt w:val="decimalFullWidth"/>
      <w:lvlText w:val="%1．"/>
      <w:lvlJc w:val="left"/>
      <w:pPr>
        <w:tabs>
          <w:tab w:val="num" w:pos="820"/>
        </w:tabs>
        <w:ind w:left="820" w:hanging="420"/>
      </w:pPr>
      <w:rPr>
        <w:rFonts w:hint="eastAsia"/>
      </w:rPr>
    </w:lvl>
    <w:lvl w:ilvl="1" w:tplc="04090017" w:tentative="1">
      <w:start w:val="1"/>
      <w:numFmt w:val="aiueoFullWidth"/>
      <w:lvlText w:val="(%2)"/>
      <w:lvlJc w:val="left"/>
      <w:pPr>
        <w:tabs>
          <w:tab w:val="num" w:pos="1240"/>
        </w:tabs>
        <w:ind w:left="1240" w:hanging="420"/>
      </w:pPr>
    </w:lvl>
    <w:lvl w:ilvl="2" w:tplc="04090011" w:tentative="1">
      <w:start w:val="1"/>
      <w:numFmt w:val="decimalEnclosedCircle"/>
      <w:lvlText w:val="%3"/>
      <w:lvlJc w:val="left"/>
      <w:pPr>
        <w:tabs>
          <w:tab w:val="num" w:pos="1660"/>
        </w:tabs>
        <w:ind w:left="1660" w:hanging="420"/>
      </w:pPr>
    </w:lvl>
    <w:lvl w:ilvl="3" w:tplc="0409000F" w:tentative="1">
      <w:start w:val="1"/>
      <w:numFmt w:val="decimal"/>
      <w:lvlText w:val="%4."/>
      <w:lvlJc w:val="left"/>
      <w:pPr>
        <w:tabs>
          <w:tab w:val="num" w:pos="2080"/>
        </w:tabs>
        <w:ind w:left="2080" w:hanging="420"/>
      </w:pPr>
    </w:lvl>
    <w:lvl w:ilvl="4" w:tplc="04090017" w:tentative="1">
      <w:start w:val="1"/>
      <w:numFmt w:val="aiueoFullWidth"/>
      <w:lvlText w:val="(%5)"/>
      <w:lvlJc w:val="left"/>
      <w:pPr>
        <w:tabs>
          <w:tab w:val="num" w:pos="2500"/>
        </w:tabs>
        <w:ind w:left="2500" w:hanging="420"/>
      </w:pPr>
    </w:lvl>
    <w:lvl w:ilvl="5" w:tplc="04090011" w:tentative="1">
      <w:start w:val="1"/>
      <w:numFmt w:val="decimalEnclosedCircle"/>
      <w:lvlText w:val="%6"/>
      <w:lvlJc w:val="left"/>
      <w:pPr>
        <w:tabs>
          <w:tab w:val="num" w:pos="2920"/>
        </w:tabs>
        <w:ind w:left="2920" w:hanging="420"/>
      </w:pPr>
    </w:lvl>
    <w:lvl w:ilvl="6" w:tplc="0409000F" w:tentative="1">
      <w:start w:val="1"/>
      <w:numFmt w:val="decimal"/>
      <w:lvlText w:val="%7."/>
      <w:lvlJc w:val="left"/>
      <w:pPr>
        <w:tabs>
          <w:tab w:val="num" w:pos="3340"/>
        </w:tabs>
        <w:ind w:left="3340" w:hanging="420"/>
      </w:pPr>
    </w:lvl>
    <w:lvl w:ilvl="7" w:tplc="04090017" w:tentative="1">
      <w:start w:val="1"/>
      <w:numFmt w:val="aiueoFullWidth"/>
      <w:lvlText w:val="(%8)"/>
      <w:lvlJc w:val="left"/>
      <w:pPr>
        <w:tabs>
          <w:tab w:val="num" w:pos="3760"/>
        </w:tabs>
        <w:ind w:left="3760" w:hanging="420"/>
      </w:pPr>
    </w:lvl>
    <w:lvl w:ilvl="8" w:tplc="04090011" w:tentative="1">
      <w:start w:val="1"/>
      <w:numFmt w:val="decimalEnclosedCircle"/>
      <w:lvlText w:val="%9"/>
      <w:lvlJc w:val="left"/>
      <w:pPr>
        <w:tabs>
          <w:tab w:val="num" w:pos="4180"/>
        </w:tabs>
        <w:ind w:left="4180" w:hanging="420"/>
      </w:pPr>
    </w:lvl>
  </w:abstractNum>
  <w:abstractNum w:abstractNumId="12" w15:restartNumberingAfterBreak="0">
    <w:nsid w:val="2DBE1E13"/>
    <w:multiLevelType w:val="hybridMultilevel"/>
    <w:tmpl w:val="8AD23A1A"/>
    <w:lvl w:ilvl="0" w:tplc="46E2A6A8">
      <w:start w:val="1"/>
      <w:numFmt w:val="irohaFullWidth"/>
      <w:lvlText w:val="%1．"/>
      <w:lvlJc w:val="left"/>
      <w:pPr>
        <w:tabs>
          <w:tab w:val="num" w:pos="752"/>
        </w:tabs>
        <w:ind w:left="752" w:hanging="360"/>
      </w:pPr>
      <w:rPr>
        <w:rFonts w:hint="eastAsia"/>
        <w:lang w:val="en-US"/>
      </w:rPr>
    </w:lvl>
    <w:lvl w:ilvl="1" w:tplc="04090017" w:tentative="1">
      <w:start w:val="1"/>
      <w:numFmt w:val="aiueoFullWidth"/>
      <w:lvlText w:val="(%2)"/>
      <w:lvlJc w:val="left"/>
      <w:pPr>
        <w:tabs>
          <w:tab w:val="num" w:pos="1232"/>
        </w:tabs>
        <w:ind w:left="1232" w:hanging="420"/>
      </w:pPr>
    </w:lvl>
    <w:lvl w:ilvl="2" w:tplc="04090011" w:tentative="1">
      <w:start w:val="1"/>
      <w:numFmt w:val="decimalEnclosedCircle"/>
      <w:lvlText w:val="%3"/>
      <w:lvlJc w:val="left"/>
      <w:pPr>
        <w:tabs>
          <w:tab w:val="num" w:pos="1652"/>
        </w:tabs>
        <w:ind w:left="1652" w:hanging="420"/>
      </w:pPr>
    </w:lvl>
    <w:lvl w:ilvl="3" w:tplc="0409000F" w:tentative="1">
      <w:start w:val="1"/>
      <w:numFmt w:val="decimal"/>
      <w:lvlText w:val="%4."/>
      <w:lvlJc w:val="left"/>
      <w:pPr>
        <w:tabs>
          <w:tab w:val="num" w:pos="2072"/>
        </w:tabs>
        <w:ind w:left="2072" w:hanging="420"/>
      </w:pPr>
    </w:lvl>
    <w:lvl w:ilvl="4" w:tplc="04090017" w:tentative="1">
      <w:start w:val="1"/>
      <w:numFmt w:val="aiueoFullWidth"/>
      <w:lvlText w:val="(%5)"/>
      <w:lvlJc w:val="left"/>
      <w:pPr>
        <w:tabs>
          <w:tab w:val="num" w:pos="2492"/>
        </w:tabs>
        <w:ind w:left="2492" w:hanging="420"/>
      </w:pPr>
    </w:lvl>
    <w:lvl w:ilvl="5" w:tplc="04090011" w:tentative="1">
      <w:start w:val="1"/>
      <w:numFmt w:val="decimalEnclosedCircle"/>
      <w:lvlText w:val="%6"/>
      <w:lvlJc w:val="left"/>
      <w:pPr>
        <w:tabs>
          <w:tab w:val="num" w:pos="2912"/>
        </w:tabs>
        <w:ind w:left="2912" w:hanging="420"/>
      </w:pPr>
    </w:lvl>
    <w:lvl w:ilvl="6" w:tplc="0409000F" w:tentative="1">
      <w:start w:val="1"/>
      <w:numFmt w:val="decimal"/>
      <w:lvlText w:val="%7."/>
      <w:lvlJc w:val="left"/>
      <w:pPr>
        <w:tabs>
          <w:tab w:val="num" w:pos="3332"/>
        </w:tabs>
        <w:ind w:left="3332" w:hanging="420"/>
      </w:pPr>
    </w:lvl>
    <w:lvl w:ilvl="7" w:tplc="04090017" w:tentative="1">
      <w:start w:val="1"/>
      <w:numFmt w:val="aiueoFullWidth"/>
      <w:lvlText w:val="(%8)"/>
      <w:lvlJc w:val="left"/>
      <w:pPr>
        <w:tabs>
          <w:tab w:val="num" w:pos="3752"/>
        </w:tabs>
        <w:ind w:left="3752" w:hanging="420"/>
      </w:pPr>
    </w:lvl>
    <w:lvl w:ilvl="8" w:tplc="04090011" w:tentative="1">
      <w:start w:val="1"/>
      <w:numFmt w:val="decimalEnclosedCircle"/>
      <w:lvlText w:val="%9"/>
      <w:lvlJc w:val="left"/>
      <w:pPr>
        <w:tabs>
          <w:tab w:val="num" w:pos="4172"/>
        </w:tabs>
        <w:ind w:left="4172" w:hanging="420"/>
      </w:pPr>
    </w:lvl>
  </w:abstractNum>
  <w:abstractNum w:abstractNumId="13" w15:restartNumberingAfterBreak="0">
    <w:nsid w:val="353C0AE2"/>
    <w:multiLevelType w:val="hybridMultilevel"/>
    <w:tmpl w:val="030E9A54"/>
    <w:lvl w:ilvl="0" w:tplc="E452E22A">
      <w:start w:val="1"/>
      <w:numFmt w:val="decimalEnclosedCircle"/>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14" w15:restartNumberingAfterBreak="0">
    <w:nsid w:val="36662188"/>
    <w:multiLevelType w:val="hybridMultilevel"/>
    <w:tmpl w:val="E166B2E2"/>
    <w:lvl w:ilvl="0" w:tplc="A5089BEA">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6FE6451"/>
    <w:multiLevelType w:val="hybridMultilevel"/>
    <w:tmpl w:val="A8FC6EBE"/>
    <w:lvl w:ilvl="0" w:tplc="2B048040">
      <w:start w:val="27"/>
      <w:numFmt w:val="decimal"/>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37B140F5"/>
    <w:multiLevelType w:val="hybridMultilevel"/>
    <w:tmpl w:val="8EA83272"/>
    <w:lvl w:ilvl="0" w:tplc="55DAF2DC">
      <w:start w:val="1"/>
      <w:numFmt w:val="bullet"/>
      <w:lvlText w:val="※"/>
      <w:lvlJc w:val="left"/>
      <w:pPr>
        <w:ind w:left="465" w:hanging="360"/>
      </w:pPr>
      <w:rPr>
        <w:rFonts w:ascii="ＭＳ 明朝" w:eastAsia="ＭＳ 明朝" w:hAnsi="ＭＳ 明朝"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7" w15:restartNumberingAfterBreak="0">
    <w:nsid w:val="384324D2"/>
    <w:multiLevelType w:val="hybridMultilevel"/>
    <w:tmpl w:val="59963E78"/>
    <w:lvl w:ilvl="0" w:tplc="6ED69610">
      <w:start w:val="2"/>
      <w:numFmt w:val="bullet"/>
      <w:lvlText w:val="※"/>
      <w:lvlJc w:val="left"/>
      <w:pPr>
        <w:ind w:left="463" w:hanging="360"/>
      </w:pPr>
      <w:rPr>
        <w:rFonts w:ascii="ＭＳ 明朝" w:eastAsia="ＭＳ 明朝" w:hAnsi="ＭＳ 明朝" w:cs="Times New Roman"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18" w15:restartNumberingAfterBreak="0">
    <w:nsid w:val="39B34F34"/>
    <w:multiLevelType w:val="hybridMultilevel"/>
    <w:tmpl w:val="317A8580"/>
    <w:lvl w:ilvl="0" w:tplc="A538DD2A">
      <w:start w:val="9"/>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15:restartNumberingAfterBreak="0">
    <w:nsid w:val="3CD02B37"/>
    <w:multiLevelType w:val="hybridMultilevel"/>
    <w:tmpl w:val="500C508E"/>
    <w:lvl w:ilvl="0" w:tplc="A28EAF22">
      <w:start w:val="8"/>
      <w:numFmt w:val="bullet"/>
      <w:lvlText w:val="※"/>
      <w:lvlJc w:val="left"/>
      <w:pPr>
        <w:ind w:left="669" w:hanging="360"/>
      </w:pPr>
      <w:rPr>
        <w:rFonts w:ascii="ＭＳ 明朝" w:eastAsia="ＭＳ 明朝" w:hAnsi="ＭＳ 明朝" w:cs="ＭＳ 明朝" w:hint="eastAsia"/>
      </w:rPr>
    </w:lvl>
    <w:lvl w:ilvl="1" w:tplc="0409000B" w:tentative="1">
      <w:start w:val="1"/>
      <w:numFmt w:val="bullet"/>
      <w:lvlText w:val=""/>
      <w:lvlJc w:val="left"/>
      <w:pPr>
        <w:ind w:left="1149" w:hanging="420"/>
      </w:pPr>
      <w:rPr>
        <w:rFonts w:ascii="Wingdings" w:hAnsi="Wingdings" w:hint="default"/>
      </w:rPr>
    </w:lvl>
    <w:lvl w:ilvl="2" w:tplc="0409000D" w:tentative="1">
      <w:start w:val="1"/>
      <w:numFmt w:val="bullet"/>
      <w:lvlText w:val=""/>
      <w:lvlJc w:val="left"/>
      <w:pPr>
        <w:ind w:left="1569" w:hanging="420"/>
      </w:pPr>
      <w:rPr>
        <w:rFonts w:ascii="Wingdings" w:hAnsi="Wingdings" w:hint="default"/>
      </w:rPr>
    </w:lvl>
    <w:lvl w:ilvl="3" w:tplc="04090001" w:tentative="1">
      <w:start w:val="1"/>
      <w:numFmt w:val="bullet"/>
      <w:lvlText w:val=""/>
      <w:lvlJc w:val="left"/>
      <w:pPr>
        <w:ind w:left="1989" w:hanging="420"/>
      </w:pPr>
      <w:rPr>
        <w:rFonts w:ascii="Wingdings" w:hAnsi="Wingdings" w:hint="default"/>
      </w:rPr>
    </w:lvl>
    <w:lvl w:ilvl="4" w:tplc="0409000B" w:tentative="1">
      <w:start w:val="1"/>
      <w:numFmt w:val="bullet"/>
      <w:lvlText w:val=""/>
      <w:lvlJc w:val="left"/>
      <w:pPr>
        <w:ind w:left="2409" w:hanging="420"/>
      </w:pPr>
      <w:rPr>
        <w:rFonts w:ascii="Wingdings" w:hAnsi="Wingdings" w:hint="default"/>
      </w:rPr>
    </w:lvl>
    <w:lvl w:ilvl="5" w:tplc="0409000D" w:tentative="1">
      <w:start w:val="1"/>
      <w:numFmt w:val="bullet"/>
      <w:lvlText w:val=""/>
      <w:lvlJc w:val="left"/>
      <w:pPr>
        <w:ind w:left="2829" w:hanging="420"/>
      </w:pPr>
      <w:rPr>
        <w:rFonts w:ascii="Wingdings" w:hAnsi="Wingdings" w:hint="default"/>
      </w:rPr>
    </w:lvl>
    <w:lvl w:ilvl="6" w:tplc="04090001" w:tentative="1">
      <w:start w:val="1"/>
      <w:numFmt w:val="bullet"/>
      <w:lvlText w:val=""/>
      <w:lvlJc w:val="left"/>
      <w:pPr>
        <w:ind w:left="3249" w:hanging="420"/>
      </w:pPr>
      <w:rPr>
        <w:rFonts w:ascii="Wingdings" w:hAnsi="Wingdings" w:hint="default"/>
      </w:rPr>
    </w:lvl>
    <w:lvl w:ilvl="7" w:tplc="0409000B" w:tentative="1">
      <w:start w:val="1"/>
      <w:numFmt w:val="bullet"/>
      <w:lvlText w:val=""/>
      <w:lvlJc w:val="left"/>
      <w:pPr>
        <w:ind w:left="3669" w:hanging="420"/>
      </w:pPr>
      <w:rPr>
        <w:rFonts w:ascii="Wingdings" w:hAnsi="Wingdings" w:hint="default"/>
      </w:rPr>
    </w:lvl>
    <w:lvl w:ilvl="8" w:tplc="0409000D" w:tentative="1">
      <w:start w:val="1"/>
      <w:numFmt w:val="bullet"/>
      <w:lvlText w:val=""/>
      <w:lvlJc w:val="left"/>
      <w:pPr>
        <w:ind w:left="4089" w:hanging="420"/>
      </w:pPr>
      <w:rPr>
        <w:rFonts w:ascii="Wingdings" w:hAnsi="Wingdings" w:hint="default"/>
      </w:rPr>
    </w:lvl>
  </w:abstractNum>
  <w:abstractNum w:abstractNumId="20" w15:restartNumberingAfterBreak="0">
    <w:nsid w:val="3CED09B3"/>
    <w:multiLevelType w:val="hybridMultilevel"/>
    <w:tmpl w:val="7772CC12"/>
    <w:lvl w:ilvl="0" w:tplc="4B2A15E6">
      <w:start w:val="1"/>
      <w:numFmt w:val="aiueoFullWidth"/>
      <w:lvlText w:val="%1."/>
      <w:lvlJc w:val="left"/>
      <w:pPr>
        <w:tabs>
          <w:tab w:val="num" w:pos="720"/>
        </w:tabs>
        <w:ind w:left="720" w:hanging="516"/>
      </w:pPr>
      <w:rPr>
        <w:rFonts w:hint="default"/>
        <w:b/>
      </w:rPr>
    </w:lvl>
    <w:lvl w:ilvl="1" w:tplc="04090017" w:tentative="1">
      <w:start w:val="1"/>
      <w:numFmt w:val="aiueoFullWidth"/>
      <w:lvlText w:val="(%2)"/>
      <w:lvlJc w:val="left"/>
      <w:pPr>
        <w:tabs>
          <w:tab w:val="num" w:pos="1044"/>
        </w:tabs>
        <w:ind w:left="1044" w:hanging="420"/>
      </w:pPr>
    </w:lvl>
    <w:lvl w:ilvl="2" w:tplc="04090011" w:tentative="1">
      <w:start w:val="1"/>
      <w:numFmt w:val="decimalEnclosedCircle"/>
      <w:lvlText w:val="%3"/>
      <w:lvlJc w:val="left"/>
      <w:pPr>
        <w:tabs>
          <w:tab w:val="num" w:pos="1464"/>
        </w:tabs>
        <w:ind w:left="1464" w:hanging="420"/>
      </w:pPr>
    </w:lvl>
    <w:lvl w:ilvl="3" w:tplc="0409000F" w:tentative="1">
      <w:start w:val="1"/>
      <w:numFmt w:val="decimal"/>
      <w:lvlText w:val="%4."/>
      <w:lvlJc w:val="left"/>
      <w:pPr>
        <w:tabs>
          <w:tab w:val="num" w:pos="1884"/>
        </w:tabs>
        <w:ind w:left="1884" w:hanging="420"/>
      </w:pPr>
    </w:lvl>
    <w:lvl w:ilvl="4" w:tplc="04090017" w:tentative="1">
      <w:start w:val="1"/>
      <w:numFmt w:val="aiueoFullWidth"/>
      <w:lvlText w:val="(%5)"/>
      <w:lvlJc w:val="left"/>
      <w:pPr>
        <w:tabs>
          <w:tab w:val="num" w:pos="2304"/>
        </w:tabs>
        <w:ind w:left="2304" w:hanging="420"/>
      </w:pPr>
    </w:lvl>
    <w:lvl w:ilvl="5" w:tplc="04090011" w:tentative="1">
      <w:start w:val="1"/>
      <w:numFmt w:val="decimalEnclosedCircle"/>
      <w:lvlText w:val="%6"/>
      <w:lvlJc w:val="left"/>
      <w:pPr>
        <w:tabs>
          <w:tab w:val="num" w:pos="2724"/>
        </w:tabs>
        <w:ind w:left="2724" w:hanging="420"/>
      </w:pPr>
    </w:lvl>
    <w:lvl w:ilvl="6" w:tplc="0409000F" w:tentative="1">
      <w:start w:val="1"/>
      <w:numFmt w:val="decimal"/>
      <w:lvlText w:val="%7."/>
      <w:lvlJc w:val="left"/>
      <w:pPr>
        <w:tabs>
          <w:tab w:val="num" w:pos="3144"/>
        </w:tabs>
        <w:ind w:left="3144" w:hanging="420"/>
      </w:pPr>
    </w:lvl>
    <w:lvl w:ilvl="7" w:tplc="04090017" w:tentative="1">
      <w:start w:val="1"/>
      <w:numFmt w:val="aiueoFullWidth"/>
      <w:lvlText w:val="(%8)"/>
      <w:lvlJc w:val="left"/>
      <w:pPr>
        <w:tabs>
          <w:tab w:val="num" w:pos="3564"/>
        </w:tabs>
        <w:ind w:left="3564" w:hanging="420"/>
      </w:pPr>
    </w:lvl>
    <w:lvl w:ilvl="8" w:tplc="04090011" w:tentative="1">
      <w:start w:val="1"/>
      <w:numFmt w:val="decimalEnclosedCircle"/>
      <w:lvlText w:val="%9"/>
      <w:lvlJc w:val="left"/>
      <w:pPr>
        <w:tabs>
          <w:tab w:val="num" w:pos="3984"/>
        </w:tabs>
        <w:ind w:left="3984" w:hanging="420"/>
      </w:pPr>
    </w:lvl>
  </w:abstractNum>
  <w:abstractNum w:abstractNumId="21" w15:restartNumberingAfterBreak="0">
    <w:nsid w:val="3D935F17"/>
    <w:multiLevelType w:val="hybridMultilevel"/>
    <w:tmpl w:val="920C3942"/>
    <w:lvl w:ilvl="0" w:tplc="360835B4">
      <w:start w:val="4"/>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42E8709C"/>
    <w:multiLevelType w:val="hybridMultilevel"/>
    <w:tmpl w:val="032E3D6A"/>
    <w:lvl w:ilvl="0" w:tplc="D19E2104">
      <w:start w:val="1"/>
      <w:numFmt w:val="aiueoFullWidth"/>
      <w:lvlText w:val="%1."/>
      <w:lvlJc w:val="left"/>
      <w:pPr>
        <w:tabs>
          <w:tab w:val="num" w:pos="566"/>
        </w:tabs>
        <w:ind w:left="566" w:hanging="360"/>
      </w:pPr>
      <w:rPr>
        <w:rFonts w:hint="default"/>
      </w:rPr>
    </w:lvl>
    <w:lvl w:ilvl="1" w:tplc="04090017" w:tentative="1">
      <w:start w:val="1"/>
      <w:numFmt w:val="aiueoFullWidth"/>
      <w:lvlText w:val="(%2)"/>
      <w:lvlJc w:val="left"/>
      <w:pPr>
        <w:tabs>
          <w:tab w:val="num" w:pos="1046"/>
        </w:tabs>
        <w:ind w:left="1046" w:hanging="420"/>
      </w:pPr>
    </w:lvl>
    <w:lvl w:ilvl="2" w:tplc="04090011" w:tentative="1">
      <w:start w:val="1"/>
      <w:numFmt w:val="decimalEnclosedCircle"/>
      <w:lvlText w:val="%3"/>
      <w:lvlJc w:val="left"/>
      <w:pPr>
        <w:tabs>
          <w:tab w:val="num" w:pos="1466"/>
        </w:tabs>
        <w:ind w:left="1466" w:hanging="420"/>
      </w:pPr>
    </w:lvl>
    <w:lvl w:ilvl="3" w:tplc="0409000F" w:tentative="1">
      <w:start w:val="1"/>
      <w:numFmt w:val="decimal"/>
      <w:lvlText w:val="%4."/>
      <w:lvlJc w:val="left"/>
      <w:pPr>
        <w:tabs>
          <w:tab w:val="num" w:pos="1886"/>
        </w:tabs>
        <w:ind w:left="1886" w:hanging="420"/>
      </w:pPr>
    </w:lvl>
    <w:lvl w:ilvl="4" w:tplc="04090017" w:tentative="1">
      <w:start w:val="1"/>
      <w:numFmt w:val="aiueoFullWidth"/>
      <w:lvlText w:val="(%5)"/>
      <w:lvlJc w:val="left"/>
      <w:pPr>
        <w:tabs>
          <w:tab w:val="num" w:pos="2306"/>
        </w:tabs>
        <w:ind w:left="2306" w:hanging="420"/>
      </w:pPr>
    </w:lvl>
    <w:lvl w:ilvl="5" w:tplc="04090011" w:tentative="1">
      <w:start w:val="1"/>
      <w:numFmt w:val="decimalEnclosedCircle"/>
      <w:lvlText w:val="%6"/>
      <w:lvlJc w:val="left"/>
      <w:pPr>
        <w:tabs>
          <w:tab w:val="num" w:pos="2726"/>
        </w:tabs>
        <w:ind w:left="2726" w:hanging="420"/>
      </w:pPr>
    </w:lvl>
    <w:lvl w:ilvl="6" w:tplc="0409000F" w:tentative="1">
      <w:start w:val="1"/>
      <w:numFmt w:val="decimal"/>
      <w:lvlText w:val="%7."/>
      <w:lvlJc w:val="left"/>
      <w:pPr>
        <w:tabs>
          <w:tab w:val="num" w:pos="3146"/>
        </w:tabs>
        <w:ind w:left="3146" w:hanging="420"/>
      </w:pPr>
    </w:lvl>
    <w:lvl w:ilvl="7" w:tplc="04090017" w:tentative="1">
      <w:start w:val="1"/>
      <w:numFmt w:val="aiueoFullWidth"/>
      <w:lvlText w:val="(%8)"/>
      <w:lvlJc w:val="left"/>
      <w:pPr>
        <w:tabs>
          <w:tab w:val="num" w:pos="3566"/>
        </w:tabs>
        <w:ind w:left="3566" w:hanging="420"/>
      </w:pPr>
    </w:lvl>
    <w:lvl w:ilvl="8" w:tplc="04090011" w:tentative="1">
      <w:start w:val="1"/>
      <w:numFmt w:val="decimalEnclosedCircle"/>
      <w:lvlText w:val="%9"/>
      <w:lvlJc w:val="left"/>
      <w:pPr>
        <w:tabs>
          <w:tab w:val="num" w:pos="3986"/>
        </w:tabs>
        <w:ind w:left="3986" w:hanging="420"/>
      </w:pPr>
    </w:lvl>
  </w:abstractNum>
  <w:abstractNum w:abstractNumId="23" w15:restartNumberingAfterBreak="0">
    <w:nsid w:val="440A7660"/>
    <w:multiLevelType w:val="hybridMultilevel"/>
    <w:tmpl w:val="515E0ED2"/>
    <w:lvl w:ilvl="0" w:tplc="98EAD4E8">
      <w:start w:val="3"/>
      <w:numFmt w:val="bullet"/>
      <w:lvlText w:val="☆"/>
      <w:lvlJc w:val="left"/>
      <w:pPr>
        <w:tabs>
          <w:tab w:val="num" w:pos="703"/>
        </w:tabs>
        <w:ind w:left="703" w:hanging="360"/>
      </w:pPr>
      <w:rPr>
        <w:rFonts w:ascii="ＭＳ 明朝" w:eastAsia="ＭＳ 明朝" w:hAnsi="ＭＳ 明朝" w:cs="Times New Roman" w:hint="eastAsia"/>
      </w:rPr>
    </w:lvl>
    <w:lvl w:ilvl="1" w:tplc="0409000B" w:tentative="1">
      <w:start w:val="1"/>
      <w:numFmt w:val="bullet"/>
      <w:lvlText w:val=""/>
      <w:lvlJc w:val="left"/>
      <w:pPr>
        <w:tabs>
          <w:tab w:val="num" w:pos="1183"/>
        </w:tabs>
        <w:ind w:left="1183" w:hanging="420"/>
      </w:pPr>
      <w:rPr>
        <w:rFonts w:ascii="Wingdings" w:hAnsi="Wingdings" w:hint="default"/>
      </w:rPr>
    </w:lvl>
    <w:lvl w:ilvl="2" w:tplc="0409000D" w:tentative="1">
      <w:start w:val="1"/>
      <w:numFmt w:val="bullet"/>
      <w:lvlText w:val=""/>
      <w:lvlJc w:val="left"/>
      <w:pPr>
        <w:tabs>
          <w:tab w:val="num" w:pos="1603"/>
        </w:tabs>
        <w:ind w:left="1603" w:hanging="420"/>
      </w:pPr>
      <w:rPr>
        <w:rFonts w:ascii="Wingdings" w:hAnsi="Wingdings" w:hint="default"/>
      </w:rPr>
    </w:lvl>
    <w:lvl w:ilvl="3" w:tplc="04090001" w:tentative="1">
      <w:start w:val="1"/>
      <w:numFmt w:val="bullet"/>
      <w:lvlText w:val=""/>
      <w:lvlJc w:val="left"/>
      <w:pPr>
        <w:tabs>
          <w:tab w:val="num" w:pos="2023"/>
        </w:tabs>
        <w:ind w:left="2023" w:hanging="420"/>
      </w:pPr>
      <w:rPr>
        <w:rFonts w:ascii="Wingdings" w:hAnsi="Wingdings" w:hint="default"/>
      </w:rPr>
    </w:lvl>
    <w:lvl w:ilvl="4" w:tplc="0409000B" w:tentative="1">
      <w:start w:val="1"/>
      <w:numFmt w:val="bullet"/>
      <w:lvlText w:val=""/>
      <w:lvlJc w:val="left"/>
      <w:pPr>
        <w:tabs>
          <w:tab w:val="num" w:pos="2443"/>
        </w:tabs>
        <w:ind w:left="2443" w:hanging="420"/>
      </w:pPr>
      <w:rPr>
        <w:rFonts w:ascii="Wingdings" w:hAnsi="Wingdings" w:hint="default"/>
      </w:rPr>
    </w:lvl>
    <w:lvl w:ilvl="5" w:tplc="0409000D" w:tentative="1">
      <w:start w:val="1"/>
      <w:numFmt w:val="bullet"/>
      <w:lvlText w:val=""/>
      <w:lvlJc w:val="left"/>
      <w:pPr>
        <w:tabs>
          <w:tab w:val="num" w:pos="2863"/>
        </w:tabs>
        <w:ind w:left="2863" w:hanging="420"/>
      </w:pPr>
      <w:rPr>
        <w:rFonts w:ascii="Wingdings" w:hAnsi="Wingdings" w:hint="default"/>
      </w:rPr>
    </w:lvl>
    <w:lvl w:ilvl="6" w:tplc="04090001" w:tentative="1">
      <w:start w:val="1"/>
      <w:numFmt w:val="bullet"/>
      <w:lvlText w:val=""/>
      <w:lvlJc w:val="left"/>
      <w:pPr>
        <w:tabs>
          <w:tab w:val="num" w:pos="3283"/>
        </w:tabs>
        <w:ind w:left="3283" w:hanging="420"/>
      </w:pPr>
      <w:rPr>
        <w:rFonts w:ascii="Wingdings" w:hAnsi="Wingdings" w:hint="default"/>
      </w:rPr>
    </w:lvl>
    <w:lvl w:ilvl="7" w:tplc="0409000B" w:tentative="1">
      <w:start w:val="1"/>
      <w:numFmt w:val="bullet"/>
      <w:lvlText w:val=""/>
      <w:lvlJc w:val="left"/>
      <w:pPr>
        <w:tabs>
          <w:tab w:val="num" w:pos="3703"/>
        </w:tabs>
        <w:ind w:left="3703" w:hanging="420"/>
      </w:pPr>
      <w:rPr>
        <w:rFonts w:ascii="Wingdings" w:hAnsi="Wingdings" w:hint="default"/>
      </w:rPr>
    </w:lvl>
    <w:lvl w:ilvl="8" w:tplc="0409000D" w:tentative="1">
      <w:start w:val="1"/>
      <w:numFmt w:val="bullet"/>
      <w:lvlText w:val=""/>
      <w:lvlJc w:val="left"/>
      <w:pPr>
        <w:tabs>
          <w:tab w:val="num" w:pos="4123"/>
        </w:tabs>
        <w:ind w:left="4123" w:hanging="420"/>
      </w:pPr>
      <w:rPr>
        <w:rFonts w:ascii="Wingdings" w:hAnsi="Wingdings" w:hint="default"/>
      </w:rPr>
    </w:lvl>
  </w:abstractNum>
  <w:abstractNum w:abstractNumId="24" w15:restartNumberingAfterBreak="0">
    <w:nsid w:val="485B1304"/>
    <w:multiLevelType w:val="hybridMultilevel"/>
    <w:tmpl w:val="7086500A"/>
    <w:lvl w:ilvl="0" w:tplc="92427C50">
      <w:start w:val="7"/>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48AE77C4"/>
    <w:multiLevelType w:val="hybridMultilevel"/>
    <w:tmpl w:val="27205514"/>
    <w:lvl w:ilvl="0" w:tplc="37EA6432">
      <w:numFmt w:val="bullet"/>
      <w:lvlText w:val="・"/>
      <w:lvlJc w:val="left"/>
      <w:pPr>
        <w:tabs>
          <w:tab w:val="num" w:pos="408"/>
        </w:tabs>
        <w:ind w:left="408" w:hanging="408"/>
      </w:pPr>
      <w:rPr>
        <w:rFonts w:ascii="ＭＳ 明朝" w:eastAsia="ＭＳ 明朝" w:hAnsi="ＭＳ 明朝" w:cs="Times New Roman" w:hint="eastAsia"/>
        <w:b w:val="0"/>
        <w:u w:val="none"/>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4A1A0F83"/>
    <w:multiLevelType w:val="hybridMultilevel"/>
    <w:tmpl w:val="D0840D90"/>
    <w:lvl w:ilvl="0" w:tplc="87E49D9C">
      <w:start w:val="2"/>
      <w:numFmt w:val="decimalEnclosedCircle"/>
      <w:lvlText w:val="%1"/>
      <w:lvlJc w:val="left"/>
      <w:pPr>
        <w:tabs>
          <w:tab w:val="num" w:pos="408"/>
        </w:tabs>
        <w:ind w:left="408" w:hanging="408"/>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A933F54"/>
    <w:multiLevelType w:val="hybridMultilevel"/>
    <w:tmpl w:val="93E43710"/>
    <w:lvl w:ilvl="0" w:tplc="15BE6582">
      <w:start w:val="3"/>
      <w:numFmt w:val="aiueoFullWidth"/>
      <w:lvlText w:val="%1．"/>
      <w:lvlJc w:val="left"/>
      <w:pPr>
        <w:tabs>
          <w:tab w:val="num" w:pos="616"/>
        </w:tabs>
        <w:ind w:left="616" w:hanging="420"/>
      </w:pPr>
      <w:rPr>
        <w:rFonts w:hint="default"/>
      </w:rPr>
    </w:lvl>
    <w:lvl w:ilvl="1" w:tplc="04090017" w:tentative="1">
      <w:start w:val="1"/>
      <w:numFmt w:val="aiueoFullWidth"/>
      <w:lvlText w:val="(%2)"/>
      <w:lvlJc w:val="left"/>
      <w:pPr>
        <w:tabs>
          <w:tab w:val="num" w:pos="1036"/>
        </w:tabs>
        <w:ind w:left="1036" w:hanging="420"/>
      </w:pPr>
    </w:lvl>
    <w:lvl w:ilvl="2" w:tplc="04090011" w:tentative="1">
      <w:start w:val="1"/>
      <w:numFmt w:val="decimalEnclosedCircle"/>
      <w:lvlText w:val="%3"/>
      <w:lvlJc w:val="left"/>
      <w:pPr>
        <w:tabs>
          <w:tab w:val="num" w:pos="1456"/>
        </w:tabs>
        <w:ind w:left="1456" w:hanging="420"/>
      </w:pPr>
    </w:lvl>
    <w:lvl w:ilvl="3" w:tplc="0409000F" w:tentative="1">
      <w:start w:val="1"/>
      <w:numFmt w:val="decimal"/>
      <w:lvlText w:val="%4."/>
      <w:lvlJc w:val="left"/>
      <w:pPr>
        <w:tabs>
          <w:tab w:val="num" w:pos="1876"/>
        </w:tabs>
        <w:ind w:left="1876" w:hanging="420"/>
      </w:pPr>
    </w:lvl>
    <w:lvl w:ilvl="4" w:tplc="04090017" w:tentative="1">
      <w:start w:val="1"/>
      <w:numFmt w:val="aiueoFullWidth"/>
      <w:lvlText w:val="(%5)"/>
      <w:lvlJc w:val="left"/>
      <w:pPr>
        <w:tabs>
          <w:tab w:val="num" w:pos="2296"/>
        </w:tabs>
        <w:ind w:left="2296" w:hanging="420"/>
      </w:pPr>
    </w:lvl>
    <w:lvl w:ilvl="5" w:tplc="04090011" w:tentative="1">
      <w:start w:val="1"/>
      <w:numFmt w:val="decimalEnclosedCircle"/>
      <w:lvlText w:val="%6"/>
      <w:lvlJc w:val="left"/>
      <w:pPr>
        <w:tabs>
          <w:tab w:val="num" w:pos="2716"/>
        </w:tabs>
        <w:ind w:left="2716" w:hanging="420"/>
      </w:pPr>
    </w:lvl>
    <w:lvl w:ilvl="6" w:tplc="0409000F" w:tentative="1">
      <w:start w:val="1"/>
      <w:numFmt w:val="decimal"/>
      <w:lvlText w:val="%7."/>
      <w:lvlJc w:val="left"/>
      <w:pPr>
        <w:tabs>
          <w:tab w:val="num" w:pos="3136"/>
        </w:tabs>
        <w:ind w:left="3136" w:hanging="420"/>
      </w:pPr>
    </w:lvl>
    <w:lvl w:ilvl="7" w:tplc="04090017" w:tentative="1">
      <w:start w:val="1"/>
      <w:numFmt w:val="aiueoFullWidth"/>
      <w:lvlText w:val="(%8)"/>
      <w:lvlJc w:val="left"/>
      <w:pPr>
        <w:tabs>
          <w:tab w:val="num" w:pos="3556"/>
        </w:tabs>
        <w:ind w:left="3556" w:hanging="420"/>
      </w:pPr>
    </w:lvl>
    <w:lvl w:ilvl="8" w:tplc="04090011" w:tentative="1">
      <w:start w:val="1"/>
      <w:numFmt w:val="decimalEnclosedCircle"/>
      <w:lvlText w:val="%9"/>
      <w:lvlJc w:val="left"/>
      <w:pPr>
        <w:tabs>
          <w:tab w:val="num" w:pos="3976"/>
        </w:tabs>
        <w:ind w:left="3976" w:hanging="420"/>
      </w:pPr>
    </w:lvl>
  </w:abstractNum>
  <w:abstractNum w:abstractNumId="28" w15:restartNumberingAfterBreak="0">
    <w:nsid w:val="4DCF4B27"/>
    <w:multiLevelType w:val="hybridMultilevel"/>
    <w:tmpl w:val="7DFEF6D6"/>
    <w:lvl w:ilvl="0" w:tplc="7662FB12">
      <w:start w:val="1"/>
      <w:numFmt w:val="aiueoFullWidth"/>
      <w:lvlText w:val="%1．"/>
      <w:lvlJc w:val="left"/>
      <w:pPr>
        <w:tabs>
          <w:tab w:val="num" w:pos="604"/>
        </w:tabs>
        <w:ind w:left="604" w:hanging="408"/>
      </w:pPr>
      <w:rPr>
        <w:rFonts w:hint="eastAsia"/>
      </w:rPr>
    </w:lvl>
    <w:lvl w:ilvl="1" w:tplc="04090017" w:tentative="1">
      <w:start w:val="1"/>
      <w:numFmt w:val="aiueoFullWidth"/>
      <w:lvlText w:val="(%2)"/>
      <w:lvlJc w:val="left"/>
      <w:pPr>
        <w:tabs>
          <w:tab w:val="num" w:pos="1036"/>
        </w:tabs>
        <w:ind w:left="1036" w:hanging="420"/>
      </w:pPr>
    </w:lvl>
    <w:lvl w:ilvl="2" w:tplc="04090011" w:tentative="1">
      <w:start w:val="1"/>
      <w:numFmt w:val="decimalEnclosedCircle"/>
      <w:lvlText w:val="%3"/>
      <w:lvlJc w:val="left"/>
      <w:pPr>
        <w:tabs>
          <w:tab w:val="num" w:pos="1456"/>
        </w:tabs>
        <w:ind w:left="1456" w:hanging="420"/>
      </w:pPr>
    </w:lvl>
    <w:lvl w:ilvl="3" w:tplc="0409000F" w:tentative="1">
      <w:start w:val="1"/>
      <w:numFmt w:val="decimal"/>
      <w:lvlText w:val="%4."/>
      <w:lvlJc w:val="left"/>
      <w:pPr>
        <w:tabs>
          <w:tab w:val="num" w:pos="1876"/>
        </w:tabs>
        <w:ind w:left="1876" w:hanging="420"/>
      </w:pPr>
    </w:lvl>
    <w:lvl w:ilvl="4" w:tplc="04090017" w:tentative="1">
      <w:start w:val="1"/>
      <w:numFmt w:val="aiueoFullWidth"/>
      <w:lvlText w:val="(%5)"/>
      <w:lvlJc w:val="left"/>
      <w:pPr>
        <w:tabs>
          <w:tab w:val="num" w:pos="2296"/>
        </w:tabs>
        <w:ind w:left="2296" w:hanging="420"/>
      </w:pPr>
    </w:lvl>
    <w:lvl w:ilvl="5" w:tplc="04090011" w:tentative="1">
      <w:start w:val="1"/>
      <w:numFmt w:val="decimalEnclosedCircle"/>
      <w:lvlText w:val="%6"/>
      <w:lvlJc w:val="left"/>
      <w:pPr>
        <w:tabs>
          <w:tab w:val="num" w:pos="2716"/>
        </w:tabs>
        <w:ind w:left="2716" w:hanging="420"/>
      </w:pPr>
    </w:lvl>
    <w:lvl w:ilvl="6" w:tplc="0409000F" w:tentative="1">
      <w:start w:val="1"/>
      <w:numFmt w:val="decimal"/>
      <w:lvlText w:val="%7."/>
      <w:lvlJc w:val="left"/>
      <w:pPr>
        <w:tabs>
          <w:tab w:val="num" w:pos="3136"/>
        </w:tabs>
        <w:ind w:left="3136" w:hanging="420"/>
      </w:pPr>
    </w:lvl>
    <w:lvl w:ilvl="7" w:tplc="04090017" w:tentative="1">
      <w:start w:val="1"/>
      <w:numFmt w:val="aiueoFullWidth"/>
      <w:lvlText w:val="(%8)"/>
      <w:lvlJc w:val="left"/>
      <w:pPr>
        <w:tabs>
          <w:tab w:val="num" w:pos="3556"/>
        </w:tabs>
        <w:ind w:left="3556" w:hanging="420"/>
      </w:pPr>
    </w:lvl>
    <w:lvl w:ilvl="8" w:tplc="04090011" w:tentative="1">
      <w:start w:val="1"/>
      <w:numFmt w:val="decimalEnclosedCircle"/>
      <w:lvlText w:val="%9"/>
      <w:lvlJc w:val="left"/>
      <w:pPr>
        <w:tabs>
          <w:tab w:val="num" w:pos="3976"/>
        </w:tabs>
        <w:ind w:left="3976" w:hanging="420"/>
      </w:pPr>
    </w:lvl>
  </w:abstractNum>
  <w:abstractNum w:abstractNumId="29" w15:restartNumberingAfterBreak="0">
    <w:nsid w:val="4DE64219"/>
    <w:multiLevelType w:val="hybridMultilevel"/>
    <w:tmpl w:val="22E4E54E"/>
    <w:lvl w:ilvl="0" w:tplc="7988C00C">
      <w:start w:val="3"/>
      <w:numFmt w:val="bullet"/>
      <w:lvlText w:val="※"/>
      <w:lvlJc w:val="left"/>
      <w:pPr>
        <w:tabs>
          <w:tab w:val="num" w:pos="408"/>
        </w:tabs>
        <w:ind w:left="408" w:hanging="408"/>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2A727E1"/>
    <w:multiLevelType w:val="hybridMultilevel"/>
    <w:tmpl w:val="9D5C81BE"/>
    <w:lvl w:ilvl="0" w:tplc="4EF6CA68">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D5E3015"/>
    <w:multiLevelType w:val="hybridMultilevel"/>
    <w:tmpl w:val="E640C262"/>
    <w:lvl w:ilvl="0" w:tplc="1458EF46">
      <w:start w:val="2"/>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2" w15:restartNumberingAfterBreak="0">
    <w:nsid w:val="5E5A5AF0"/>
    <w:multiLevelType w:val="hybridMultilevel"/>
    <w:tmpl w:val="B5704188"/>
    <w:lvl w:ilvl="0" w:tplc="A53A1302">
      <w:numFmt w:val="bullet"/>
      <w:lvlText w:val="○"/>
      <w:lvlJc w:val="left"/>
      <w:pPr>
        <w:ind w:left="463" w:hanging="360"/>
      </w:pPr>
      <w:rPr>
        <w:rFonts w:ascii="ＭＳ 明朝" w:eastAsia="ＭＳ 明朝" w:hAnsi="ＭＳ 明朝" w:cs="ＭＳ 明朝" w:hint="eastAsia"/>
      </w:rPr>
    </w:lvl>
    <w:lvl w:ilvl="1" w:tplc="0409000B" w:tentative="1">
      <w:start w:val="1"/>
      <w:numFmt w:val="bullet"/>
      <w:lvlText w:val=""/>
      <w:lvlJc w:val="left"/>
      <w:pPr>
        <w:ind w:left="943" w:hanging="420"/>
      </w:pPr>
      <w:rPr>
        <w:rFonts w:ascii="Wingdings" w:hAnsi="Wingdings" w:hint="default"/>
      </w:rPr>
    </w:lvl>
    <w:lvl w:ilvl="2" w:tplc="0409000D" w:tentative="1">
      <w:start w:val="1"/>
      <w:numFmt w:val="bullet"/>
      <w:lvlText w:val=""/>
      <w:lvlJc w:val="left"/>
      <w:pPr>
        <w:ind w:left="1363" w:hanging="420"/>
      </w:pPr>
      <w:rPr>
        <w:rFonts w:ascii="Wingdings" w:hAnsi="Wingdings" w:hint="default"/>
      </w:rPr>
    </w:lvl>
    <w:lvl w:ilvl="3" w:tplc="04090001" w:tentative="1">
      <w:start w:val="1"/>
      <w:numFmt w:val="bullet"/>
      <w:lvlText w:val=""/>
      <w:lvlJc w:val="left"/>
      <w:pPr>
        <w:ind w:left="1783" w:hanging="420"/>
      </w:pPr>
      <w:rPr>
        <w:rFonts w:ascii="Wingdings" w:hAnsi="Wingdings" w:hint="default"/>
      </w:rPr>
    </w:lvl>
    <w:lvl w:ilvl="4" w:tplc="0409000B" w:tentative="1">
      <w:start w:val="1"/>
      <w:numFmt w:val="bullet"/>
      <w:lvlText w:val=""/>
      <w:lvlJc w:val="left"/>
      <w:pPr>
        <w:ind w:left="2203" w:hanging="420"/>
      </w:pPr>
      <w:rPr>
        <w:rFonts w:ascii="Wingdings" w:hAnsi="Wingdings" w:hint="default"/>
      </w:rPr>
    </w:lvl>
    <w:lvl w:ilvl="5" w:tplc="0409000D" w:tentative="1">
      <w:start w:val="1"/>
      <w:numFmt w:val="bullet"/>
      <w:lvlText w:val=""/>
      <w:lvlJc w:val="left"/>
      <w:pPr>
        <w:ind w:left="2623" w:hanging="420"/>
      </w:pPr>
      <w:rPr>
        <w:rFonts w:ascii="Wingdings" w:hAnsi="Wingdings" w:hint="default"/>
      </w:rPr>
    </w:lvl>
    <w:lvl w:ilvl="6" w:tplc="04090001" w:tentative="1">
      <w:start w:val="1"/>
      <w:numFmt w:val="bullet"/>
      <w:lvlText w:val=""/>
      <w:lvlJc w:val="left"/>
      <w:pPr>
        <w:ind w:left="3043" w:hanging="420"/>
      </w:pPr>
      <w:rPr>
        <w:rFonts w:ascii="Wingdings" w:hAnsi="Wingdings" w:hint="default"/>
      </w:rPr>
    </w:lvl>
    <w:lvl w:ilvl="7" w:tplc="0409000B" w:tentative="1">
      <w:start w:val="1"/>
      <w:numFmt w:val="bullet"/>
      <w:lvlText w:val=""/>
      <w:lvlJc w:val="left"/>
      <w:pPr>
        <w:ind w:left="3463" w:hanging="420"/>
      </w:pPr>
      <w:rPr>
        <w:rFonts w:ascii="Wingdings" w:hAnsi="Wingdings" w:hint="default"/>
      </w:rPr>
    </w:lvl>
    <w:lvl w:ilvl="8" w:tplc="0409000D" w:tentative="1">
      <w:start w:val="1"/>
      <w:numFmt w:val="bullet"/>
      <w:lvlText w:val=""/>
      <w:lvlJc w:val="left"/>
      <w:pPr>
        <w:ind w:left="3883" w:hanging="420"/>
      </w:pPr>
      <w:rPr>
        <w:rFonts w:ascii="Wingdings" w:hAnsi="Wingdings" w:hint="default"/>
      </w:rPr>
    </w:lvl>
  </w:abstractNum>
  <w:abstractNum w:abstractNumId="33" w15:restartNumberingAfterBreak="0">
    <w:nsid w:val="63253F63"/>
    <w:multiLevelType w:val="hybridMultilevel"/>
    <w:tmpl w:val="414ED766"/>
    <w:lvl w:ilvl="0" w:tplc="1E04F316">
      <w:start w:val="24"/>
      <w:numFmt w:val="bullet"/>
      <w:lvlText w:val="・"/>
      <w:lvlJc w:val="left"/>
      <w:pPr>
        <w:tabs>
          <w:tab w:val="num" w:pos="408"/>
        </w:tabs>
        <w:ind w:left="408" w:hanging="408"/>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63F04916"/>
    <w:multiLevelType w:val="hybridMultilevel"/>
    <w:tmpl w:val="A320A8A6"/>
    <w:lvl w:ilvl="0" w:tplc="7A72D31E">
      <w:start w:val="3"/>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5" w15:restartNumberingAfterBreak="0">
    <w:nsid w:val="65AA6647"/>
    <w:multiLevelType w:val="hybridMultilevel"/>
    <w:tmpl w:val="17B28A3A"/>
    <w:lvl w:ilvl="0" w:tplc="4C9ED70A">
      <w:start w:val="3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6" w15:restartNumberingAfterBreak="0">
    <w:nsid w:val="696C3455"/>
    <w:multiLevelType w:val="hybridMultilevel"/>
    <w:tmpl w:val="ADBC88C2"/>
    <w:lvl w:ilvl="0" w:tplc="1BC49BB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98A2B4D"/>
    <w:multiLevelType w:val="hybridMultilevel"/>
    <w:tmpl w:val="B804F22A"/>
    <w:lvl w:ilvl="0" w:tplc="22FEF73E">
      <w:numFmt w:val="bullet"/>
      <w:lvlText w:val="※"/>
      <w:lvlJc w:val="left"/>
      <w:pPr>
        <w:ind w:left="780" w:hanging="360"/>
      </w:pPr>
      <w:rPr>
        <w:rFonts w:ascii="ＭＳ 明朝" w:eastAsia="ＭＳ 明朝" w:hAnsi="ＭＳ 明朝" w:cs="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8" w15:restartNumberingAfterBreak="0">
    <w:nsid w:val="6A2430F2"/>
    <w:multiLevelType w:val="hybridMultilevel"/>
    <w:tmpl w:val="D2B87480"/>
    <w:lvl w:ilvl="0" w:tplc="1836485E">
      <w:start w:val="1"/>
      <w:numFmt w:val="decimalEnclosedCircle"/>
      <w:lvlText w:val="%1"/>
      <w:lvlJc w:val="left"/>
      <w:pPr>
        <w:tabs>
          <w:tab w:val="num" w:pos="408"/>
        </w:tabs>
        <w:ind w:left="408" w:hanging="408"/>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9" w15:restartNumberingAfterBreak="0">
    <w:nsid w:val="6B6D7CE1"/>
    <w:multiLevelType w:val="hybridMultilevel"/>
    <w:tmpl w:val="5BFC6446"/>
    <w:lvl w:ilvl="0" w:tplc="40322142">
      <w:start w:val="1"/>
      <w:numFmt w:val="decimal"/>
      <w:lvlText w:val="(%1)"/>
      <w:lvlJc w:val="left"/>
      <w:pPr>
        <w:ind w:left="646" w:hanging="480"/>
      </w:pPr>
      <w:rPr>
        <w:rFonts w:hint="default"/>
      </w:rPr>
    </w:lvl>
    <w:lvl w:ilvl="1" w:tplc="04090017" w:tentative="1">
      <w:start w:val="1"/>
      <w:numFmt w:val="aiueoFullWidth"/>
      <w:lvlText w:val="(%2)"/>
      <w:lvlJc w:val="left"/>
      <w:pPr>
        <w:ind w:left="1006" w:hanging="420"/>
      </w:pPr>
    </w:lvl>
    <w:lvl w:ilvl="2" w:tplc="04090011" w:tentative="1">
      <w:start w:val="1"/>
      <w:numFmt w:val="decimalEnclosedCircle"/>
      <w:lvlText w:val="%3"/>
      <w:lvlJc w:val="left"/>
      <w:pPr>
        <w:ind w:left="1426" w:hanging="420"/>
      </w:pPr>
    </w:lvl>
    <w:lvl w:ilvl="3" w:tplc="0409000F" w:tentative="1">
      <w:start w:val="1"/>
      <w:numFmt w:val="decimal"/>
      <w:lvlText w:val="%4."/>
      <w:lvlJc w:val="left"/>
      <w:pPr>
        <w:ind w:left="1846" w:hanging="420"/>
      </w:pPr>
    </w:lvl>
    <w:lvl w:ilvl="4" w:tplc="04090017" w:tentative="1">
      <w:start w:val="1"/>
      <w:numFmt w:val="aiueoFullWidth"/>
      <w:lvlText w:val="(%5)"/>
      <w:lvlJc w:val="left"/>
      <w:pPr>
        <w:ind w:left="2266" w:hanging="420"/>
      </w:pPr>
    </w:lvl>
    <w:lvl w:ilvl="5" w:tplc="04090011" w:tentative="1">
      <w:start w:val="1"/>
      <w:numFmt w:val="decimalEnclosedCircle"/>
      <w:lvlText w:val="%6"/>
      <w:lvlJc w:val="left"/>
      <w:pPr>
        <w:ind w:left="2686" w:hanging="420"/>
      </w:pPr>
    </w:lvl>
    <w:lvl w:ilvl="6" w:tplc="0409000F" w:tentative="1">
      <w:start w:val="1"/>
      <w:numFmt w:val="decimal"/>
      <w:lvlText w:val="%7."/>
      <w:lvlJc w:val="left"/>
      <w:pPr>
        <w:ind w:left="3106" w:hanging="420"/>
      </w:pPr>
    </w:lvl>
    <w:lvl w:ilvl="7" w:tplc="04090017" w:tentative="1">
      <w:start w:val="1"/>
      <w:numFmt w:val="aiueoFullWidth"/>
      <w:lvlText w:val="(%8)"/>
      <w:lvlJc w:val="left"/>
      <w:pPr>
        <w:ind w:left="3526" w:hanging="420"/>
      </w:pPr>
    </w:lvl>
    <w:lvl w:ilvl="8" w:tplc="04090011" w:tentative="1">
      <w:start w:val="1"/>
      <w:numFmt w:val="decimalEnclosedCircle"/>
      <w:lvlText w:val="%9"/>
      <w:lvlJc w:val="left"/>
      <w:pPr>
        <w:ind w:left="3946" w:hanging="420"/>
      </w:pPr>
    </w:lvl>
  </w:abstractNum>
  <w:abstractNum w:abstractNumId="40" w15:restartNumberingAfterBreak="0">
    <w:nsid w:val="6FFA2116"/>
    <w:multiLevelType w:val="hybridMultilevel"/>
    <w:tmpl w:val="B7EC5150"/>
    <w:lvl w:ilvl="0" w:tplc="6F824522">
      <w:start w:val="3"/>
      <w:numFmt w:val="bullet"/>
      <w:lvlText w:val="○"/>
      <w:lvlJc w:val="left"/>
      <w:pPr>
        <w:ind w:left="465" w:hanging="360"/>
      </w:pPr>
      <w:rPr>
        <w:rFonts w:ascii="ＭＳ 明朝" w:eastAsia="ＭＳ 明朝" w:hAnsi="ＭＳ 明朝" w:cs="ＭＳ 明朝"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41" w15:restartNumberingAfterBreak="0">
    <w:nsid w:val="70581E5C"/>
    <w:multiLevelType w:val="hybridMultilevel"/>
    <w:tmpl w:val="80EC705C"/>
    <w:lvl w:ilvl="0" w:tplc="482E8B04">
      <w:start w:val="1"/>
      <w:numFmt w:val="bullet"/>
      <w:lvlText w:val="・"/>
      <w:lvlJc w:val="left"/>
      <w:pPr>
        <w:tabs>
          <w:tab w:val="num" w:pos="624"/>
        </w:tabs>
        <w:ind w:left="624" w:hanging="420"/>
      </w:pPr>
      <w:rPr>
        <w:rFonts w:ascii="ＭＳ 明朝" w:eastAsia="ＭＳ 明朝" w:hAnsi="ＭＳ 明朝" w:cs="Times New Roman" w:hint="eastAsia"/>
      </w:rPr>
    </w:lvl>
    <w:lvl w:ilvl="1" w:tplc="0409000B" w:tentative="1">
      <w:start w:val="1"/>
      <w:numFmt w:val="bullet"/>
      <w:lvlText w:val=""/>
      <w:lvlJc w:val="left"/>
      <w:pPr>
        <w:tabs>
          <w:tab w:val="num" w:pos="1044"/>
        </w:tabs>
        <w:ind w:left="1044" w:hanging="420"/>
      </w:pPr>
      <w:rPr>
        <w:rFonts w:ascii="Wingdings" w:hAnsi="Wingdings" w:hint="default"/>
      </w:rPr>
    </w:lvl>
    <w:lvl w:ilvl="2" w:tplc="0409000D" w:tentative="1">
      <w:start w:val="1"/>
      <w:numFmt w:val="bullet"/>
      <w:lvlText w:val=""/>
      <w:lvlJc w:val="left"/>
      <w:pPr>
        <w:tabs>
          <w:tab w:val="num" w:pos="1464"/>
        </w:tabs>
        <w:ind w:left="1464" w:hanging="420"/>
      </w:pPr>
      <w:rPr>
        <w:rFonts w:ascii="Wingdings" w:hAnsi="Wingdings" w:hint="default"/>
      </w:rPr>
    </w:lvl>
    <w:lvl w:ilvl="3" w:tplc="04090001" w:tentative="1">
      <w:start w:val="1"/>
      <w:numFmt w:val="bullet"/>
      <w:lvlText w:val=""/>
      <w:lvlJc w:val="left"/>
      <w:pPr>
        <w:tabs>
          <w:tab w:val="num" w:pos="1884"/>
        </w:tabs>
        <w:ind w:left="1884" w:hanging="420"/>
      </w:pPr>
      <w:rPr>
        <w:rFonts w:ascii="Wingdings" w:hAnsi="Wingdings" w:hint="default"/>
      </w:rPr>
    </w:lvl>
    <w:lvl w:ilvl="4" w:tplc="0409000B" w:tentative="1">
      <w:start w:val="1"/>
      <w:numFmt w:val="bullet"/>
      <w:lvlText w:val=""/>
      <w:lvlJc w:val="left"/>
      <w:pPr>
        <w:tabs>
          <w:tab w:val="num" w:pos="2304"/>
        </w:tabs>
        <w:ind w:left="2304" w:hanging="420"/>
      </w:pPr>
      <w:rPr>
        <w:rFonts w:ascii="Wingdings" w:hAnsi="Wingdings" w:hint="default"/>
      </w:rPr>
    </w:lvl>
    <w:lvl w:ilvl="5" w:tplc="0409000D" w:tentative="1">
      <w:start w:val="1"/>
      <w:numFmt w:val="bullet"/>
      <w:lvlText w:val=""/>
      <w:lvlJc w:val="left"/>
      <w:pPr>
        <w:tabs>
          <w:tab w:val="num" w:pos="2724"/>
        </w:tabs>
        <w:ind w:left="2724" w:hanging="420"/>
      </w:pPr>
      <w:rPr>
        <w:rFonts w:ascii="Wingdings" w:hAnsi="Wingdings" w:hint="default"/>
      </w:rPr>
    </w:lvl>
    <w:lvl w:ilvl="6" w:tplc="04090001" w:tentative="1">
      <w:start w:val="1"/>
      <w:numFmt w:val="bullet"/>
      <w:lvlText w:val=""/>
      <w:lvlJc w:val="left"/>
      <w:pPr>
        <w:tabs>
          <w:tab w:val="num" w:pos="3144"/>
        </w:tabs>
        <w:ind w:left="3144" w:hanging="420"/>
      </w:pPr>
      <w:rPr>
        <w:rFonts w:ascii="Wingdings" w:hAnsi="Wingdings" w:hint="default"/>
      </w:rPr>
    </w:lvl>
    <w:lvl w:ilvl="7" w:tplc="0409000B" w:tentative="1">
      <w:start w:val="1"/>
      <w:numFmt w:val="bullet"/>
      <w:lvlText w:val=""/>
      <w:lvlJc w:val="left"/>
      <w:pPr>
        <w:tabs>
          <w:tab w:val="num" w:pos="3564"/>
        </w:tabs>
        <w:ind w:left="3564" w:hanging="420"/>
      </w:pPr>
      <w:rPr>
        <w:rFonts w:ascii="Wingdings" w:hAnsi="Wingdings" w:hint="default"/>
      </w:rPr>
    </w:lvl>
    <w:lvl w:ilvl="8" w:tplc="0409000D" w:tentative="1">
      <w:start w:val="1"/>
      <w:numFmt w:val="bullet"/>
      <w:lvlText w:val=""/>
      <w:lvlJc w:val="left"/>
      <w:pPr>
        <w:tabs>
          <w:tab w:val="num" w:pos="3984"/>
        </w:tabs>
        <w:ind w:left="3984" w:hanging="420"/>
      </w:pPr>
      <w:rPr>
        <w:rFonts w:ascii="Wingdings" w:hAnsi="Wingdings" w:hint="default"/>
      </w:rPr>
    </w:lvl>
  </w:abstractNum>
  <w:abstractNum w:abstractNumId="42" w15:restartNumberingAfterBreak="0">
    <w:nsid w:val="739F60CA"/>
    <w:multiLevelType w:val="hybridMultilevel"/>
    <w:tmpl w:val="8EA27D36"/>
    <w:lvl w:ilvl="0" w:tplc="67940330">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3EE36F1"/>
    <w:multiLevelType w:val="hybridMultilevel"/>
    <w:tmpl w:val="0CD46232"/>
    <w:lvl w:ilvl="0" w:tplc="39BA2782">
      <w:start w:val="1"/>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4" w15:restartNumberingAfterBreak="0">
    <w:nsid w:val="7A863DFD"/>
    <w:multiLevelType w:val="hybridMultilevel"/>
    <w:tmpl w:val="D478AE42"/>
    <w:lvl w:ilvl="0" w:tplc="07A23F46">
      <w:start w:val="3"/>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9"/>
  </w:num>
  <w:num w:numId="2">
    <w:abstractNumId w:val="2"/>
  </w:num>
  <w:num w:numId="3">
    <w:abstractNumId w:val="23"/>
  </w:num>
  <w:num w:numId="4">
    <w:abstractNumId w:val="26"/>
  </w:num>
  <w:num w:numId="5">
    <w:abstractNumId w:val="8"/>
  </w:num>
  <w:num w:numId="6">
    <w:abstractNumId w:val="38"/>
  </w:num>
  <w:num w:numId="7">
    <w:abstractNumId w:val="24"/>
  </w:num>
  <w:num w:numId="8">
    <w:abstractNumId w:val="34"/>
  </w:num>
  <w:num w:numId="9">
    <w:abstractNumId w:val="35"/>
  </w:num>
  <w:num w:numId="10">
    <w:abstractNumId w:val="43"/>
  </w:num>
  <w:num w:numId="11">
    <w:abstractNumId w:val="30"/>
  </w:num>
  <w:num w:numId="12">
    <w:abstractNumId w:val="18"/>
  </w:num>
  <w:num w:numId="13">
    <w:abstractNumId w:val="7"/>
  </w:num>
  <w:num w:numId="14">
    <w:abstractNumId w:val="25"/>
  </w:num>
  <w:num w:numId="15">
    <w:abstractNumId w:val="0"/>
  </w:num>
  <w:num w:numId="16">
    <w:abstractNumId w:val="31"/>
  </w:num>
  <w:num w:numId="17">
    <w:abstractNumId w:val="22"/>
  </w:num>
  <w:num w:numId="18">
    <w:abstractNumId w:val="20"/>
  </w:num>
  <w:num w:numId="19">
    <w:abstractNumId w:val="41"/>
  </w:num>
  <w:num w:numId="20">
    <w:abstractNumId w:val="13"/>
  </w:num>
  <w:num w:numId="21">
    <w:abstractNumId w:val="4"/>
  </w:num>
  <w:num w:numId="22">
    <w:abstractNumId w:val="3"/>
  </w:num>
  <w:num w:numId="23">
    <w:abstractNumId w:val="28"/>
  </w:num>
  <w:num w:numId="24">
    <w:abstractNumId w:val="21"/>
  </w:num>
  <w:num w:numId="25">
    <w:abstractNumId w:val="12"/>
  </w:num>
  <w:num w:numId="26">
    <w:abstractNumId w:val="15"/>
  </w:num>
  <w:num w:numId="27">
    <w:abstractNumId w:val="27"/>
  </w:num>
  <w:num w:numId="28">
    <w:abstractNumId w:val="33"/>
  </w:num>
  <w:num w:numId="29">
    <w:abstractNumId w:val="11"/>
  </w:num>
  <w:num w:numId="30">
    <w:abstractNumId w:val="6"/>
  </w:num>
  <w:num w:numId="31">
    <w:abstractNumId w:val="17"/>
  </w:num>
  <w:num w:numId="32">
    <w:abstractNumId w:val="5"/>
  </w:num>
  <w:num w:numId="33">
    <w:abstractNumId w:val="32"/>
  </w:num>
  <w:num w:numId="34">
    <w:abstractNumId w:val="19"/>
  </w:num>
  <w:num w:numId="35">
    <w:abstractNumId w:val="37"/>
  </w:num>
  <w:num w:numId="36">
    <w:abstractNumId w:val="14"/>
  </w:num>
  <w:num w:numId="37">
    <w:abstractNumId w:val="16"/>
  </w:num>
  <w:num w:numId="38">
    <w:abstractNumId w:val="36"/>
  </w:num>
  <w:num w:numId="39">
    <w:abstractNumId w:val="10"/>
  </w:num>
  <w:num w:numId="40">
    <w:abstractNumId w:val="44"/>
  </w:num>
  <w:num w:numId="41">
    <w:abstractNumId w:val="40"/>
  </w:num>
  <w:num w:numId="42">
    <w:abstractNumId w:val="1"/>
  </w:num>
  <w:num w:numId="43">
    <w:abstractNumId w:val="39"/>
  </w:num>
  <w:num w:numId="44">
    <w:abstractNumId w:val="4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bordersDoNotSurroundHeader/>
  <w:bordersDoNotSurroundFooter/>
  <w:hideSpellingErrors/>
  <w:proofState w:grammar="dirty"/>
  <w:defaultTabStop w:val="840"/>
  <w:drawingGridHorizontalSpacing w:val="105"/>
  <w:drawingGridVerticalSpacing w:val="147"/>
  <w:displayHorizontalDrawingGridEvery w:val="0"/>
  <w:displayVerticalDrawingGridEvery w:val="2"/>
  <w:characterSpacingControl w:val="compressPunctuation"/>
  <w:hdrShapeDefaults>
    <o:shapedefaults v:ext="edit" spidmax="1822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6718"/>
    <w:rsid w:val="00003833"/>
    <w:rsid w:val="00010068"/>
    <w:rsid w:val="000100D8"/>
    <w:rsid w:val="0001257F"/>
    <w:rsid w:val="000125AB"/>
    <w:rsid w:val="0001293F"/>
    <w:rsid w:val="000129B2"/>
    <w:rsid w:val="00017B62"/>
    <w:rsid w:val="00020B03"/>
    <w:rsid w:val="000231AC"/>
    <w:rsid w:val="00024973"/>
    <w:rsid w:val="00025ED5"/>
    <w:rsid w:val="000279A9"/>
    <w:rsid w:val="00031892"/>
    <w:rsid w:val="00031BE9"/>
    <w:rsid w:val="00032296"/>
    <w:rsid w:val="000340F9"/>
    <w:rsid w:val="0003495D"/>
    <w:rsid w:val="00034A46"/>
    <w:rsid w:val="00034F30"/>
    <w:rsid w:val="00042441"/>
    <w:rsid w:val="0004496C"/>
    <w:rsid w:val="00045599"/>
    <w:rsid w:val="00045841"/>
    <w:rsid w:val="00046776"/>
    <w:rsid w:val="00050E7F"/>
    <w:rsid w:val="000562C3"/>
    <w:rsid w:val="00056DB4"/>
    <w:rsid w:val="00060633"/>
    <w:rsid w:val="0006128D"/>
    <w:rsid w:val="00061E13"/>
    <w:rsid w:val="000657AF"/>
    <w:rsid w:val="00067433"/>
    <w:rsid w:val="0007227C"/>
    <w:rsid w:val="00072C10"/>
    <w:rsid w:val="00072C8E"/>
    <w:rsid w:val="0007512E"/>
    <w:rsid w:val="000761D1"/>
    <w:rsid w:val="00081E24"/>
    <w:rsid w:val="000856D1"/>
    <w:rsid w:val="00086FA9"/>
    <w:rsid w:val="00090F0F"/>
    <w:rsid w:val="000910B8"/>
    <w:rsid w:val="00095FB2"/>
    <w:rsid w:val="000A51B9"/>
    <w:rsid w:val="000A6A31"/>
    <w:rsid w:val="000B2D17"/>
    <w:rsid w:val="000B6154"/>
    <w:rsid w:val="000B61C6"/>
    <w:rsid w:val="000C0837"/>
    <w:rsid w:val="000C3AF5"/>
    <w:rsid w:val="000C4818"/>
    <w:rsid w:val="000C5671"/>
    <w:rsid w:val="000C5CEB"/>
    <w:rsid w:val="000C6AA5"/>
    <w:rsid w:val="000C6C64"/>
    <w:rsid w:val="000C7658"/>
    <w:rsid w:val="000D18E2"/>
    <w:rsid w:val="000D5F67"/>
    <w:rsid w:val="000D6FE0"/>
    <w:rsid w:val="000F1001"/>
    <w:rsid w:val="000F19BC"/>
    <w:rsid w:val="000F2B0D"/>
    <w:rsid w:val="000F6389"/>
    <w:rsid w:val="000F75CF"/>
    <w:rsid w:val="000F7D4A"/>
    <w:rsid w:val="00100665"/>
    <w:rsid w:val="00100DB3"/>
    <w:rsid w:val="00105C2E"/>
    <w:rsid w:val="0010604F"/>
    <w:rsid w:val="001060D9"/>
    <w:rsid w:val="00106B0D"/>
    <w:rsid w:val="00110884"/>
    <w:rsid w:val="00111105"/>
    <w:rsid w:val="00111CC2"/>
    <w:rsid w:val="001137A0"/>
    <w:rsid w:val="001137AA"/>
    <w:rsid w:val="0011520E"/>
    <w:rsid w:val="00116126"/>
    <w:rsid w:val="0011760E"/>
    <w:rsid w:val="00120563"/>
    <w:rsid w:val="00125728"/>
    <w:rsid w:val="00125E16"/>
    <w:rsid w:val="001312E8"/>
    <w:rsid w:val="00131533"/>
    <w:rsid w:val="001414B5"/>
    <w:rsid w:val="00143EA7"/>
    <w:rsid w:val="00144F01"/>
    <w:rsid w:val="00153585"/>
    <w:rsid w:val="00153A3F"/>
    <w:rsid w:val="0015480A"/>
    <w:rsid w:val="00155D61"/>
    <w:rsid w:val="0015733E"/>
    <w:rsid w:val="001575F6"/>
    <w:rsid w:val="00163092"/>
    <w:rsid w:val="00163DBF"/>
    <w:rsid w:val="001642A9"/>
    <w:rsid w:val="00165086"/>
    <w:rsid w:val="00165F36"/>
    <w:rsid w:val="00171948"/>
    <w:rsid w:val="00172C76"/>
    <w:rsid w:val="00174B3B"/>
    <w:rsid w:val="00174BBC"/>
    <w:rsid w:val="00176FD6"/>
    <w:rsid w:val="001773E3"/>
    <w:rsid w:val="001779CA"/>
    <w:rsid w:val="00182A91"/>
    <w:rsid w:val="00183177"/>
    <w:rsid w:val="0018580C"/>
    <w:rsid w:val="00186376"/>
    <w:rsid w:val="00187ED2"/>
    <w:rsid w:val="001919F1"/>
    <w:rsid w:val="00193913"/>
    <w:rsid w:val="001A1B43"/>
    <w:rsid w:val="001A280D"/>
    <w:rsid w:val="001A2EC8"/>
    <w:rsid w:val="001A411E"/>
    <w:rsid w:val="001A6A11"/>
    <w:rsid w:val="001B1C82"/>
    <w:rsid w:val="001B2E7E"/>
    <w:rsid w:val="001B37FA"/>
    <w:rsid w:val="001B4F56"/>
    <w:rsid w:val="001B67AC"/>
    <w:rsid w:val="001B6824"/>
    <w:rsid w:val="001C11E8"/>
    <w:rsid w:val="001D046D"/>
    <w:rsid w:val="001D0C39"/>
    <w:rsid w:val="001D590F"/>
    <w:rsid w:val="001D5981"/>
    <w:rsid w:val="001D5CBE"/>
    <w:rsid w:val="001D6154"/>
    <w:rsid w:val="001E15D3"/>
    <w:rsid w:val="001E2D77"/>
    <w:rsid w:val="001E42DA"/>
    <w:rsid w:val="001E5182"/>
    <w:rsid w:val="001E629D"/>
    <w:rsid w:val="001F0C2A"/>
    <w:rsid w:val="001F1BF2"/>
    <w:rsid w:val="001F2706"/>
    <w:rsid w:val="001F7667"/>
    <w:rsid w:val="001F7C4D"/>
    <w:rsid w:val="002000E5"/>
    <w:rsid w:val="002004BF"/>
    <w:rsid w:val="00200B7F"/>
    <w:rsid w:val="00201274"/>
    <w:rsid w:val="002026EE"/>
    <w:rsid w:val="00204980"/>
    <w:rsid w:val="00205C5C"/>
    <w:rsid w:val="00206B9F"/>
    <w:rsid w:val="00206DB1"/>
    <w:rsid w:val="00207CF6"/>
    <w:rsid w:val="002101B5"/>
    <w:rsid w:val="0021555B"/>
    <w:rsid w:val="002172FE"/>
    <w:rsid w:val="00217D6F"/>
    <w:rsid w:val="00221727"/>
    <w:rsid w:val="00221990"/>
    <w:rsid w:val="00227A9F"/>
    <w:rsid w:val="0023061D"/>
    <w:rsid w:val="00230D46"/>
    <w:rsid w:val="00230EAD"/>
    <w:rsid w:val="00233D8E"/>
    <w:rsid w:val="00234F56"/>
    <w:rsid w:val="0023570A"/>
    <w:rsid w:val="00236A44"/>
    <w:rsid w:val="00241217"/>
    <w:rsid w:val="00243143"/>
    <w:rsid w:val="002440CD"/>
    <w:rsid w:val="00245913"/>
    <w:rsid w:val="00247715"/>
    <w:rsid w:val="00253535"/>
    <w:rsid w:val="00254BAB"/>
    <w:rsid w:val="00255A10"/>
    <w:rsid w:val="00256739"/>
    <w:rsid w:val="00256C77"/>
    <w:rsid w:val="00260DBE"/>
    <w:rsid w:val="0026176C"/>
    <w:rsid w:val="00263D09"/>
    <w:rsid w:val="00265B73"/>
    <w:rsid w:val="00266483"/>
    <w:rsid w:val="002666D0"/>
    <w:rsid w:val="00266A1D"/>
    <w:rsid w:val="00271E6A"/>
    <w:rsid w:val="0027435E"/>
    <w:rsid w:val="0027654D"/>
    <w:rsid w:val="00277867"/>
    <w:rsid w:val="0027799E"/>
    <w:rsid w:val="00292E36"/>
    <w:rsid w:val="00295CE8"/>
    <w:rsid w:val="002961E4"/>
    <w:rsid w:val="002A0A59"/>
    <w:rsid w:val="002A3551"/>
    <w:rsid w:val="002A44BD"/>
    <w:rsid w:val="002B0837"/>
    <w:rsid w:val="002B0FC0"/>
    <w:rsid w:val="002B2A1A"/>
    <w:rsid w:val="002B2C2C"/>
    <w:rsid w:val="002B2F87"/>
    <w:rsid w:val="002B5C12"/>
    <w:rsid w:val="002B5F55"/>
    <w:rsid w:val="002B63BF"/>
    <w:rsid w:val="002C0743"/>
    <w:rsid w:val="002C1F32"/>
    <w:rsid w:val="002C22B4"/>
    <w:rsid w:val="002C392B"/>
    <w:rsid w:val="002C3C8C"/>
    <w:rsid w:val="002C4A62"/>
    <w:rsid w:val="002D0AD5"/>
    <w:rsid w:val="002D576C"/>
    <w:rsid w:val="002E704D"/>
    <w:rsid w:val="002E77C8"/>
    <w:rsid w:val="002E7F8B"/>
    <w:rsid w:val="002F3715"/>
    <w:rsid w:val="002F57AD"/>
    <w:rsid w:val="002F5F46"/>
    <w:rsid w:val="002F715B"/>
    <w:rsid w:val="00300E33"/>
    <w:rsid w:val="00303AF4"/>
    <w:rsid w:val="00303FE4"/>
    <w:rsid w:val="00304458"/>
    <w:rsid w:val="00304EDB"/>
    <w:rsid w:val="00305800"/>
    <w:rsid w:val="00306A98"/>
    <w:rsid w:val="00307738"/>
    <w:rsid w:val="00312E78"/>
    <w:rsid w:val="00314AF4"/>
    <w:rsid w:val="00315BC7"/>
    <w:rsid w:val="003212FE"/>
    <w:rsid w:val="00324942"/>
    <w:rsid w:val="00326947"/>
    <w:rsid w:val="00331142"/>
    <w:rsid w:val="00331AC8"/>
    <w:rsid w:val="00332102"/>
    <w:rsid w:val="00332E91"/>
    <w:rsid w:val="003331B5"/>
    <w:rsid w:val="00333F2D"/>
    <w:rsid w:val="00335AB1"/>
    <w:rsid w:val="003403BF"/>
    <w:rsid w:val="00343A90"/>
    <w:rsid w:val="00344CD5"/>
    <w:rsid w:val="00345936"/>
    <w:rsid w:val="00346F06"/>
    <w:rsid w:val="00350305"/>
    <w:rsid w:val="00355749"/>
    <w:rsid w:val="00355CD9"/>
    <w:rsid w:val="003568CF"/>
    <w:rsid w:val="00356918"/>
    <w:rsid w:val="00361A53"/>
    <w:rsid w:val="00361C9A"/>
    <w:rsid w:val="0036393B"/>
    <w:rsid w:val="00363BE1"/>
    <w:rsid w:val="0036485A"/>
    <w:rsid w:val="00364D98"/>
    <w:rsid w:val="00370041"/>
    <w:rsid w:val="00371276"/>
    <w:rsid w:val="0038072A"/>
    <w:rsid w:val="003810FC"/>
    <w:rsid w:val="00383125"/>
    <w:rsid w:val="00383C13"/>
    <w:rsid w:val="00385AA0"/>
    <w:rsid w:val="0038621B"/>
    <w:rsid w:val="003874E6"/>
    <w:rsid w:val="003926AD"/>
    <w:rsid w:val="003944D0"/>
    <w:rsid w:val="003A0EE2"/>
    <w:rsid w:val="003A1B86"/>
    <w:rsid w:val="003A1C7C"/>
    <w:rsid w:val="003A3FC9"/>
    <w:rsid w:val="003A44F9"/>
    <w:rsid w:val="003A4C5E"/>
    <w:rsid w:val="003A7242"/>
    <w:rsid w:val="003B4936"/>
    <w:rsid w:val="003C0AC1"/>
    <w:rsid w:val="003C3EDF"/>
    <w:rsid w:val="003C47AB"/>
    <w:rsid w:val="003C6BD4"/>
    <w:rsid w:val="003D0F3E"/>
    <w:rsid w:val="003D124C"/>
    <w:rsid w:val="003D24C0"/>
    <w:rsid w:val="003D3068"/>
    <w:rsid w:val="003D51EA"/>
    <w:rsid w:val="003D6420"/>
    <w:rsid w:val="003E0DAE"/>
    <w:rsid w:val="003E2165"/>
    <w:rsid w:val="003E218D"/>
    <w:rsid w:val="003E24CA"/>
    <w:rsid w:val="003E328E"/>
    <w:rsid w:val="003E5349"/>
    <w:rsid w:val="003F6DB4"/>
    <w:rsid w:val="0040077E"/>
    <w:rsid w:val="00400813"/>
    <w:rsid w:val="00402A5E"/>
    <w:rsid w:val="0040358B"/>
    <w:rsid w:val="00404FA8"/>
    <w:rsid w:val="0040533B"/>
    <w:rsid w:val="004056B6"/>
    <w:rsid w:val="00407487"/>
    <w:rsid w:val="00412CA3"/>
    <w:rsid w:val="00416920"/>
    <w:rsid w:val="0041706C"/>
    <w:rsid w:val="004221B0"/>
    <w:rsid w:val="00423CFD"/>
    <w:rsid w:val="00427499"/>
    <w:rsid w:val="00432714"/>
    <w:rsid w:val="00432E81"/>
    <w:rsid w:val="00435249"/>
    <w:rsid w:val="00447403"/>
    <w:rsid w:val="004477AC"/>
    <w:rsid w:val="004478F2"/>
    <w:rsid w:val="00451B60"/>
    <w:rsid w:val="004550DE"/>
    <w:rsid w:val="0045531E"/>
    <w:rsid w:val="0045722F"/>
    <w:rsid w:val="00462C1B"/>
    <w:rsid w:val="00462EFE"/>
    <w:rsid w:val="00463906"/>
    <w:rsid w:val="00466642"/>
    <w:rsid w:val="00470A16"/>
    <w:rsid w:val="00471595"/>
    <w:rsid w:val="004740F6"/>
    <w:rsid w:val="00475C2A"/>
    <w:rsid w:val="0048330B"/>
    <w:rsid w:val="0048439C"/>
    <w:rsid w:val="00485555"/>
    <w:rsid w:val="00486505"/>
    <w:rsid w:val="004904AB"/>
    <w:rsid w:val="0049545C"/>
    <w:rsid w:val="004A1DE6"/>
    <w:rsid w:val="004A3744"/>
    <w:rsid w:val="004A6B42"/>
    <w:rsid w:val="004A7558"/>
    <w:rsid w:val="004B1619"/>
    <w:rsid w:val="004B2834"/>
    <w:rsid w:val="004B4DE4"/>
    <w:rsid w:val="004B5E32"/>
    <w:rsid w:val="004B78A2"/>
    <w:rsid w:val="004C25D4"/>
    <w:rsid w:val="004C5A16"/>
    <w:rsid w:val="004C6229"/>
    <w:rsid w:val="004C7DA9"/>
    <w:rsid w:val="004D0479"/>
    <w:rsid w:val="004D06CF"/>
    <w:rsid w:val="004D111D"/>
    <w:rsid w:val="004D6DB8"/>
    <w:rsid w:val="004E46A4"/>
    <w:rsid w:val="004E4932"/>
    <w:rsid w:val="004E4A72"/>
    <w:rsid w:val="004F2E08"/>
    <w:rsid w:val="004F3F0C"/>
    <w:rsid w:val="004F4C86"/>
    <w:rsid w:val="004F56BB"/>
    <w:rsid w:val="004F6185"/>
    <w:rsid w:val="004F78D9"/>
    <w:rsid w:val="00502EE7"/>
    <w:rsid w:val="00502EFC"/>
    <w:rsid w:val="005043DE"/>
    <w:rsid w:val="00505F7D"/>
    <w:rsid w:val="005060FC"/>
    <w:rsid w:val="00507DC5"/>
    <w:rsid w:val="0051037E"/>
    <w:rsid w:val="00511408"/>
    <w:rsid w:val="005114D5"/>
    <w:rsid w:val="00513598"/>
    <w:rsid w:val="00514177"/>
    <w:rsid w:val="00520F9D"/>
    <w:rsid w:val="0052112A"/>
    <w:rsid w:val="00526B6C"/>
    <w:rsid w:val="005340D9"/>
    <w:rsid w:val="005346B9"/>
    <w:rsid w:val="00537DFE"/>
    <w:rsid w:val="00540BD6"/>
    <w:rsid w:val="00541ADA"/>
    <w:rsid w:val="00542A7E"/>
    <w:rsid w:val="00542BFC"/>
    <w:rsid w:val="00544A2D"/>
    <w:rsid w:val="00547DC9"/>
    <w:rsid w:val="00551CAC"/>
    <w:rsid w:val="00553ADA"/>
    <w:rsid w:val="00554FA0"/>
    <w:rsid w:val="00556ADA"/>
    <w:rsid w:val="005605F3"/>
    <w:rsid w:val="0056240B"/>
    <w:rsid w:val="0056559B"/>
    <w:rsid w:val="0056754A"/>
    <w:rsid w:val="005756DA"/>
    <w:rsid w:val="00576400"/>
    <w:rsid w:val="0057687F"/>
    <w:rsid w:val="00577B5A"/>
    <w:rsid w:val="005803AA"/>
    <w:rsid w:val="0058096F"/>
    <w:rsid w:val="00583CDC"/>
    <w:rsid w:val="00585BE4"/>
    <w:rsid w:val="005902E5"/>
    <w:rsid w:val="00590C96"/>
    <w:rsid w:val="005938EE"/>
    <w:rsid w:val="005953D0"/>
    <w:rsid w:val="00595AA2"/>
    <w:rsid w:val="005A0409"/>
    <w:rsid w:val="005A044B"/>
    <w:rsid w:val="005A04D3"/>
    <w:rsid w:val="005A1514"/>
    <w:rsid w:val="005A284C"/>
    <w:rsid w:val="005B28EB"/>
    <w:rsid w:val="005B4003"/>
    <w:rsid w:val="005B4090"/>
    <w:rsid w:val="005B6212"/>
    <w:rsid w:val="005B7E55"/>
    <w:rsid w:val="005C125D"/>
    <w:rsid w:val="005C302E"/>
    <w:rsid w:val="005C3716"/>
    <w:rsid w:val="005C4E11"/>
    <w:rsid w:val="005C58FB"/>
    <w:rsid w:val="005C5B25"/>
    <w:rsid w:val="005C709B"/>
    <w:rsid w:val="005D2101"/>
    <w:rsid w:val="005D6144"/>
    <w:rsid w:val="005D62DF"/>
    <w:rsid w:val="005E0BC8"/>
    <w:rsid w:val="005E16E7"/>
    <w:rsid w:val="005E2CB6"/>
    <w:rsid w:val="005E40C6"/>
    <w:rsid w:val="005E4765"/>
    <w:rsid w:val="005F15AB"/>
    <w:rsid w:val="005F4605"/>
    <w:rsid w:val="005F71FC"/>
    <w:rsid w:val="0060560F"/>
    <w:rsid w:val="00606CF2"/>
    <w:rsid w:val="0060713B"/>
    <w:rsid w:val="00613D7B"/>
    <w:rsid w:val="006160A0"/>
    <w:rsid w:val="00617BAA"/>
    <w:rsid w:val="0062282B"/>
    <w:rsid w:val="00623C7A"/>
    <w:rsid w:val="00625393"/>
    <w:rsid w:val="006256A1"/>
    <w:rsid w:val="00625E36"/>
    <w:rsid w:val="00626DF1"/>
    <w:rsid w:val="00632CB0"/>
    <w:rsid w:val="0063374E"/>
    <w:rsid w:val="0064529B"/>
    <w:rsid w:val="00652535"/>
    <w:rsid w:val="006544D1"/>
    <w:rsid w:val="00661283"/>
    <w:rsid w:val="00671E15"/>
    <w:rsid w:val="00672467"/>
    <w:rsid w:val="0067477E"/>
    <w:rsid w:val="006747B6"/>
    <w:rsid w:val="006772E1"/>
    <w:rsid w:val="006826DA"/>
    <w:rsid w:val="006849E8"/>
    <w:rsid w:val="0068758C"/>
    <w:rsid w:val="006900F2"/>
    <w:rsid w:val="00690EB1"/>
    <w:rsid w:val="0069188F"/>
    <w:rsid w:val="0069223E"/>
    <w:rsid w:val="006934CD"/>
    <w:rsid w:val="0069577A"/>
    <w:rsid w:val="006965A3"/>
    <w:rsid w:val="00697BD7"/>
    <w:rsid w:val="00697E0C"/>
    <w:rsid w:val="006A0CD1"/>
    <w:rsid w:val="006A3978"/>
    <w:rsid w:val="006A3BDF"/>
    <w:rsid w:val="006A7883"/>
    <w:rsid w:val="006B0ABA"/>
    <w:rsid w:val="006B22A1"/>
    <w:rsid w:val="006B24B4"/>
    <w:rsid w:val="006B3A2B"/>
    <w:rsid w:val="006C6E1F"/>
    <w:rsid w:val="006C7F29"/>
    <w:rsid w:val="006D0301"/>
    <w:rsid w:val="006D046B"/>
    <w:rsid w:val="006D182A"/>
    <w:rsid w:val="006D3E70"/>
    <w:rsid w:val="006D6007"/>
    <w:rsid w:val="006D68C4"/>
    <w:rsid w:val="006E323A"/>
    <w:rsid w:val="006E7667"/>
    <w:rsid w:val="006F32E5"/>
    <w:rsid w:val="006F334E"/>
    <w:rsid w:val="006F3F48"/>
    <w:rsid w:val="006F563E"/>
    <w:rsid w:val="006F666B"/>
    <w:rsid w:val="00702933"/>
    <w:rsid w:val="007075D0"/>
    <w:rsid w:val="00710480"/>
    <w:rsid w:val="0071355A"/>
    <w:rsid w:val="007162A5"/>
    <w:rsid w:val="0071706F"/>
    <w:rsid w:val="00723759"/>
    <w:rsid w:val="00731A85"/>
    <w:rsid w:val="00735840"/>
    <w:rsid w:val="00740874"/>
    <w:rsid w:val="0074135B"/>
    <w:rsid w:val="007422CB"/>
    <w:rsid w:val="00744E96"/>
    <w:rsid w:val="00746CF7"/>
    <w:rsid w:val="0074757B"/>
    <w:rsid w:val="00750B78"/>
    <w:rsid w:val="00750D34"/>
    <w:rsid w:val="0075235E"/>
    <w:rsid w:val="00757B4F"/>
    <w:rsid w:val="00760BFE"/>
    <w:rsid w:val="00763F18"/>
    <w:rsid w:val="00771F55"/>
    <w:rsid w:val="0077274F"/>
    <w:rsid w:val="00772C1E"/>
    <w:rsid w:val="00773053"/>
    <w:rsid w:val="00773F69"/>
    <w:rsid w:val="007741D5"/>
    <w:rsid w:val="00777B2B"/>
    <w:rsid w:val="00780B0B"/>
    <w:rsid w:val="007816F9"/>
    <w:rsid w:val="007822A4"/>
    <w:rsid w:val="00787968"/>
    <w:rsid w:val="007910C7"/>
    <w:rsid w:val="00794897"/>
    <w:rsid w:val="00795296"/>
    <w:rsid w:val="00797CCD"/>
    <w:rsid w:val="007A09EB"/>
    <w:rsid w:val="007A0D48"/>
    <w:rsid w:val="007A0FFA"/>
    <w:rsid w:val="007A6C33"/>
    <w:rsid w:val="007A6C96"/>
    <w:rsid w:val="007B1556"/>
    <w:rsid w:val="007C5D2F"/>
    <w:rsid w:val="007C612C"/>
    <w:rsid w:val="007D1511"/>
    <w:rsid w:val="007D2323"/>
    <w:rsid w:val="007D3A4A"/>
    <w:rsid w:val="007D447C"/>
    <w:rsid w:val="007E0367"/>
    <w:rsid w:val="007E5B51"/>
    <w:rsid w:val="007E72DC"/>
    <w:rsid w:val="007F15FD"/>
    <w:rsid w:val="007F234F"/>
    <w:rsid w:val="007F4AC5"/>
    <w:rsid w:val="008000CF"/>
    <w:rsid w:val="00800BA3"/>
    <w:rsid w:val="008038CA"/>
    <w:rsid w:val="00805C55"/>
    <w:rsid w:val="008145F7"/>
    <w:rsid w:val="00816645"/>
    <w:rsid w:val="008205FB"/>
    <w:rsid w:val="00821E29"/>
    <w:rsid w:val="00824F74"/>
    <w:rsid w:val="00825571"/>
    <w:rsid w:val="008314FB"/>
    <w:rsid w:val="008334E7"/>
    <w:rsid w:val="00835E7F"/>
    <w:rsid w:val="008375CA"/>
    <w:rsid w:val="00837FC7"/>
    <w:rsid w:val="00841758"/>
    <w:rsid w:val="00842C3E"/>
    <w:rsid w:val="00851AF2"/>
    <w:rsid w:val="00856916"/>
    <w:rsid w:val="00860FF6"/>
    <w:rsid w:val="00863D76"/>
    <w:rsid w:val="00864F0F"/>
    <w:rsid w:val="0087241B"/>
    <w:rsid w:val="00872B96"/>
    <w:rsid w:val="00877174"/>
    <w:rsid w:val="008771D5"/>
    <w:rsid w:val="00883138"/>
    <w:rsid w:val="008851C5"/>
    <w:rsid w:val="00885B53"/>
    <w:rsid w:val="008871EE"/>
    <w:rsid w:val="00887449"/>
    <w:rsid w:val="00890AD3"/>
    <w:rsid w:val="008A1C53"/>
    <w:rsid w:val="008A2FCB"/>
    <w:rsid w:val="008A3E91"/>
    <w:rsid w:val="008A7666"/>
    <w:rsid w:val="008B1047"/>
    <w:rsid w:val="008B3491"/>
    <w:rsid w:val="008B4AD6"/>
    <w:rsid w:val="008B661D"/>
    <w:rsid w:val="008C22F5"/>
    <w:rsid w:val="008C260E"/>
    <w:rsid w:val="008C6D41"/>
    <w:rsid w:val="008D0610"/>
    <w:rsid w:val="008D1276"/>
    <w:rsid w:val="008D232E"/>
    <w:rsid w:val="008D2B1B"/>
    <w:rsid w:val="008D6776"/>
    <w:rsid w:val="008E0341"/>
    <w:rsid w:val="008E58C1"/>
    <w:rsid w:val="008E7E30"/>
    <w:rsid w:val="008F2FD7"/>
    <w:rsid w:val="008F3250"/>
    <w:rsid w:val="008F76C6"/>
    <w:rsid w:val="009005A7"/>
    <w:rsid w:val="009018CC"/>
    <w:rsid w:val="00902544"/>
    <w:rsid w:val="00902740"/>
    <w:rsid w:val="00902C11"/>
    <w:rsid w:val="0090342F"/>
    <w:rsid w:val="009036B4"/>
    <w:rsid w:val="00905CE2"/>
    <w:rsid w:val="0090702C"/>
    <w:rsid w:val="009076E4"/>
    <w:rsid w:val="0090786C"/>
    <w:rsid w:val="0091003E"/>
    <w:rsid w:val="00910778"/>
    <w:rsid w:val="00911383"/>
    <w:rsid w:val="00911B9D"/>
    <w:rsid w:val="00912BE0"/>
    <w:rsid w:val="00913C10"/>
    <w:rsid w:val="00916B2B"/>
    <w:rsid w:val="00923F58"/>
    <w:rsid w:val="00925AA9"/>
    <w:rsid w:val="00926385"/>
    <w:rsid w:val="0093163D"/>
    <w:rsid w:val="00932D9C"/>
    <w:rsid w:val="00934FA1"/>
    <w:rsid w:val="00936CE6"/>
    <w:rsid w:val="00936FA4"/>
    <w:rsid w:val="00940BB6"/>
    <w:rsid w:val="009432C5"/>
    <w:rsid w:val="00943381"/>
    <w:rsid w:val="00943D8D"/>
    <w:rsid w:val="00944F15"/>
    <w:rsid w:val="009455FC"/>
    <w:rsid w:val="009459AA"/>
    <w:rsid w:val="0094613B"/>
    <w:rsid w:val="00946688"/>
    <w:rsid w:val="009500D0"/>
    <w:rsid w:val="009501E1"/>
    <w:rsid w:val="0095036E"/>
    <w:rsid w:val="00952AFE"/>
    <w:rsid w:val="009539E9"/>
    <w:rsid w:val="009554E8"/>
    <w:rsid w:val="00957631"/>
    <w:rsid w:val="0096086E"/>
    <w:rsid w:val="00961F14"/>
    <w:rsid w:val="00962153"/>
    <w:rsid w:val="0096222B"/>
    <w:rsid w:val="00964EF4"/>
    <w:rsid w:val="00967E14"/>
    <w:rsid w:val="009706C7"/>
    <w:rsid w:val="00971C9B"/>
    <w:rsid w:val="00972D53"/>
    <w:rsid w:val="0097413D"/>
    <w:rsid w:val="00975E71"/>
    <w:rsid w:val="00980EE5"/>
    <w:rsid w:val="00985242"/>
    <w:rsid w:val="009864B9"/>
    <w:rsid w:val="009872CF"/>
    <w:rsid w:val="009915C7"/>
    <w:rsid w:val="009965A1"/>
    <w:rsid w:val="009A00F5"/>
    <w:rsid w:val="009A10F4"/>
    <w:rsid w:val="009A1A90"/>
    <w:rsid w:val="009A20A0"/>
    <w:rsid w:val="009A28AF"/>
    <w:rsid w:val="009A45C7"/>
    <w:rsid w:val="009B3970"/>
    <w:rsid w:val="009B3DEC"/>
    <w:rsid w:val="009B5E1D"/>
    <w:rsid w:val="009B6A08"/>
    <w:rsid w:val="009C0693"/>
    <w:rsid w:val="009C2EF8"/>
    <w:rsid w:val="009C4F32"/>
    <w:rsid w:val="009C503C"/>
    <w:rsid w:val="009C59BA"/>
    <w:rsid w:val="009C5B2E"/>
    <w:rsid w:val="009D0FBE"/>
    <w:rsid w:val="009D1F01"/>
    <w:rsid w:val="009D2237"/>
    <w:rsid w:val="009E5F17"/>
    <w:rsid w:val="009E7023"/>
    <w:rsid w:val="009F7EFD"/>
    <w:rsid w:val="00A006B3"/>
    <w:rsid w:val="00A01A8D"/>
    <w:rsid w:val="00A020E0"/>
    <w:rsid w:val="00A02A59"/>
    <w:rsid w:val="00A05F5C"/>
    <w:rsid w:val="00A07016"/>
    <w:rsid w:val="00A1042E"/>
    <w:rsid w:val="00A13799"/>
    <w:rsid w:val="00A145E8"/>
    <w:rsid w:val="00A14D57"/>
    <w:rsid w:val="00A14EA9"/>
    <w:rsid w:val="00A16F46"/>
    <w:rsid w:val="00A17466"/>
    <w:rsid w:val="00A20506"/>
    <w:rsid w:val="00A206EB"/>
    <w:rsid w:val="00A23F2E"/>
    <w:rsid w:val="00A2597F"/>
    <w:rsid w:val="00A2654C"/>
    <w:rsid w:val="00A2751A"/>
    <w:rsid w:val="00A27A41"/>
    <w:rsid w:val="00A37A51"/>
    <w:rsid w:val="00A37CA4"/>
    <w:rsid w:val="00A37F0D"/>
    <w:rsid w:val="00A40643"/>
    <w:rsid w:val="00A42262"/>
    <w:rsid w:val="00A43E93"/>
    <w:rsid w:val="00A46E55"/>
    <w:rsid w:val="00A5016A"/>
    <w:rsid w:val="00A51EDB"/>
    <w:rsid w:val="00A56405"/>
    <w:rsid w:val="00A56F9F"/>
    <w:rsid w:val="00A64BC9"/>
    <w:rsid w:val="00A64F02"/>
    <w:rsid w:val="00A661D8"/>
    <w:rsid w:val="00A668B5"/>
    <w:rsid w:val="00A73AF1"/>
    <w:rsid w:val="00A7470A"/>
    <w:rsid w:val="00A74F26"/>
    <w:rsid w:val="00A75335"/>
    <w:rsid w:val="00A75F93"/>
    <w:rsid w:val="00A761F3"/>
    <w:rsid w:val="00A77E92"/>
    <w:rsid w:val="00A80632"/>
    <w:rsid w:val="00A83003"/>
    <w:rsid w:val="00A848DD"/>
    <w:rsid w:val="00A85F4E"/>
    <w:rsid w:val="00A86B1C"/>
    <w:rsid w:val="00A92903"/>
    <w:rsid w:val="00A9622E"/>
    <w:rsid w:val="00A96874"/>
    <w:rsid w:val="00AA2620"/>
    <w:rsid w:val="00AA6135"/>
    <w:rsid w:val="00AA663D"/>
    <w:rsid w:val="00AA760D"/>
    <w:rsid w:val="00AA7FEF"/>
    <w:rsid w:val="00AB0416"/>
    <w:rsid w:val="00AB46A9"/>
    <w:rsid w:val="00AB64A5"/>
    <w:rsid w:val="00AC159D"/>
    <w:rsid w:val="00AD6D52"/>
    <w:rsid w:val="00AD7C87"/>
    <w:rsid w:val="00AE08B6"/>
    <w:rsid w:val="00AE08DF"/>
    <w:rsid w:val="00AE2CE9"/>
    <w:rsid w:val="00AE34A3"/>
    <w:rsid w:val="00AE3B79"/>
    <w:rsid w:val="00AE4C02"/>
    <w:rsid w:val="00AE7ACF"/>
    <w:rsid w:val="00AF4029"/>
    <w:rsid w:val="00B01E25"/>
    <w:rsid w:val="00B026BD"/>
    <w:rsid w:val="00B04C9C"/>
    <w:rsid w:val="00B11119"/>
    <w:rsid w:val="00B13E47"/>
    <w:rsid w:val="00B13E62"/>
    <w:rsid w:val="00B16AF0"/>
    <w:rsid w:val="00B1720A"/>
    <w:rsid w:val="00B21D35"/>
    <w:rsid w:val="00B23814"/>
    <w:rsid w:val="00B243DF"/>
    <w:rsid w:val="00B25646"/>
    <w:rsid w:val="00B27A3C"/>
    <w:rsid w:val="00B3062F"/>
    <w:rsid w:val="00B32ACC"/>
    <w:rsid w:val="00B375AF"/>
    <w:rsid w:val="00B43085"/>
    <w:rsid w:val="00B479D8"/>
    <w:rsid w:val="00B51CF9"/>
    <w:rsid w:val="00B52678"/>
    <w:rsid w:val="00B573EA"/>
    <w:rsid w:val="00B5788C"/>
    <w:rsid w:val="00B63EC6"/>
    <w:rsid w:val="00B6627A"/>
    <w:rsid w:val="00B66F2A"/>
    <w:rsid w:val="00B67913"/>
    <w:rsid w:val="00B70DE8"/>
    <w:rsid w:val="00B736CE"/>
    <w:rsid w:val="00B74D66"/>
    <w:rsid w:val="00B74E6C"/>
    <w:rsid w:val="00B772B5"/>
    <w:rsid w:val="00B77B1F"/>
    <w:rsid w:val="00B80461"/>
    <w:rsid w:val="00B83585"/>
    <w:rsid w:val="00B852D4"/>
    <w:rsid w:val="00B85D88"/>
    <w:rsid w:val="00B87332"/>
    <w:rsid w:val="00B8749D"/>
    <w:rsid w:val="00B93576"/>
    <w:rsid w:val="00B94662"/>
    <w:rsid w:val="00B958E5"/>
    <w:rsid w:val="00B975FB"/>
    <w:rsid w:val="00BA76D3"/>
    <w:rsid w:val="00BB2627"/>
    <w:rsid w:val="00BB6C3A"/>
    <w:rsid w:val="00BB78BC"/>
    <w:rsid w:val="00BC0FBB"/>
    <w:rsid w:val="00BC49DD"/>
    <w:rsid w:val="00BC5098"/>
    <w:rsid w:val="00BC62E6"/>
    <w:rsid w:val="00BC65FA"/>
    <w:rsid w:val="00BD0DE9"/>
    <w:rsid w:val="00BE18F3"/>
    <w:rsid w:val="00BE1E6D"/>
    <w:rsid w:val="00BE4476"/>
    <w:rsid w:val="00BE4FAF"/>
    <w:rsid w:val="00BE5E6D"/>
    <w:rsid w:val="00BE7E4F"/>
    <w:rsid w:val="00BF0963"/>
    <w:rsid w:val="00BF3363"/>
    <w:rsid w:val="00BF42D9"/>
    <w:rsid w:val="00BF75E0"/>
    <w:rsid w:val="00C0140D"/>
    <w:rsid w:val="00C01A6B"/>
    <w:rsid w:val="00C034D3"/>
    <w:rsid w:val="00C06268"/>
    <w:rsid w:val="00C0703A"/>
    <w:rsid w:val="00C072AC"/>
    <w:rsid w:val="00C12474"/>
    <w:rsid w:val="00C14A25"/>
    <w:rsid w:val="00C17E3E"/>
    <w:rsid w:val="00C20A60"/>
    <w:rsid w:val="00C23848"/>
    <w:rsid w:val="00C24281"/>
    <w:rsid w:val="00C24780"/>
    <w:rsid w:val="00C26234"/>
    <w:rsid w:val="00C31716"/>
    <w:rsid w:val="00C31BF6"/>
    <w:rsid w:val="00C33597"/>
    <w:rsid w:val="00C34B46"/>
    <w:rsid w:val="00C3524E"/>
    <w:rsid w:val="00C35901"/>
    <w:rsid w:val="00C37251"/>
    <w:rsid w:val="00C40032"/>
    <w:rsid w:val="00C451D3"/>
    <w:rsid w:val="00C45ADC"/>
    <w:rsid w:val="00C53204"/>
    <w:rsid w:val="00C57817"/>
    <w:rsid w:val="00C626A2"/>
    <w:rsid w:val="00C67EE8"/>
    <w:rsid w:val="00C7438F"/>
    <w:rsid w:val="00C75070"/>
    <w:rsid w:val="00C75909"/>
    <w:rsid w:val="00C75C69"/>
    <w:rsid w:val="00C850FC"/>
    <w:rsid w:val="00C914A1"/>
    <w:rsid w:val="00C931B4"/>
    <w:rsid w:val="00C942A0"/>
    <w:rsid w:val="00C94635"/>
    <w:rsid w:val="00C94D05"/>
    <w:rsid w:val="00C971A6"/>
    <w:rsid w:val="00CA12D0"/>
    <w:rsid w:val="00CA2E0B"/>
    <w:rsid w:val="00CA5893"/>
    <w:rsid w:val="00CB3269"/>
    <w:rsid w:val="00CB331F"/>
    <w:rsid w:val="00CB3D3A"/>
    <w:rsid w:val="00CB56C9"/>
    <w:rsid w:val="00CB6DC0"/>
    <w:rsid w:val="00CB7763"/>
    <w:rsid w:val="00CC26EE"/>
    <w:rsid w:val="00CC520F"/>
    <w:rsid w:val="00CC6094"/>
    <w:rsid w:val="00CC74D1"/>
    <w:rsid w:val="00CC77DB"/>
    <w:rsid w:val="00CD3779"/>
    <w:rsid w:val="00CD5E8C"/>
    <w:rsid w:val="00CE1C2E"/>
    <w:rsid w:val="00CE2185"/>
    <w:rsid w:val="00CE792C"/>
    <w:rsid w:val="00CF1198"/>
    <w:rsid w:val="00CF29BD"/>
    <w:rsid w:val="00CF4026"/>
    <w:rsid w:val="00D015CD"/>
    <w:rsid w:val="00D0437E"/>
    <w:rsid w:val="00D066B4"/>
    <w:rsid w:val="00D07C58"/>
    <w:rsid w:val="00D105C0"/>
    <w:rsid w:val="00D132EF"/>
    <w:rsid w:val="00D13E56"/>
    <w:rsid w:val="00D14331"/>
    <w:rsid w:val="00D1552B"/>
    <w:rsid w:val="00D2085F"/>
    <w:rsid w:val="00D240DA"/>
    <w:rsid w:val="00D24D15"/>
    <w:rsid w:val="00D25622"/>
    <w:rsid w:val="00D26E46"/>
    <w:rsid w:val="00D356E7"/>
    <w:rsid w:val="00D40017"/>
    <w:rsid w:val="00D43553"/>
    <w:rsid w:val="00D44C06"/>
    <w:rsid w:val="00D51B7D"/>
    <w:rsid w:val="00D51E7E"/>
    <w:rsid w:val="00D51FD7"/>
    <w:rsid w:val="00D5321A"/>
    <w:rsid w:val="00D536FC"/>
    <w:rsid w:val="00D564E1"/>
    <w:rsid w:val="00D57E3B"/>
    <w:rsid w:val="00D637CB"/>
    <w:rsid w:val="00D667D8"/>
    <w:rsid w:val="00D678E8"/>
    <w:rsid w:val="00D716EA"/>
    <w:rsid w:val="00D750C8"/>
    <w:rsid w:val="00D80A89"/>
    <w:rsid w:val="00D820C6"/>
    <w:rsid w:val="00D83A68"/>
    <w:rsid w:val="00D8774E"/>
    <w:rsid w:val="00D87C50"/>
    <w:rsid w:val="00D9206E"/>
    <w:rsid w:val="00D96BAB"/>
    <w:rsid w:val="00DA12E1"/>
    <w:rsid w:val="00DA2B35"/>
    <w:rsid w:val="00DA4889"/>
    <w:rsid w:val="00DA5AD4"/>
    <w:rsid w:val="00DA75A7"/>
    <w:rsid w:val="00DA7CDA"/>
    <w:rsid w:val="00DB05A4"/>
    <w:rsid w:val="00DB1270"/>
    <w:rsid w:val="00DB2264"/>
    <w:rsid w:val="00DB2733"/>
    <w:rsid w:val="00DB2BD5"/>
    <w:rsid w:val="00DB32B9"/>
    <w:rsid w:val="00DB5FAE"/>
    <w:rsid w:val="00DB6C66"/>
    <w:rsid w:val="00DC0864"/>
    <w:rsid w:val="00DD1A8E"/>
    <w:rsid w:val="00DD3DF5"/>
    <w:rsid w:val="00DD4D60"/>
    <w:rsid w:val="00DE07AF"/>
    <w:rsid w:val="00DE1F58"/>
    <w:rsid w:val="00DE22B1"/>
    <w:rsid w:val="00DE4B2D"/>
    <w:rsid w:val="00DF0FFA"/>
    <w:rsid w:val="00DF1AEF"/>
    <w:rsid w:val="00DF1C1C"/>
    <w:rsid w:val="00DF4E7D"/>
    <w:rsid w:val="00DF519C"/>
    <w:rsid w:val="00DF549B"/>
    <w:rsid w:val="00DF667A"/>
    <w:rsid w:val="00E000B8"/>
    <w:rsid w:val="00E07A8B"/>
    <w:rsid w:val="00E07B71"/>
    <w:rsid w:val="00E10C84"/>
    <w:rsid w:val="00E110BB"/>
    <w:rsid w:val="00E13CAE"/>
    <w:rsid w:val="00E15192"/>
    <w:rsid w:val="00E161A9"/>
    <w:rsid w:val="00E165BE"/>
    <w:rsid w:val="00E16F95"/>
    <w:rsid w:val="00E229B0"/>
    <w:rsid w:val="00E247CC"/>
    <w:rsid w:val="00E26159"/>
    <w:rsid w:val="00E30AFD"/>
    <w:rsid w:val="00E31655"/>
    <w:rsid w:val="00E31E1A"/>
    <w:rsid w:val="00E33BAE"/>
    <w:rsid w:val="00E35C00"/>
    <w:rsid w:val="00E37FB4"/>
    <w:rsid w:val="00E41FD9"/>
    <w:rsid w:val="00E437A1"/>
    <w:rsid w:val="00E43953"/>
    <w:rsid w:val="00E4441D"/>
    <w:rsid w:val="00E4447F"/>
    <w:rsid w:val="00E501F9"/>
    <w:rsid w:val="00E527E5"/>
    <w:rsid w:val="00E53ED7"/>
    <w:rsid w:val="00E549DD"/>
    <w:rsid w:val="00E563D3"/>
    <w:rsid w:val="00E61386"/>
    <w:rsid w:val="00E61709"/>
    <w:rsid w:val="00E6199F"/>
    <w:rsid w:val="00E633F6"/>
    <w:rsid w:val="00E73A66"/>
    <w:rsid w:val="00E73BB4"/>
    <w:rsid w:val="00E73FCE"/>
    <w:rsid w:val="00E7460B"/>
    <w:rsid w:val="00E75ABD"/>
    <w:rsid w:val="00E77857"/>
    <w:rsid w:val="00E80302"/>
    <w:rsid w:val="00E8311E"/>
    <w:rsid w:val="00E833B2"/>
    <w:rsid w:val="00E841AC"/>
    <w:rsid w:val="00E86718"/>
    <w:rsid w:val="00EA0DB5"/>
    <w:rsid w:val="00EA2592"/>
    <w:rsid w:val="00EA2E0B"/>
    <w:rsid w:val="00EA2EA5"/>
    <w:rsid w:val="00EA55FE"/>
    <w:rsid w:val="00EB2D89"/>
    <w:rsid w:val="00EB6D1D"/>
    <w:rsid w:val="00EC0B8C"/>
    <w:rsid w:val="00EC58D6"/>
    <w:rsid w:val="00EC5EF1"/>
    <w:rsid w:val="00EC68F5"/>
    <w:rsid w:val="00ED02A3"/>
    <w:rsid w:val="00ED27B6"/>
    <w:rsid w:val="00ED2B1E"/>
    <w:rsid w:val="00ED468B"/>
    <w:rsid w:val="00EE3C11"/>
    <w:rsid w:val="00EE6CF1"/>
    <w:rsid w:val="00EE7D78"/>
    <w:rsid w:val="00EF3124"/>
    <w:rsid w:val="00EF7F1E"/>
    <w:rsid w:val="00F03548"/>
    <w:rsid w:val="00F06B82"/>
    <w:rsid w:val="00F1083D"/>
    <w:rsid w:val="00F11E57"/>
    <w:rsid w:val="00F12C88"/>
    <w:rsid w:val="00F16A9A"/>
    <w:rsid w:val="00F170A3"/>
    <w:rsid w:val="00F25902"/>
    <w:rsid w:val="00F2610E"/>
    <w:rsid w:val="00F3080D"/>
    <w:rsid w:val="00F315C4"/>
    <w:rsid w:val="00F33D29"/>
    <w:rsid w:val="00F36882"/>
    <w:rsid w:val="00F41B2A"/>
    <w:rsid w:val="00F423D3"/>
    <w:rsid w:val="00F43B28"/>
    <w:rsid w:val="00F465E5"/>
    <w:rsid w:val="00F46A4F"/>
    <w:rsid w:val="00F5229E"/>
    <w:rsid w:val="00F52980"/>
    <w:rsid w:val="00F537BE"/>
    <w:rsid w:val="00F5690A"/>
    <w:rsid w:val="00F64BBD"/>
    <w:rsid w:val="00F711B3"/>
    <w:rsid w:val="00F723E9"/>
    <w:rsid w:val="00F73170"/>
    <w:rsid w:val="00F84B6C"/>
    <w:rsid w:val="00F860BC"/>
    <w:rsid w:val="00F8638E"/>
    <w:rsid w:val="00F87BFC"/>
    <w:rsid w:val="00F90B34"/>
    <w:rsid w:val="00F948C4"/>
    <w:rsid w:val="00F956FB"/>
    <w:rsid w:val="00F96543"/>
    <w:rsid w:val="00F96C23"/>
    <w:rsid w:val="00F96DAF"/>
    <w:rsid w:val="00FA17D6"/>
    <w:rsid w:val="00FA2237"/>
    <w:rsid w:val="00FA2530"/>
    <w:rsid w:val="00FA6496"/>
    <w:rsid w:val="00FA681D"/>
    <w:rsid w:val="00FA6C2B"/>
    <w:rsid w:val="00FB28ED"/>
    <w:rsid w:val="00FC2FE4"/>
    <w:rsid w:val="00FC55FA"/>
    <w:rsid w:val="00FD0C02"/>
    <w:rsid w:val="00FD185E"/>
    <w:rsid w:val="00FD6403"/>
    <w:rsid w:val="00FD6A45"/>
    <w:rsid w:val="00FE1D8A"/>
    <w:rsid w:val="00FE37C5"/>
    <w:rsid w:val="00FE4E21"/>
    <w:rsid w:val="00FE5227"/>
    <w:rsid w:val="00FE68F0"/>
    <w:rsid w:val="00FE6CD2"/>
    <w:rsid w:val="00FE7821"/>
    <w:rsid w:val="00FF131D"/>
    <w:rsid w:val="00FF19E3"/>
    <w:rsid w:val="00FF2310"/>
    <w:rsid w:val="00FF5E6C"/>
    <w:rsid w:val="00FF6042"/>
    <w:rsid w:val="00FF6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2273">
      <v:textbox inset="5.85pt,.7pt,5.85pt,.7pt"/>
    </o:shapedefaults>
    <o:shapelayout v:ext="edit">
      <o:idmap v:ext="edit" data="1"/>
    </o:shapelayout>
  </w:shapeDefaults>
  <w:decimalSymbol w:val="."/>
  <w:listSeparator w:val=","/>
  <w14:docId w14:val="70CF1D2B"/>
  <w15:docId w15:val="{C3A8BFFF-627D-4F61-B514-27E7590B2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86718"/>
    <w:pPr>
      <w:spacing w:line="280" w:lineRule="exact"/>
      <w:ind w:left="76" w:hangingChars="76" w:hanging="76"/>
    </w:pPr>
    <w:rPr>
      <w:rFonts w:ascii="ＭＳ ゴシック" w:eastAsia="ＭＳ ゴシック"/>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4C5A16"/>
    <w:pPr>
      <w:tabs>
        <w:tab w:val="center" w:pos="4252"/>
        <w:tab w:val="right" w:pos="8504"/>
      </w:tabs>
      <w:snapToGrid w:val="0"/>
    </w:pPr>
  </w:style>
  <w:style w:type="character" w:customStyle="1" w:styleId="a5">
    <w:name w:val="ヘッダー (文字)"/>
    <w:basedOn w:val="a0"/>
    <w:link w:val="a4"/>
    <w:uiPriority w:val="99"/>
    <w:rsid w:val="004C5A16"/>
  </w:style>
  <w:style w:type="paragraph" w:styleId="a6">
    <w:name w:val="footer"/>
    <w:basedOn w:val="a"/>
    <w:link w:val="a7"/>
    <w:uiPriority w:val="99"/>
    <w:unhideWhenUsed/>
    <w:rsid w:val="004C5A16"/>
    <w:pPr>
      <w:tabs>
        <w:tab w:val="center" w:pos="4252"/>
        <w:tab w:val="right" w:pos="8504"/>
      </w:tabs>
      <w:snapToGrid w:val="0"/>
    </w:pPr>
  </w:style>
  <w:style w:type="character" w:customStyle="1" w:styleId="a7">
    <w:name w:val="フッター (文字)"/>
    <w:basedOn w:val="a0"/>
    <w:link w:val="a6"/>
    <w:uiPriority w:val="99"/>
    <w:rsid w:val="004C5A16"/>
  </w:style>
  <w:style w:type="paragraph" w:customStyle="1" w:styleId="a8">
    <w:name w:val="一太郎"/>
    <w:rsid w:val="00046776"/>
    <w:pPr>
      <w:widowControl w:val="0"/>
      <w:wordWrap w:val="0"/>
      <w:autoSpaceDE w:val="0"/>
      <w:autoSpaceDN w:val="0"/>
      <w:adjustRightInd w:val="0"/>
      <w:spacing w:line="268" w:lineRule="exact"/>
      <w:jc w:val="both"/>
    </w:pPr>
    <w:rPr>
      <w:rFonts w:ascii="Times New Roman" w:eastAsia="ＭＳ 明朝" w:hAnsi="Times New Roman" w:cs="ＭＳ 明朝"/>
      <w:spacing w:val="-20"/>
      <w:kern w:val="0"/>
      <w:szCs w:val="21"/>
    </w:rPr>
  </w:style>
  <w:style w:type="character" w:styleId="a9">
    <w:name w:val="page number"/>
    <w:basedOn w:val="a0"/>
    <w:rsid w:val="00046776"/>
  </w:style>
  <w:style w:type="paragraph" w:styleId="aa">
    <w:name w:val="Balloon Text"/>
    <w:basedOn w:val="a"/>
    <w:link w:val="ab"/>
    <w:uiPriority w:val="99"/>
    <w:semiHidden/>
    <w:rsid w:val="00046776"/>
    <w:rPr>
      <w:rFonts w:ascii="Arial" w:eastAsia="ＭＳ ゴシック" w:hAnsi="Arial" w:cs="Times New Roman"/>
      <w:sz w:val="18"/>
      <w:szCs w:val="18"/>
    </w:rPr>
  </w:style>
  <w:style w:type="character" w:customStyle="1" w:styleId="ab">
    <w:name w:val="吹き出し (文字)"/>
    <w:basedOn w:val="a0"/>
    <w:link w:val="aa"/>
    <w:uiPriority w:val="99"/>
    <w:semiHidden/>
    <w:rsid w:val="00046776"/>
    <w:rPr>
      <w:rFonts w:ascii="Arial" w:eastAsia="ＭＳ ゴシック" w:hAnsi="Arial" w:cs="Times New Roman"/>
      <w:sz w:val="18"/>
      <w:szCs w:val="18"/>
    </w:rPr>
  </w:style>
  <w:style w:type="character" w:styleId="ac">
    <w:name w:val="Hyperlink"/>
    <w:uiPriority w:val="99"/>
    <w:rsid w:val="00046776"/>
    <w:rPr>
      <w:color w:val="0000FF"/>
      <w:u w:val="single"/>
    </w:rPr>
  </w:style>
  <w:style w:type="numbering" w:customStyle="1" w:styleId="1">
    <w:name w:val="リストなし1"/>
    <w:next w:val="a2"/>
    <w:uiPriority w:val="99"/>
    <w:semiHidden/>
    <w:unhideWhenUsed/>
    <w:rsid w:val="00046776"/>
  </w:style>
  <w:style w:type="table" w:customStyle="1" w:styleId="10">
    <w:name w:val="表 (格子)1"/>
    <w:basedOn w:val="a1"/>
    <w:next w:val="a3"/>
    <w:uiPriority w:val="59"/>
    <w:rsid w:val="00046776"/>
    <w:rPr>
      <w:rFonts w:ascii="ＭＳ 明朝"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日付 (文字)"/>
    <w:basedOn w:val="a0"/>
    <w:link w:val="ae"/>
    <w:uiPriority w:val="99"/>
    <w:rsid w:val="00046776"/>
  </w:style>
  <w:style w:type="paragraph" w:styleId="ae">
    <w:name w:val="Date"/>
    <w:basedOn w:val="a"/>
    <w:next w:val="a"/>
    <w:link w:val="ad"/>
    <w:uiPriority w:val="99"/>
    <w:unhideWhenUsed/>
    <w:rsid w:val="00046776"/>
    <w:pPr>
      <w:widowControl/>
      <w:jc w:val="left"/>
    </w:pPr>
  </w:style>
  <w:style w:type="character" w:customStyle="1" w:styleId="11">
    <w:name w:val="日付 (文字)1"/>
    <w:basedOn w:val="a0"/>
    <w:rsid w:val="00046776"/>
  </w:style>
  <w:style w:type="character" w:styleId="af">
    <w:name w:val="FollowedHyperlink"/>
    <w:uiPriority w:val="99"/>
    <w:unhideWhenUsed/>
    <w:rsid w:val="00046776"/>
    <w:rPr>
      <w:color w:val="800080"/>
      <w:u w:val="single"/>
    </w:rPr>
  </w:style>
  <w:style w:type="paragraph" w:styleId="af0">
    <w:name w:val="Plain Text"/>
    <w:basedOn w:val="a"/>
    <w:link w:val="af1"/>
    <w:rsid w:val="00046776"/>
    <w:rPr>
      <w:rFonts w:ascii="ＭＳ 明朝" w:eastAsia="ＭＳ 明朝" w:hAnsi="Courier New" w:cs="Courier New"/>
      <w:szCs w:val="21"/>
    </w:rPr>
  </w:style>
  <w:style w:type="character" w:customStyle="1" w:styleId="af1">
    <w:name w:val="書式なし (文字)"/>
    <w:basedOn w:val="a0"/>
    <w:link w:val="af0"/>
    <w:rsid w:val="00046776"/>
    <w:rPr>
      <w:rFonts w:ascii="ＭＳ 明朝" w:eastAsia="ＭＳ 明朝" w:hAnsi="Courier New" w:cs="Courier New"/>
      <w:szCs w:val="21"/>
    </w:rPr>
  </w:style>
  <w:style w:type="paragraph" w:styleId="af2">
    <w:name w:val="List Paragraph"/>
    <w:basedOn w:val="a"/>
    <w:uiPriority w:val="34"/>
    <w:qFormat/>
    <w:rsid w:val="00046776"/>
    <w:pPr>
      <w:ind w:leftChars="400" w:left="840"/>
    </w:pPr>
    <w:rPr>
      <w:rFonts w:ascii="Century" w:eastAsia="ＭＳ 明朝" w:hAnsi="Century" w:cs="Times New Roman"/>
      <w:snapToGrid w:val="0"/>
      <w:spacing w:val="-2"/>
      <w:kern w:val="0"/>
      <w:szCs w:val="21"/>
    </w:rPr>
  </w:style>
  <w:style w:type="table" w:customStyle="1" w:styleId="110">
    <w:name w:val="表 (格子)11"/>
    <w:basedOn w:val="a1"/>
    <w:next w:val="a3"/>
    <w:uiPriority w:val="59"/>
    <w:rsid w:val="008B661D"/>
    <w:rPr>
      <w:rFonts w:ascii="ＭＳ ゴシック" w:eastAsia="ＭＳ ゴシック" w:hAnsi="Century"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76FD6"/>
    <w:pPr>
      <w:widowControl w:val="0"/>
      <w:autoSpaceDE w:val="0"/>
      <w:autoSpaceDN w:val="0"/>
      <w:adjustRightInd w:val="0"/>
    </w:pPr>
    <w:rPr>
      <w:rFonts w:ascii="ＭＳ 明朝" w:eastAsia="ＭＳ 明朝" w:hAnsi="ＭＳ 明朝" w:cs="ＭＳ 明朝"/>
      <w:color w:val="000000"/>
      <w:kern w:val="0"/>
      <w:sz w:val="24"/>
      <w:szCs w:val="24"/>
    </w:rPr>
  </w:style>
  <w:style w:type="table" w:customStyle="1" w:styleId="2">
    <w:name w:val="表 (格子)2"/>
    <w:basedOn w:val="a1"/>
    <w:next w:val="a3"/>
    <w:uiPriority w:val="59"/>
    <w:rsid w:val="00361A53"/>
    <w:pPr>
      <w:spacing w:line="280" w:lineRule="exact"/>
      <w:ind w:left="76" w:hangingChars="76" w:hanging="76"/>
    </w:pPr>
    <w:rPr>
      <w:rFonts w:ascii="ＭＳ ゴシック" w:eastAsia="ＭＳ ゴシック" w:hAnsi="ＭＳ 明朝"/>
      <w:sz w:val="24"/>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81">
    <w:name w:val="num81"/>
    <w:basedOn w:val="a"/>
    <w:rsid w:val="005E40C6"/>
    <w:pPr>
      <w:widowControl/>
      <w:ind w:left="720" w:hanging="240"/>
      <w:jc w:val="left"/>
    </w:pPr>
    <w:rPr>
      <w:rFonts w:ascii="ＭＳ Ｐゴシック" w:eastAsia="ＭＳ Ｐゴシック" w:hAnsi="ＭＳ Ｐゴシック" w:cs="ＭＳ Ｐゴシック"/>
      <w:kern w:val="0"/>
      <w:sz w:val="24"/>
      <w:szCs w:val="24"/>
    </w:rPr>
  </w:style>
  <w:style w:type="paragraph" w:customStyle="1" w:styleId="num87">
    <w:name w:val="num87"/>
    <w:basedOn w:val="a"/>
    <w:rsid w:val="005E40C6"/>
    <w:pPr>
      <w:widowControl/>
      <w:ind w:left="1200" w:hanging="240"/>
      <w:jc w:val="left"/>
    </w:pPr>
    <w:rPr>
      <w:rFonts w:ascii="ＭＳ Ｐゴシック" w:eastAsia="ＭＳ Ｐゴシック" w:hAnsi="ＭＳ Ｐゴシック" w:cs="ＭＳ Ｐゴシック"/>
      <w:kern w:val="0"/>
      <w:sz w:val="24"/>
      <w:szCs w:val="24"/>
    </w:rPr>
  </w:style>
  <w:style w:type="paragraph" w:customStyle="1" w:styleId="num84">
    <w:name w:val="num84"/>
    <w:basedOn w:val="a"/>
    <w:rsid w:val="005E40C6"/>
    <w:pPr>
      <w:widowControl/>
      <w:ind w:left="960" w:hanging="240"/>
      <w:jc w:val="left"/>
    </w:pPr>
    <w:rPr>
      <w:rFonts w:ascii="ＭＳ Ｐゴシック" w:eastAsia="ＭＳ Ｐゴシック" w:hAnsi="ＭＳ Ｐゴシック" w:cs="ＭＳ Ｐゴシック"/>
      <w:kern w:val="0"/>
      <w:sz w:val="24"/>
      <w:szCs w:val="24"/>
    </w:rPr>
  </w:style>
  <w:style w:type="character" w:styleId="af3">
    <w:name w:val="annotation reference"/>
    <w:basedOn w:val="a0"/>
    <w:uiPriority w:val="99"/>
    <w:semiHidden/>
    <w:unhideWhenUsed/>
    <w:rsid w:val="00A668B5"/>
    <w:rPr>
      <w:sz w:val="18"/>
      <w:szCs w:val="18"/>
    </w:rPr>
  </w:style>
  <w:style w:type="paragraph" w:styleId="af4">
    <w:name w:val="annotation text"/>
    <w:basedOn w:val="a"/>
    <w:link w:val="af5"/>
    <w:uiPriority w:val="99"/>
    <w:semiHidden/>
    <w:unhideWhenUsed/>
    <w:rsid w:val="00A668B5"/>
    <w:pPr>
      <w:jc w:val="left"/>
    </w:pPr>
  </w:style>
  <w:style w:type="character" w:customStyle="1" w:styleId="af5">
    <w:name w:val="コメント文字列 (文字)"/>
    <w:basedOn w:val="a0"/>
    <w:link w:val="af4"/>
    <w:uiPriority w:val="99"/>
    <w:semiHidden/>
    <w:rsid w:val="00A668B5"/>
  </w:style>
  <w:style w:type="paragraph" w:styleId="af6">
    <w:name w:val="annotation subject"/>
    <w:basedOn w:val="af4"/>
    <w:next w:val="af4"/>
    <w:link w:val="af7"/>
    <w:uiPriority w:val="99"/>
    <w:semiHidden/>
    <w:unhideWhenUsed/>
    <w:rsid w:val="00A668B5"/>
    <w:rPr>
      <w:b/>
      <w:bCs/>
    </w:rPr>
  </w:style>
  <w:style w:type="character" w:customStyle="1" w:styleId="af7">
    <w:name w:val="コメント内容 (文字)"/>
    <w:basedOn w:val="af5"/>
    <w:link w:val="af6"/>
    <w:uiPriority w:val="99"/>
    <w:semiHidden/>
    <w:rsid w:val="00A668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0EE0D-2F21-41EF-9A08-475275651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114</Pages>
  <Words>20917</Words>
  <Characters>119227</Characters>
  <Application>Microsoft Office Word</Application>
  <DocSecurity>0</DocSecurity>
  <Lines>993</Lines>
  <Paragraphs>279</Paragraphs>
  <ScaleCrop>false</ScaleCrop>
  <HeadingPairs>
    <vt:vector size="2" baseType="variant">
      <vt:variant>
        <vt:lpstr>タイトル</vt:lpstr>
      </vt:variant>
      <vt:variant>
        <vt:i4>1</vt:i4>
      </vt:variant>
    </vt:vector>
  </HeadingPairs>
  <TitlesOfParts>
    <vt:vector size="1" baseType="lpstr">
      <vt:lpstr/>
    </vt:vector>
  </TitlesOfParts>
  <Company>越谷市役所</Company>
  <LinksUpToDate>false</LinksUpToDate>
  <CharactersWithSpaces>139865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kenta</dc:creator>
  <cp:lastModifiedBy>kwg</cp:lastModifiedBy>
  <cp:revision>43</cp:revision>
  <cp:lastPrinted>2023-12-26T07:28:00Z</cp:lastPrinted>
  <dcterms:created xsi:type="dcterms:W3CDTF">2022-06-09T04:56:00Z</dcterms:created>
  <dcterms:modified xsi:type="dcterms:W3CDTF">2023-12-26T07:30:00Z</dcterms:modified>
</cp:coreProperties>
</file>