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1F6E3" w14:textId="77777777"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14:paraId="4CCFE368" w14:textId="77777777" w:rsidR="00525315" w:rsidRPr="00905475" w:rsidRDefault="000601C8" w:rsidP="003B59E1">
      <w:pPr>
        <w:wordWrap w:val="0"/>
        <w:jc w:val="center"/>
      </w:pPr>
      <w:r w:rsidRPr="00752F8C">
        <w:rPr>
          <w:rFonts w:hint="eastAsia"/>
          <w:spacing w:val="53"/>
          <w:sz w:val="28"/>
        </w:rPr>
        <w:t>薬局開設許可更新申請</w:t>
      </w:r>
      <w:r w:rsidRPr="00752F8C">
        <w:rPr>
          <w:rFonts w:hint="eastAsia"/>
          <w:sz w:val="28"/>
        </w:rPr>
        <w:t>書</w:t>
      </w:r>
    </w:p>
    <w:tbl>
      <w:tblPr>
        <w:tblW w:w="9781" w:type="dxa"/>
        <w:tblInd w:w="99" w:type="dxa"/>
        <w:tblLayout w:type="fixed"/>
        <w:tblCellMar>
          <w:left w:w="99" w:type="dxa"/>
          <w:right w:w="99" w:type="dxa"/>
        </w:tblCellMar>
        <w:tblLook w:val="0000" w:firstRow="0" w:lastRow="0" w:firstColumn="0" w:lastColumn="0" w:noHBand="0" w:noVBand="0"/>
      </w:tblPr>
      <w:tblGrid>
        <w:gridCol w:w="851"/>
        <w:gridCol w:w="312"/>
        <w:gridCol w:w="255"/>
        <w:gridCol w:w="2026"/>
        <w:gridCol w:w="283"/>
        <w:gridCol w:w="2936"/>
        <w:gridCol w:w="28"/>
        <w:gridCol w:w="3090"/>
      </w:tblGrid>
      <w:tr w:rsidR="00905475" w:rsidRPr="006B116C" w14:paraId="6943DC59" w14:textId="77777777" w:rsidTr="006B116C">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5E53DBE7" w14:textId="77777777" w:rsidR="00525315" w:rsidRPr="006B116C" w:rsidRDefault="00FA259B" w:rsidP="00B54AC0">
            <w:pPr>
              <w:wordWrap w:val="0"/>
              <w:jc w:val="distribute"/>
            </w:pPr>
            <w:r w:rsidRPr="006B116C">
              <w:rPr>
                <w:rFonts w:hint="eastAsia"/>
              </w:rPr>
              <w:t>許可番号及び年月日</w:t>
            </w:r>
          </w:p>
        </w:tc>
        <w:tc>
          <w:tcPr>
            <w:tcW w:w="6337" w:type="dxa"/>
            <w:gridSpan w:val="4"/>
            <w:tcBorders>
              <w:top w:val="single" w:sz="4" w:space="0" w:color="auto"/>
              <w:left w:val="nil"/>
              <w:bottom w:val="single" w:sz="4" w:space="0" w:color="auto"/>
              <w:right w:val="single" w:sz="4" w:space="0" w:color="auto"/>
            </w:tcBorders>
            <w:vAlign w:val="center"/>
          </w:tcPr>
          <w:p w14:paraId="522825ED" w14:textId="77777777" w:rsidR="00525315" w:rsidRPr="006B116C" w:rsidRDefault="00525315" w:rsidP="00B54AC0">
            <w:pPr>
              <w:wordWrap w:val="0"/>
            </w:pPr>
            <w:r w:rsidRPr="006B116C">
              <w:rPr>
                <w:rFonts w:hint="eastAsia"/>
              </w:rPr>
              <w:t xml:space="preserve">　</w:t>
            </w:r>
          </w:p>
        </w:tc>
      </w:tr>
      <w:tr w:rsidR="00905475" w:rsidRPr="00905475" w14:paraId="7C57DA94" w14:textId="77777777" w:rsidTr="006B116C">
        <w:trPr>
          <w:cantSplit/>
          <w:trHeight w:val="525"/>
        </w:trPr>
        <w:tc>
          <w:tcPr>
            <w:tcW w:w="3444" w:type="dxa"/>
            <w:gridSpan w:val="4"/>
            <w:tcBorders>
              <w:top w:val="single" w:sz="4" w:space="0" w:color="auto"/>
              <w:left w:val="single" w:sz="4" w:space="0" w:color="auto"/>
              <w:bottom w:val="single" w:sz="4" w:space="0" w:color="auto"/>
              <w:right w:val="single" w:sz="4" w:space="0" w:color="auto"/>
            </w:tcBorders>
            <w:vAlign w:val="center"/>
          </w:tcPr>
          <w:p w14:paraId="6B6927B5" w14:textId="77777777" w:rsidR="00525315" w:rsidRPr="00905475" w:rsidRDefault="00FA259B" w:rsidP="00B54AC0">
            <w:pPr>
              <w:wordWrap w:val="0"/>
              <w:jc w:val="distribute"/>
            </w:pPr>
            <w:r w:rsidRPr="00905475">
              <w:rPr>
                <w:rFonts w:hint="eastAsia"/>
              </w:rPr>
              <w:t>薬局の名称</w:t>
            </w:r>
          </w:p>
        </w:tc>
        <w:tc>
          <w:tcPr>
            <w:tcW w:w="6337" w:type="dxa"/>
            <w:gridSpan w:val="4"/>
            <w:tcBorders>
              <w:top w:val="single" w:sz="4" w:space="0" w:color="auto"/>
              <w:left w:val="nil"/>
              <w:bottom w:val="single" w:sz="4" w:space="0" w:color="auto"/>
              <w:right w:val="single" w:sz="4" w:space="0" w:color="auto"/>
            </w:tcBorders>
            <w:vAlign w:val="center"/>
          </w:tcPr>
          <w:p w14:paraId="3C2541BE" w14:textId="77777777" w:rsidR="00525315" w:rsidRPr="00905475" w:rsidRDefault="00525315" w:rsidP="00B54AC0">
            <w:pPr>
              <w:wordWrap w:val="0"/>
            </w:pPr>
            <w:r w:rsidRPr="00905475">
              <w:rPr>
                <w:rFonts w:hint="eastAsia"/>
              </w:rPr>
              <w:t xml:space="preserve">　</w:t>
            </w:r>
          </w:p>
        </w:tc>
      </w:tr>
      <w:tr w:rsidR="00905475" w:rsidRPr="00905475" w14:paraId="5DCD5912" w14:textId="77777777" w:rsidTr="006B116C">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516967AF" w14:textId="77777777" w:rsidR="00525315" w:rsidRPr="00905475" w:rsidRDefault="00FA259B" w:rsidP="00B54AC0">
            <w:pPr>
              <w:wordWrap w:val="0"/>
              <w:jc w:val="distribute"/>
            </w:pPr>
            <w:r w:rsidRPr="00905475">
              <w:rPr>
                <w:rFonts w:hint="eastAsia"/>
              </w:rPr>
              <w:t>薬局の所在地</w:t>
            </w:r>
          </w:p>
        </w:tc>
        <w:tc>
          <w:tcPr>
            <w:tcW w:w="6337" w:type="dxa"/>
            <w:gridSpan w:val="4"/>
            <w:tcBorders>
              <w:top w:val="single" w:sz="4" w:space="0" w:color="auto"/>
              <w:left w:val="nil"/>
              <w:bottom w:val="single" w:sz="4" w:space="0" w:color="auto"/>
              <w:right w:val="single" w:sz="4" w:space="0" w:color="auto"/>
            </w:tcBorders>
            <w:vAlign w:val="center"/>
          </w:tcPr>
          <w:p w14:paraId="53BB9198" w14:textId="77777777" w:rsidR="00525315" w:rsidRPr="00905475" w:rsidRDefault="00525315" w:rsidP="00B54AC0">
            <w:pPr>
              <w:wordWrap w:val="0"/>
            </w:pPr>
            <w:r w:rsidRPr="00905475">
              <w:rPr>
                <w:rFonts w:hint="eastAsia"/>
              </w:rPr>
              <w:t xml:space="preserve">　</w:t>
            </w:r>
          </w:p>
        </w:tc>
      </w:tr>
      <w:tr w:rsidR="006B116C" w:rsidRPr="00905475" w14:paraId="69AAA849" w14:textId="77777777" w:rsidTr="006B116C">
        <w:trPr>
          <w:cantSplit/>
          <w:trHeight w:val="499"/>
        </w:trPr>
        <w:tc>
          <w:tcPr>
            <w:tcW w:w="1418" w:type="dxa"/>
            <w:gridSpan w:val="3"/>
            <w:vMerge w:val="restart"/>
            <w:tcBorders>
              <w:top w:val="single" w:sz="4" w:space="0" w:color="auto"/>
              <w:left w:val="single" w:sz="4" w:space="0" w:color="auto"/>
              <w:right w:val="single" w:sz="4" w:space="0" w:color="auto"/>
            </w:tcBorders>
            <w:vAlign w:val="center"/>
          </w:tcPr>
          <w:p w14:paraId="29DEF41D" w14:textId="77777777" w:rsidR="006B116C" w:rsidRPr="00905475" w:rsidRDefault="006B116C" w:rsidP="006B116C">
            <w:pPr>
              <w:wordWrap w:val="0"/>
              <w:jc w:val="center"/>
            </w:pPr>
            <w:r w:rsidRPr="00905475">
              <w:rPr>
                <w:rFonts w:hint="eastAsia"/>
              </w:rPr>
              <w:t>変更内容</w:t>
            </w:r>
          </w:p>
        </w:tc>
        <w:tc>
          <w:tcPr>
            <w:tcW w:w="2309" w:type="dxa"/>
            <w:gridSpan w:val="2"/>
            <w:tcBorders>
              <w:top w:val="single" w:sz="4" w:space="0" w:color="auto"/>
              <w:left w:val="nil"/>
              <w:bottom w:val="single" w:sz="4" w:space="0" w:color="auto"/>
              <w:right w:val="single" w:sz="4" w:space="0" w:color="auto"/>
            </w:tcBorders>
            <w:vAlign w:val="center"/>
          </w:tcPr>
          <w:p w14:paraId="6947B794" w14:textId="77777777" w:rsidR="006B116C" w:rsidRPr="00905475" w:rsidRDefault="006B116C" w:rsidP="00B54AC0">
            <w:pPr>
              <w:wordWrap w:val="0"/>
              <w:jc w:val="center"/>
            </w:pPr>
            <w:r w:rsidRPr="00905475">
              <w:rPr>
                <w:rFonts w:hint="eastAsia"/>
                <w:spacing w:val="400"/>
              </w:rPr>
              <w:t>事</w:t>
            </w:r>
            <w:r w:rsidRPr="00905475">
              <w:rPr>
                <w:rFonts w:hint="eastAsia"/>
              </w:rPr>
              <w:t>項</w:t>
            </w:r>
          </w:p>
        </w:tc>
        <w:tc>
          <w:tcPr>
            <w:tcW w:w="2936" w:type="dxa"/>
            <w:tcBorders>
              <w:top w:val="single" w:sz="4" w:space="0" w:color="auto"/>
              <w:left w:val="nil"/>
              <w:bottom w:val="single" w:sz="4" w:space="0" w:color="auto"/>
              <w:right w:val="single" w:sz="4" w:space="0" w:color="auto"/>
            </w:tcBorders>
            <w:vAlign w:val="center"/>
          </w:tcPr>
          <w:p w14:paraId="7F5A87B2" w14:textId="77777777" w:rsidR="006B116C" w:rsidRPr="00905475" w:rsidRDefault="006B116C" w:rsidP="00B54AC0">
            <w:pPr>
              <w:wordWrap w:val="0"/>
              <w:jc w:val="center"/>
            </w:pPr>
            <w:r w:rsidRPr="00905475">
              <w:rPr>
                <w:rFonts w:hint="eastAsia"/>
                <w:spacing w:val="210"/>
              </w:rPr>
              <w:t>変更</w:t>
            </w:r>
            <w:r w:rsidRPr="00905475">
              <w:rPr>
                <w:rFonts w:hint="eastAsia"/>
              </w:rPr>
              <w:t>前</w:t>
            </w:r>
          </w:p>
        </w:tc>
        <w:tc>
          <w:tcPr>
            <w:tcW w:w="3118" w:type="dxa"/>
            <w:gridSpan w:val="2"/>
            <w:tcBorders>
              <w:top w:val="single" w:sz="4" w:space="0" w:color="auto"/>
              <w:left w:val="nil"/>
              <w:bottom w:val="single" w:sz="4" w:space="0" w:color="auto"/>
              <w:right w:val="single" w:sz="4" w:space="0" w:color="auto"/>
            </w:tcBorders>
            <w:vAlign w:val="center"/>
          </w:tcPr>
          <w:p w14:paraId="4F14BD30" w14:textId="77777777" w:rsidR="006B116C" w:rsidRPr="00905475" w:rsidRDefault="006B116C" w:rsidP="00B54AC0">
            <w:pPr>
              <w:wordWrap w:val="0"/>
              <w:jc w:val="center"/>
            </w:pPr>
            <w:r w:rsidRPr="00905475">
              <w:rPr>
                <w:rFonts w:hint="eastAsia"/>
                <w:spacing w:val="210"/>
              </w:rPr>
              <w:t>変更</w:t>
            </w:r>
            <w:r w:rsidRPr="00905475">
              <w:rPr>
                <w:rFonts w:hint="eastAsia"/>
              </w:rPr>
              <w:t>後</w:t>
            </w:r>
          </w:p>
        </w:tc>
      </w:tr>
      <w:tr w:rsidR="006B116C" w:rsidRPr="00905475" w14:paraId="5C212DB4" w14:textId="77777777" w:rsidTr="006B116C">
        <w:trPr>
          <w:cantSplit/>
          <w:trHeight w:val="634"/>
        </w:trPr>
        <w:tc>
          <w:tcPr>
            <w:tcW w:w="1418" w:type="dxa"/>
            <w:gridSpan w:val="3"/>
            <w:vMerge/>
            <w:tcBorders>
              <w:left w:val="single" w:sz="4" w:space="0" w:color="auto"/>
              <w:bottom w:val="single" w:sz="4" w:space="0" w:color="auto"/>
              <w:right w:val="single" w:sz="4" w:space="0" w:color="auto"/>
            </w:tcBorders>
          </w:tcPr>
          <w:p w14:paraId="5306EE28" w14:textId="77777777" w:rsidR="006B116C" w:rsidRPr="00905475" w:rsidRDefault="006B116C" w:rsidP="00B54AC0">
            <w:pPr>
              <w:wordWrap w:val="0"/>
            </w:pPr>
          </w:p>
        </w:tc>
        <w:tc>
          <w:tcPr>
            <w:tcW w:w="2309" w:type="dxa"/>
            <w:gridSpan w:val="2"/>
            <w:tcBorders>
              <w:top w:val="single" w:sz="4" w:space="0" w:color="auto"/>
              <w:left w:val="nil"/>
              <w:bottom w:val="single" w:sz="4" w:space="0" w:color="auto"/>
              <w:right w:val="single" w:sz="4" w:space="0" w:color="auto"/>
            </w:tcBorders>
          </w:tcPr>
          <w:p w14:paraId="4BEB551D" w14:textId="77777777" w:rsidR="006B116C" w:rsidRPr="00905475" w:rsidRDefault="006B116C" w:rsidP="00B54AC0">
            <w:pPr>
              <w:wordWrap w:val="0"/>
            </w:pPr>
            <w:r w:rsidRPr="00905475">
              <w:rPr>
                <w:rFonts w:hint="eastAsia"/>
              </w:rPr>
              <w:t xml:space="preserve">　</w:t>
            </w:r>
          </w:p>
        </w:tc>
        <w:tc>
          <w:tcPr>
            <w:tcW w:w="2936" w:type="dxa"/>
            <w:tcBorders>
              <w:top w:val="single" w:sz="4" w:space="0" w:color="auto"/>
              <w:left w:val="nil"/>
              <w:bottom w:val="single" w:sz="4" w:space="0" w:color="auto"/>
              <w:right w:val="single" w:sz="4" w:space="0" w:color="auto"/>
            </w:tcBorders>
          </w:tcPr>
          <w:p w14:paraId="1E2D188C" w14:textId="77777777" w:rsidR="006B116C" w:rsidRPr="00905475" w:rsidRDefault="006B116C" w:rsidP="00B54AC0">
            <w:pPr>
              <w:wordWrap w:val="0"/>
            </w:pPr>
            <w:r w:rsidRPr="00905475">
              <w:rPr>
                <w:rFonts w:hint="eastAsia"/>
              </w:rPr>
              <w:t xml:space="preserve">　</w:t>
            </w:r>
          </w:p>
        </w:tc>
        <w:tc>
          <w:tcPr>
            <w:tcW w:w="3118" w:type="dxa"/>
            <w:gridSpan w:val="2"/>
            <w:tcBorders>
              <w:top w:val="single" w:sz="4" w:space="0" w:color="auto"/>
              <w:left w:val="nil"/>
              <w:bottom w:val="single" w:sz="4" w:space="0" w:color="auto"/>
              <w:right w:val="single" w:sz="4" w:space="0" w:color="auto"/>
            </w:tcBorders>
          </w:tcPr>
          <w:p w14:paraId="431372A0" w14:textId="77777777" w:rsidR="006B116C" w:rsidRPr="00905475" w:rsidRDefault="006B116C" w:rsidP="00B54AC0">
            <w:pPr>
              <w:wordWrap w:val="0"/>
            </w:pPr>
            <w:r w:rsidRPr="00905475">
              <w:rPr>
                <w:rFonts w:hint="eastAsia"/>
              </w:rPr>
              <w:t xml:space="preserve">　</w:t>
            </w:r>
          </w:p>
        </w:tc>
      </w:tr>
      <w:tr w:rsidR="004E6A87" w:rsidRPr="00905475" w14:paraId="76216D6C" w14:textId="77777777" w:rsidTr="006B116C">
        <w:trPr>
          <w:cantSplit/>
          <w:trHeight w:val="850"/>
        </w:trPr>
        <w:tc>
          <w:tcPr>
            <w:tcW w:w="3444" w:type="dxa"/>
            <w:gridSpan w:val="4"/>
            <w:tcBorders>
              <w:left w:val="single" w:sz="4" w:space="0" w:color="auto"/>
              <w:bottom w:val="single" w:sz="4" w:space="0" w:color="auto"/>
              <w:right w:val="single" w:sz="4" w:space="0" w:color="auto"/>
            </w:tcBorders>
            <w:vAlign w:val="center"/>
          </w:tcPr>
          <w:p w14:paraId="7FE33A76" w14:textId="77777777" w:rsidR="004E6A87" w:rsidRPr="009E2385" w:rsidRDefault="004E6A87" w:rsidP="004E6A87">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6337" w:type="dxa"/>
            <w:gridSpan w:val="4"/>
            <w:tcBorders>
              <w:top w:val="single" w:sz="4" w:space="0" w:color="auto"/>
              <w:left w:val="nil"/>
              <w:bottom w:val="single" w:sz="4" w:space="0" w:color="auto"/>
              <w:right w:val="single" w:sz="4" w:space="0" w:color="auto"/>
            </w:tcBorders>
          </w:tcPr>
          <w:p w14:paraId="4B46CC88" w14:textId="77777777" w:rsidR="004E6A87" w:rsidRPr="00905475" w:rsidRDefault="004E6A87" w:rsidP="004E6A87">
            <w:pPr>
              <w:wordWrap w:val="0"/>
            </w:pPr>
          </w:p>
        </w:tc>
      </w:tr>
      <w:tr w:rsidR="004E6A87" w:rsidRPr="00905475" w14:paraId="343EEA22" w14:textId="77777777" w:rsidTr="006B116C">
        <w:trPr>
          <w:cantSplit/>
          <w:trHeight w:val="441"/>
        </w:trPr>
        <w:tc>
          <w:tcPr>
            <w:tcW w:w="851" w:type="dxa"/>
            <w:vMerge w:val="restart"/>
            <w:tcBorders>
              <w:top w:val="single" w:sz="4" w:space="0" w:color="auto"/>
              <w:left w:val="single" w:sz="4" w:space="0" w:color="auto"/>
              <w:right w:val="single" w:sz="4" w:space="0" w:color="auto"/>
            </w:tcBorders>
            <w:textDirection w:val="tbRlV"/>
            <w:vAlign w:val="center"/>
          </w:tcPr>
          <w:p w14:paraId="7B6FB746" w14:textId="77777777" w:rsidR="004E6A87" w:rsidRPr="00905475" w:rsidRDefault="004E6A87" w:rsidP="004E6A87">
            <w:pPr>
              <w:ind w:left="113" w:right="113"/>
              <w:jc w:val="center"/>
            </w:pPr>
            <w:r w:rsidRPr="00905475">
              <w:rPr>
                <w:rFonts w:hint="eastAsia"/>
              </w:rPr>
              <w:t>に責任を有する役員を含む。</w:t>
            </w:r>
            <w:r>
              <w:rPr>
                <w:rFonts w:hint="eastAsia"/>
              </w:rPr>
              <w:t>）</w:t>
            </w:r>
            <w:r w:rsidRPr="00905475">
              <w:rPr>
                <w:rFonts w:hint="eastAsia"/>
              </w:rPr>
              <w:t>の欠格条項</w:t>
            </w:r>
          </w:p>
          <w:p w14:paraId="07D70021" w14:textId="77777777" w:rsidR="004E6A87" w:rsidRPr="00905475" w:rsidRDefault="004E6A87" w:rsidP="004E6A87">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312" w:type="dxa"/>
            <w:tcBorders>
              <w:top w:val="single" w:sz="4" w:space="0" w:color="auto"/>
              <w:left w:val="nil"/>
              <w:right w:val="single" w:sz="4" w:space="0" w:color="auto"/>
            </w:tcBorders>
            <w:vAlign w:val="center"/>
          </w:tcPr>
          <w:p w14:paraId="5E2CA3AA" w14:textId="77777777" w:rsidR="004E6A87" w:rsidRPr="00905475" w:rsidRDefault="004E6A87" w:rsidP="004E6A87">
            <w:pPr>
              <w:ind w:left="-113" w:right="-113"/>
              <w:jc w:val="center"/>
            </w:pPr>
            <w:r w:rsidRPr="00905475">
              <w:t>(1)</w:t>
            </w:r>
          </w:p>
        </w:tc>
        <w:tc>
          <w:tcPr>
            <w:tcW w:w="5528" w:type="dxa"/>
            <w:gridSpan w:val="5"/>
            <w:tcBorders>
              <w:top w:val="single" w:sz="4" w:space="0" w:color="auto"/>
              <w:left w:val="single" w:sz="4" w:space="0" w:color="auto"/>
              <w:right w:val="single" w:sz="4" w:space="0" w:color="auto"/>
            </w:tcBorders>
            <w:vAlign w:val="center"/>
          </w:tcPr>
          <w:p w14:paraId="718F9B01" w14:textId="77777777"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3090" w:type="dxa"/>
            <w:tcBorders>
              <w:top w:val="single" w:sz="4" w:space="0" w:color="auto"/>
              <w:left w:val="nil"/>
              <w:bottom w:val="single" w:sz="4" w:space="0" w:color="auto"/>
              <w:right w:val="single" w:sz="4" w:space="0" w:color="auto"/>
            </w:tcBorders>
            <w:vAlign w:val="center"/>
          </w:tcPr>
          <w:p w14:paraId="2D3A64EF" w14:textId="77777777" w:rsidR="004E6A87" w:rsidRPr="00905475" w:rsidRDefault="004E6A87" w:rsidP="004E6A87">
            <w:pPr>
              <w:wordWrap w:val="0"/>
            </w:pPr>
          </w:p>
        </w:tc>
      </w:tr>
      <w:tr w:rsidR="004E6A87" w:rsidRPr="00905475" w14:paraId="31115DEA" w14:textId="77777777" w:rsidTr="006B116C">
        <w:trPr>
          <w:cantSplit/>
          <w:trHeight w:val="307"/>
        </w:trPr>
        <w:tc>
          <w:tcPr>
            <w:tcW w:w="851" w:type="dxa"/>
            <w:vMerge/>
            <w:tcBorders>
              <w:left w:val="single" w:sz="4" w:space="0" w:color="auto"/>
              <w:right w:val="single" w:sz="4" w:space="0" w:color="auto"/>
            </w:tcBorders>
          </w:tcPr>
          <w:p w14:paraId="6CA8F4DD" w14:textId="77777777" w:rsidR="004E6A87" w:rsidRPr="00905475" w:rsidRDefault="004E6A87" w:rsidP="004E6A87">
            <w:pPr>
              <w:wordWrap w:val="0"/>
            </w:pPr>
          </w:p>
        </w:tc>
        <w:tc>
          <w:tcPr>
            <w:tcW w:w="312" w:type="dxa"/>
            <w:tcBorders>
              <w:top w:val="single" w:sz="4" w:space="0" w:color="auto"/>
              <w:left w:val="nil"/>
              <w:bottom w:val="single" w:sz="4" w:space="0" w:color="auto"/>
              <w:right w:val="single" w:sz="4" w:space="0" w:color="auto"/>
            </w:tcBorders>
            <w:vAlign w:val="center"/>
          </w:tcPr>
          <w:p w14:paraId="28C6AC4F" w14:textId="77777777" w:rsidR="004E6A87" w:rsidRPr="00905475" w:rsidRDefault="004E6A87" w:rsidP="004E6A87">
            <w:pPr>
              <w:spacing w:before="60"/>
              <w:ind w:left="-113" w:right="-113"/>
              <w:jc w:val="center"/>
            </w:pPr>
            <w:r w:rsidRPr="00905475">
              <w:t>(2)</w:t>
            </w:r>
          </w:p>
        </w:tc>
        <w:tc>
          <w:tcPr>
            <w:tcW w:w="5528" w:type="dxa"/>
            <w:gridSpan w:val="5"/>
            <w:tcBorders>
              <w:top w:val="single" w:sz="4" w:space="0" w:color="auto"/>
              <w:left w:val="single" w:sz="4" w:space="0" w:color="auto"/>
              <w:bottom w:val="single" w:sz="4" w:space="0" w:color="auto"/>
              <w:right w:val="single" w:sz="4" w:space="0" w:color="auto"/>
            </w:tcBorders>
            <w:vAlign w:val="center"/>
          </w:tcPr>
          <w:p w14:paraId="68CD2D6F" w14:textId="77777777"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3090" w:type="dxa"/>
            <w:tcBorders>
              <w:top w:val="single" w:sz="4" w:space="0" w:color="auto"/>
              <w:left w:val="nil"/>
              <w:bottom w:val="single" w:sz="4" w:space="0" w:color="auto"/>
              <w:right w:val="single" w:sz="4" w:space="0" w:color="auto"/>
            </w:tcBorders>
            <w:vAlign w:val="center"/>
          </w:tcPr>
          <w:p w14:paraId="2254FA41" w14:textId="77777777" w:rsidR="004E6A87" w:rsidRPr="00905475" w:rsidRDefault="004E6A87" w:rsidP="004E6A87">
            <w:pPr>
              <w:wordWrap w:val="0"/>
            </w:pPr>
          </w:p>
        </w:tc>
      </w:tr>
      <w:tr w:rsidR="004E6A87" w:rsidRPr="00905475" w14:paraId="2AB1FE1A" w14:textId="77777777" w:rsidTr="006B116C">
        <w:trPr>
          <w:cantSplit/>
          <w:trHeight w:val="187"/>
        </w:trPr>
        <w:tc>
          <w:tcPr>
            <w:tcW w:w="851" w:type="dxa"/>
            <w:vMerge/>
            <w:tcBorders>
              <w:left w:val="single" w:sz="4" w:space="0" w:color="auto"/>
              <w:right w:val="single" w:sz="4" w:space="0" w:color="auto"/>
            </w:tcBorders>
          </w:tcPr>
          <w:p w14:paraId="024CACBC" w14:textId="77777777" w:rsidR="004E6A87" w:rsidRPr="00905475" w:rsidRDefault="004E6A87" w:rsidP="004E6A87">
            <w:pPr>
              <w:wordWrap w:val="0"/>
            </w:pPr>
          </w:p>
        </w:tc>
        <w:tc>
          <w:tcPr>
            <w:tcW w:w="312" w:type="dxa"/>
            <w:tcBorders>
              <w:top w:val="single" w:sz="4" w:space="0" w:color="auto"/>
              <w:left w:val="nil"/>
              <w:right w:val="single" w:sz="4" w:space="0" w:color="auto"/>
            </w:tcBorders>
            <w:vAlign w:val="center"/>
          </w:tcPr>
          <w:p w14:paraId="528B49CA" w14:textId="77777777" w:rsidR="004E6A87" w:rsidRPr="00905475" w:rsidRDefault="004E6A87" w:rsidP="004E6A87">
            <w:pPr>
              <w:ind w:left="-113" w:right="-113"/>
              <w:jc w:val="center"/>
            </w:pPr>
            <w:r w:rsidRPr="00905475">
              <w:t>(3)</w:t>
            </w:r>
          </w:p>
        </w:tc>
        <w:tc>
          <w:tcPr>
            <w:tcW w:w="5528" w:type="dxa"/>
            <w:gridSpan w:val="5"/>
            <w:tcBorders>
              <w:top w:val="single" w:sz="4" w:space="0" w:color="auto"/>
              <w:left w:val="single" w:sz="4" w:space="0" w:color="auto"/>
              <w:right w:val="single" w:sz="4" w:space="0" w:color="auto"/>
            </w:tcBorders>
            <w:vAlign w:val="center"/>
          </w:tcPr>
          <w:p w14:paraId="449AABA4" w14:textId="77777777" w:rsidR="004E6A87" w:rsidRPr="00905475" w:rsidRDefault="004E6A87" w:rsidP="004E6A8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3090" w:type="dxa"/>
            <w:tcBorders>
              <w:top w:val="single" w:sz="4" w:space="0" w:color="auto"/>
              <w:left w:val="nil"/>
              <w:bottom w:val="single" w:sz="4" w:space="0" w:color="auto"/>
              <w:right w:val="single" w:sz="4" w:space="0" w:color="auto"/>
            </w:tcBorders>
            <w:vAlign w:val="center"/>
          </w:tcPr>
          <w:p w14:paraId="7CB79A93" w14:textId="77777777" w:rsidR="004E6A87" w:rsidRPr="00905475" w:rsidRDefault="004E6A87" w:rsidP="004E6A87">
            <w:pPr>
              <w:wordWrap w:val="0"/>
            </w:pPr>
          </w:p>
        </w:tc>
      </w:tr>
      <w:tr w:rsidR="004E6A87" w:rsidRPr="00905475" w14:paraId="18606342" w14:textId="77777777" w:rsidTr="006B116C">
        <w:trPr>
          <w:cantSplit/>
          <w:trHeight w:val="139"/>
        </w:trPr>
        <w:tc>
          <w:tcPr>
            <w:tcW w:w="851" w:type="dxa"/>
            <w:vMerge/>
            <w:tcBorders>
              <w:left w:val="single" w:sz="4" w:space="0" w:color="auto"/>
              <w:right w:val="single" w:sz="4" w:space="0" w:color="auto"/>
            </w:tcBorders>
          </w:tcPr>
          <w:p w14:paraId="096DF94D" w14:textId="77777777" w:rsidR="004E6A87" w:rsidRPr="00905475" w:rsidRDefault="004E6A87" w:rsidP="004E6A87">
            <w:pPr>
              <w:wordWrap w:val="0"/>
            </w:pPr>
          </w:p>
        </w:tc>
        <w:tc>
          <w:tcPr>
            <w:tcW w:w="312" w:type="dxa"/>
            <w:tcBorders>
              <w:top w:val="single" w:sz="4" w:space="0" w:color="auto"/>
              <w:left w:val="nil"/>
              <w:bottom w:val="single" w:sz="4" w:space="0" w:color="auto"/>
              <w:right w:val="single" w:sz="4" w:space="0" w:color="auto"/>
            </w:tcBorders>
            <w:vAlign w:val="center"/>
          </w:tcPr>
          <w:p w14:paraId="5B01A7E2" w14:textId="77777777" w:rsidR="004E6A87" w:rsidRPr="00905475" w:rsidRDefault="004E6A87" w:rsidP="004E6A87">
            <w:pPr>
              <w:ind w:left="-113" w:right="-113"/>
              <w:jc w:val="center"/>
            </w:pPr>
            <w:r w:rsidRPr="00905475">
              <w:t>(4)</w:t>
            </w:r>
          </w:p>
        </w:tc>
        <w:tc>
          <w:tcPr>
            <w:tcW w:w="5528" w:type="dxa"/>
            <w:gridSpan w:val="5"/>
            <w:tcBorders>
              <w:top w:val="single" w:sz="4" w:space="0" w:color="auto"/>
              <w:left w:val="single" w:sz="4" w:space="0" w:color="auto"/>
              <w:bottom w:val="single" w:sz="4" w:space="0" w:color="auto"/>
              <w:right w:val="single" w:sz="4" w:space="0" w:color="auto"/>
            </w:tcBorders>
            <w:vAlign w:val="center"/>
          </w:tcPr>
          <w:p w14:paraId="699269AF" w14:textId="77777777" w:rsidR="004E6A87" w:rsidRPr="00905475" w:rsidRDefault="004E6A87" w:rsidP="004E6A8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3090" w:type="dxa"/>
            <w:tcBorders>
              <w:top w:val="single" w:sz="4" w:space="0" w:color="auto"/>
              <w:left w:val="nil"/>
              <w:bottom w:val="single" w:sz="4" w:space="0" w:color="auto"/>
              <w:right w:val="single" w:sz="4" w:space="0" w:color="auto"/>
            </w:tcBorders>
            <w:vAlign w:val="center"/>
          </w:tcPr>
          <w:p w14:paraId="30ED3D96" w14:textId="77777777" w:rsidR="004E6A87" w:rsidRPr="00905475" w:rsidRDefault="004E6A87" w:rsidP="004E6A87">
            <w:pPr>
              <w:wordWrap w:val="0"/>
            </w:pPr>
          </w:p>
        </w:tc>
      </w:tr>
      <w:tr w:rsidR="004E6A87" w:rsidRPr="00905475" w14:paraId="247D7555" w14:textId="77777777" w:rsidTr="006B116C">
        <w:trPr>
          <w:cantSplit/>
          <w:trHeight w:val="435"/>
        </w:trPr>
        <w:tc>
          <w:tcPr>
            <w:tcW w:w="851" w:type="dxa"/>
            <w:vMerge/>
            <w:tcBorders>
              <w:left w:val="single" w:sz="4" w:space="0" w:color="auto"/>
              <w:right w:val="single" w:sz="4" w:space="0" w:color="auto"/>
            </w:tcBorders>
          </w:tcPr>
          <w:p w14:paraId="44CCA48E" w14:textId="77777777" w:rsidR="004E6A87" w:rsidRPr="00905475" w:rsidRDefault="004E6A87" w:rsidP="004E6A87">
            <w:pPr>
              <w:wordWrap w:val="0"/>
            </w:pPr>
          </w:p>
        </w:tc>
        <w:tc>
          <w:tcPr>
            <w:tcW w:w="312" w:type="dxa"/>
            <w:tcBorders>
              <w:top w:val="single" w:sz="4" w:space="0" w:color="auto"/>
              <w:left w:val="nil"/>
              <w:bottom w:val="single" w:sz="4" w:space="0" w:color="auto"/>
              <w:right w:val="single" w:sz="4" w:space="0" w:color="auto"/>
            </w:tcBorders>
            <w:vAlign w:val="center"/>
          </w:tcPr>
          <w:p w14:paraId="79D1C3A8" w14:textId="77777777" w:rsidR="004E6A87" w:rsidRPr="00905475" w:rsidRDefault="004E6A87" w:rsidP="004E6A87">
            <w:pPr>
              <w:ind w:left="-113" w:right="-113"/>
              <w:jc w:val="center"/>
            </w:pPr>
            <w:r w:rsidRPr="00905475">
              <w:t>(5)</w:t>
            </w:r>
          </w:p>
        </w:tc>
        <w:tc>
          <w:tcPr>
            <w:tcW w:w="5528" w:type="dxa"/>
            <w:gridSpan w:val="5"/>
            <w:tcBorders>
              <w:top w:val="single" w:sz="4" w:space="0" w:color="auto"/>
              <w:left w:val="single" w:sz="4" w:space="0" w:color="auto"/>
              <w:bottom w:val="single" w:sz="4" w:space="0" w:color="auto"/>
              <w:right w:val="single" w:sz="4" w:space="0" w:color="auto"/>
            </w:tcBorders>
            <w:vAlign w:val="center"/>
          </w:tcPr>
          <w:p w14:paraId="7F4C0FB2" w14:textId="77777777" w:rsidR="004E6A87" w:rsidRPr="00905475" w:rsidRDefault="004E6A87" w:rsidP="004E6A87">
            <w:pPr>
              <w:wordWrap w:val="0"/>
              <w:overflowPunct w:val="0"/>
              <w:autoSpaceDE w:val="0"/>
              <w:autoSpaceDN w:val="0"/>
              <w:rPr>
                <w:spacing w:val="-2"/>
              </w:rPr>
            </w:pPr>
            <w:r w:rsidRPr="00905475">
              <w:rPr>
                <w:rFonts w:hint="eastAsia"/>
                <w:spacing w:val="-2"/>
              </w:rPr>
              <w:t>麻薬、大麻、あへん又は覚醒剤の中毒者</w:t>
            </w:r>
          </w:p>
        </w:tc>
        <w:tc>
          <w:tcPr>
            <w:tcW w:w="3090" w:type="dxa"/>
            <w:tcBorders>
              <w:top w:val="single" w:sz="4" w:space="0" w:color="auto"/>
              <w:left w:val="nil"/>
              <w:bottom w:val="single" w:sz="4" w:space="0" w:color="auto"/>
              <w:right w:val="single" w:sz="4" w:space="0" w:color="auto"/>
            </w:tcBorders>
            <w:vAlign w:val="center"/>
          </w:tcPr>
          <w:p w14:paraId="24030FAF" w14:textId="77777777" w:rsidR="004E6A87" w:rsidRPr="00905475" w:rsidRDefault="004E6A87" w:rsidP="004E6A87">
            <w:pPr>
              <w:wordWrap w:val="0"/>
            </w:pPr>
          </w:p>
        </w:tc>
      </w:tr>
      <w:tr w:rsidR="004E6A87" w:rsidRPr="00905475" w14:paraId="0D86105D" w14:textId="77777777" w:rsidTr="006B116C">
        <w:trPr>
          <w:cantSplit/>
          <w:trHeight w:val="580"/>
        </w:trPr>
        <w:tc>
          <w:tcPr>
            <w:tcW w:w="851" w:type="dxa"/>
            <w:vMerge/>
            <w:tcBorders>
              <w:left w:val="single" w:sz="4" w:space="0" w:color="auto"/>
              <w:right w:val="single" w:sz="4" w:space="0" w:color="auto"/>
            </w:tcBorders>
          </w:tcPr>
          <w:p w14:paraId="7C0AFFAA" w14:textId="77777777" w:rsidR="004E6A87" w:rsidRPr="00905475" w:rsidRDefault="004E6A87" w:rsidP="004E6A87">
            <w:pPr>
              <w:wordWrap w:val="0"/>
            </w:pPr>
          </w:p>
        </w:tc>
        <w:tc>
          <w:tcPr>
            <w:tcW w:w="312" w:type="dxa"/>
            <w:tcBorders>
              <w:top w:val="single" w:sz="4" w:space="0" w:color="auto"/>
              <w:left w:val="nil"/>
              <w:bottom w:val="single" w:sz="4" w:space="0" w:color="auto"/>
              <w:right w:val="single" w:sz="4" w:space="0" w:color="auto"/>
            </w:tcBorders>
            <w:vAlign w:val="center"/>
          </w:tcPr>
          <w:p w14:paraId="4CFF0907" w14:textId="77777777" w:rsidR="004E6A87" w:rsidRPr="00905475" w:rsidRDefault="004E6A87" w:rsidP="004E6A87">
            <w:pPr>
              <w:ind w:left="-113" w:right="-113"/>
              <w:jc w:val="center"/>
            </w:pPr>
            <w:r w:rsidRPr="00905475">
              <w:t>(6)</w:t>
            </w:r>
          </w:p>
        </w:tc>
        <w:tc>
          <w:tcPr>
            <w:tcW w:w="5528" w:type="dxa"/>
            <w:gridSpan w:val="5"/>
            <w:tcBorders>
              <w:top w:val="single" w:sz="4" w:space="0" w:color="auto"/>
              <w:left w:val="single" w:sz="4" w:space="0" w:color="auto"/>
              <w:bottom w:val="single" w:sz="4" w:space="0" w:color="auto"/>
              <w:right w:val="single" w:sz="4" w:space="0" w:color="auto"/>
            </w:tcBorders>
            <w:vAlign w:val="center"/>
          </w:tcPr>
          <w:p w14:paraId="6F0A3D83" w14:textId="77777777" w:rsidR="004E6A87" w:rsidRPr="00905475" w:rsidRDefault="004E6A87" w:rsidP="004E6A8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3090" w:type="dxa"/>
            <w:tcBorders>
              <w:top w:val="single" w:sz="4" w:space="0" w:color="auto"/>
              <w:left w:val="nil"/>
              <w:bottom w:val="single" w:sz="4" w:space="0" w:color="auto"/>
              <w:right w:val="single" w:sz="4" w:space="0" w:color="auto"/>
            </w:tcBorders>
            <w:vAlign w:val="center"/>
          </w:tcPr>
          <w:p w14:paraId="76E6C0F9" w14:textId="77777777" w:rsidR="004E6A87" w:rsidRPr="00905475" w:rsidRDefault="004E6A87" w:rsidP="004E6A87">
            <w:pPr>
              <w:wordWrap w:val="0"/>
            </w:pPr>
          </w:p>
        </w:tc>
      </w:tr>
      <w:tr w:rsidR="004E6A87" w:rsidRPr="00905475" w14:paraId="542AFCDB" w14:textId="77777777" w:rsidTr="006B116C">
        <w:trPr>
          <w:cantSplit/>
          <w:trHeight w:val="324"/>
        </w:trPr>
        <w:tc>
          <w:tcPr>
            <w:tcW w:w="851" w:type="dxa"/>
            <w:vMerge/>
            <w:tcBorders>
              <w:left w:val="single" w:sz="4" w:space="0" w:color="auto"/>
              <w:right w:val="single" w:sz="4" w:space="0" w:color="auto"/>
            </w:tcBorders>
          </w:tcPr>
          <w:p w14:paraId="6B2E75A8" w14:textId="77777777" w:rsidR="004E6A87" w:rsidRPr="00905475" w:rsidRDefault="004E6A87" w:rsidP="004E6A87">
            <w:pPr>
              <w:wordWrap w:val="0"/>
            </w:pPr>
          </w:p>
        </w:tc>
        <w:tc>
          <w:tcPr>
            <w:tcW w:w="312" w:type="dxa"/>
            <w:tcBorders>
              <w:top w:val="single" w:sz="4" w:space="0" w:color="auto"/>
              <w:left w:val="nil"/>
              <w:bottom w:val="single" w:sz="4" w:space="0" w:color="auto"/>
              <w:right w:val="single" w:sz="4" w:space="0" w:color="auto"/>
            </w:tcBorders>
            <w:vAlign w:val="center"/>
          </w:tcPr>
          <w:p w14:paraId="70649EDF" w14:textId="77777777" w:rsidR="004E6A87" w:rsidRPr="00905475" w:rsidRDefault="004E6A87" w:rsidP="004E6A87">
            <w:pPr>
              <w:ind w:left="-113" w:right="-113"/>
              <w:jc w:val="center"/>
            </w:pPr>
            <w:r w:rsidRPr="00905475">
              <w:t>(7)</w:t>
            </w:r>
          </w:p>
        </w:tc>
        <w:tc>
          <w:tcPr>
            <w:tcW w:w="5528" w:type="dxa"/>
            <w:gridSpan w:val="5"/>
            <w:tcBorders>
              <w:top w:val="single" w:sz="4" w:space="0" w:color="auto"/>
              <w:left w:val="single" w:sz="4" w:space="0" w:color="auto"/>
              <w:bottom w:val="single" w:sz="4" w:space="0" w:color="auto"/>
              <w:right w:val="single" w:sz="4" w:space="0" w:color="auto"/>
            </w:tcBorders>
            <w:vAlign w:val="center"/>
          </w:tcPr>
          <w:p w14:paraId="5F2FC021" w14:textId="77777777" w:rsidR="004E6A87" w:rsidRPr="00905475" w:rsidRDefault="004E6A87" w:rsidP="004E6A8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3090" w:type="dxa"/>
            <w:tcBorders>
              <w:top w:val="single" w:sz="4" w:space="0" w:color="auto"/>
              <w:left w:val="nil"/>
              <w:bottom w:val="single" w:sz="4" w:space="0" w:color="auto"/>
              <w:right w:val="single" w:sz="4" w:space="0" w:color="auto"/>
            </w:tcBorders>
            <w:vAlign w:val="center"/>
          </w:tcPr>
          <w:p w14:paraId="45EA9A37" w14:textId="77777777" w:rsidR="004E6A87" w:rsidRPr="00905475" w:rsidRDefault="004E6A87" w:rsidP="004E6A87">
            <w:pPr>
              <w:wordWrap w:val="0"/>
            </w:pPr>
          </w:p>
        </w:tc>
      </w:tr>
      <w:tr w:rsidR="004E6A87" w:rsidRPr="00905475" w14:paraId="2D81C122" w14:textId="77777777" w:rsidTr="006B116C">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10334556" w14:textId="77777777" w:rsidR="004E6A87" w:rsidRPr="00905475" w:rsidRDefault="004E6A87" w:rsidP="004E6A87">
            <w:pPr>
              <w:wordWrap w:val="0"/>
              <w:jc w:val="distribute"/>
            </w:pPr>
            <w:r w:rsidRPr="00905475">
              <w:rPr>
                <w:rFonts w:hint="eastAsia"/>
              </w:rPr>
              <w:t>備考</w:t>
            </w:r>
          </w:p>
        </w:tc>
        <w:tc>
          <w:tcPr>
            <w:tcW w:w="6337" w:type="dxa"/>
            <w:gridSpan w:val="4"/>
            <w:tcBorders>
              <w:top w:val="single" w:sz="4" w:space="0" w:color="auto"/>
              <w:left w:val="nil"/>
              <w:bottom w:val="single" w:sz="4" w:space="0" w:color="auto"/>
              <w:right w:val="single" w:sz="4" w:space="0" w:color="auto"/>
            </w:tcBorders>
            <w:vAlign w:val="center"/>
          </w:tcPr>
          <w:p w14:paraId="19F7BDAD" w14:textId="77777777" w:rsidR="00752F8C" w:rsidRPr="00DB0931" w:rsidRDefault="004E6A87" w:rsidP="00752F8C">
            <w:pPr>
              <w:rPr>
                <w:rFonts w:ascii="Century" w:hAnsi="Century"/>
                <w:szCs w:val="21"/>
                <w:u w:val="thick"/>
              </w:rPr>
            </w:pPr>
            <w:r w:rsidRPr="00905475">
              <w:rPr>
                <w:rFonts w:hint="eastAsia"/>
              </w:rPr>
              <w:t xml:space="preserve">　</w:t>
            </w:r>
            <w:r w:rsidR="00752F8C" w:rsidRPr="00DB0931">
              <w:rPr>
                <w:rFonts w:ascii="Century" w:hAnsi="Century" w:hint="eastAsia"/>
                <w:szCs w:val="21"/>
                <w:u w:val="thick"/>
              </w:rPr>
              <w:t>販売・授与する医薬品区分</w:t>
            </w:r>
          </w:p>
          <w:p w14:paraId="5034499F" w14:textId="77777777" w:rsidR="00752F8C" w:rsidRPr="00DB0931" w:rsidRDefault="00752F8C" w:rsidP="00752F8C">
            <w:pPr>
              <w:rPr>
                <w:rFonts w:ascii="Century" w:hAnsi="Century"/>
                <w:szCs w:val="21"/>
              </w:rPr>
            </w:pPr>
            <w:r w:rsidRPr="00DB0931">
              <w:rPr>
                <w:rFonts w:ascii="Century" w:hAnsi="Century" w:hint="eastAsia"/>
                <w:szCs w:val="21"/>
              </w:rPr>
              <w:t>□薬局医薬品（薬局製造販売医薬品を除く）</w:t>
            </w:r>
          </w:p>
          <w:p w14:paraId="00F94650" w14:textId="77777777" w:rsidR="00752F8C" w:rsidRPr="00DB0931" w:rsidRDefault="00752F8C" w:rsidP="00752F8C">
            <w:pPr>
              <w:rPr>
                <w:rFonts w:ascii="Century" w:hAnsi="Century"/>
                <w:szCs w:val="21"/>
              </w:rPr>
            </w:pPr>
            <w:r w:rsidRPr="00DB0931">
              <w:rPr>
                <w:rFonts w:ascii="Century" w:hAnsi="Century" w:hint="eastAsia"/>
                <w:szCs w:val="21"/>
              </w:rPr>
              <w:t>□薬局製造販売医薬品　□要指導医薬品　　□第１類医薬品</w:t>
            </w:r>
          </w:p>
          <w:p w14:paraId="760B0D9A" w14:textId="77777777" w:rsidR="00752F8C" w:rsidRPr="00DB0931" w:rsidRDefault="00752F8C" w:rsidP="00752F8C">
            <w:pPr>
              <w:rPr>
                <w:rFonts w:ascii="Century" w:hAnsi="Century"/>
                <w:szCs w:val="21"/>
              </w:rPr>
            </w:pPr>
            <w:r w:rsidRPr="00DB0931">
              <w:rPr>
                <w:rFonts w:ascii="Century" w:hAnsi="Century" w:hint="eastAsia"/>
                <w:szCs w:val="21"/>
              </w:rPr>
              <w:t>□指定第２類医薬品　□第２類医薬品　□第３類医薬品</w:t>
            </w:r>
          </w:p>
          <w:p w14:paraId="2115C309" w14:textId="77777777" w:rsidR="00752F8C" w:rsidRPr="00DB0931" w:rsidRDefault="00752F8C" w:rsidP="00752F8C">
            <w:pPr>
              <w:rPr>
                <w:rFonts w:ascii="Century" w:hAnsi="Century"/>
                <w:szCs w:val="21"/>
                <w:u w:val="thick"/>
              </w:rPr>
            </w:pPr>
            <w:r w:rsidRPr="00DB0931">
              <w:rPr>
                <w:rFonts w:ascii="Century" w:hAnsi="Century" w:hint="eastAsia"/>
                <w:szCs w:val="21"/>
                <w:u w:val="thick"/>
              </w:rPr>
              <w:t>相談時・緊急時の電話番号その他連絡先</w:t>
            </w:r>
          </w:p>
          <w:p w14:paraId="5AE7F979" w14:textId="77777777" w:rsidR="00752F8C" w:rsidRPr="00DB0931" w:rsidRDefault="00752F8C" w:rsidP="00752F8C">
            <w:pPr>
              <w:rPr>
                <w:rFonts w:hAnsi="ＭＳ 明朝"/>
                <w:szCs w:val="24"/>
              </w:rPr>
            </w:pPr>
            <w:r w:rsidRPr="00DB0931">
              <w:rPr>
                <w:rFonts w:ascii="Century" w:hAnsi="Century" w:hint="eastAsia"/>
                <w:szCs w:val="21"/>
              </w:rPr>
              <w:t>〔電話番号〕</w:t>
            </w:r>
            <w:r w:rsidRPr="00DB0931">
              <w:rPr>
                <w:rFonts w:hAnsi="ＭＳ 明朝" w:hint="eastAsia"/>
                <w:szCs w:val="24"/>
              </w:rPr>
              <w:t xml:space="preserve">　　　　　　 　　〔FAX〕</w:t>
            </w:r>
          </w:p>
          <w:p w14:paraId="105A828F" w14:textId="77777777" w:rsidR="00752F8C" w:rsidRDefault="00752F8C" w:rsidP="00752F8C">
            <w:pPr>
              <w:wordWrap w:val="0"/>
            </w:pPr>
            <w:r w:rsidRPr="00DB0931">
              <w:rPr>
                <w:rFonts w:ascii="Century" w:hAnsi="Century" w:hint="eastAsia"/>
                <w:szCs w:val="21"/>
              </w:rPr>
              <w:t>〔</w:t>
            </w:r>
            <w:r w:rsidRPr="00DB0931">
              <w:rPr>
                <w:rFonts w:ascii="Century" w:hAnsi="Century" w:hint="eastAsia"/>
                <w:szCs w:val="21"/>
              </w:rPr>
              <w:t>Mail</w:t>
            </w:r>
            <w:r w:rsidRPr="00DB0931">
              <w:rPr>
                <w:rFonts w:ascii="Century" w:hAnsi="Century" w:hint="eastAsia"/>
                <w:szCs w:val="21"/>
              </w:rPr>
              <w:t>アドレス〕</w:t>
            </w:r>
            <w:r>
              <w:rPr>
                <w:rFonts w:hint="eastAsia"/>
              </w:rPr>
              <w:t xml:space="preserve">　</w:t>
            </w:r>
          </w:p>
          <w:p w14:paraId="7B4F5521" w14:textId="77777777" w:rsidR="004E6A87" w:rsidRPr="00752F8C" w:rsidRDefault="004E6A87" w:rsidP="004E6A87">
            <w:pPr>
              <w:wordWrap w:val="0"/>
            </w:pPr>
          </w:p>
        </w:tc>
      </w:tr>
    </w:tbl>
    <w:p w14:paraId="65DB0FCA" w14:textId="77777777" w:rsidR="00525315" w:rsidRPr="00905475" w:rsidRDefault="00F84F93" w:rsidP="00B54AC0">
      <w:pPr>
        <w:wordWrap w:val="0"/>
        <w:autoSpaceDE w:val="0"/>
        <w:autoSpaceDN w:val="0"/>
        <w:spacing w:beforeLines="20" w:before="58"/>
      </w:pPr>
      <w:r w:rsidRPr="00905475">
        <w:rPr>
          <w:rFonts w:hint="eastAsia"/>
        </w:rPr>
        <w:t xml:space="preserve">　</w:t>
      </w:r>
      <w:r w:rsidR="00525315" w:rsidRPr="00905475">
        <w:rPr>
          <w:rFonts w:hint="eastAsia"/>
        </w:rPr>
        <w:t>上記により、薬局開設の許可の更新を申請します。</w:t>
      </w:r>
    </w:p>
    <w:p w14:paraId="1FF99B71" w14:textId="77777777" w:rsidR="00525315" w:rsidRPr="00905475" w:rsidRDefault="00B54AC0" w:rsidP="00B54AC0">
      <w:pPr>
        <w:wordWrap w:val="0"/>
        <w:autoSpaceDE w:val="0"/>
        <w:autoSpaceDN w:val="0"/>
        <w:spacing w:beforeLines="30" w:before="87" w:afterLines="30" w:after="87"/>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126"/>
        <w:gridCol w:w="3969"/>
      </w:tblGrid>
      <w:tr w:rsidR="00905475" w:rsidRPr="00905475" w14:paraId="0FD1189F" w14:textId="77777777" w:rsidTr="005B0E91">
        <w:trPr>
          <w:cantSplit/>
          <w:trHeight w:val="640"/>
        </w:trPr>
        <w:tc>
          <w:tcPr>
            <w:tcW w:w="2410" w:type="dxa"/>
            <w:tcBorders>
              <w:top w:val="nil"/>
              <w:left w:val="nil"/>
              <w:bottom w:val="nil"/>
              <w:right w:val="nil"/>
            </w:tcBorders>
            <w:vAlign w:val="center"/>
          </w:tcPr>
          <w:p w14:paraId="45CCF679" w14:textId="02D51527" w:rsidR="0014058E" w:rsidRPr="00905475" w:rsidRDefault="00E27E35" w:rsidP="0014058E">
            <w:pPr>
              <w:jc w:val="right"/>
            </w:pPr>
            <w:r>
              <w:rPr>
                <w:noProof/>
              </w:rPr>
              <mc:AlternateContent>
                <mc:Choice Requires="wpg">
                  <w:drawing>
                    <wp:anchor distT="0" distB="0" distL="114300" distR="114300" simplePos="0" relativeHeight="251658240" behindDoc="0" locked="0" layoutInCell="0" allowOverlap="1" wp14:anchorId="27828F38" wp14:editId="56332311">
                      <wp:simplePos x="0" y="0"/>
                      <wp:positionH relativeFrom="column">
                        <wp:posOffset>1506855</wp:posOffset>
                      </wp:positionH>
                      <wp:positionV relativeFrom="paragraph">
                        <wp:posOffset>27305</wp:posOffset>
                      </wp:positionV>
                      <wp:extent cx="13462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3238C" id="Group 2" o:spid="_x0000_s1026" style="position:absolute;left:0;text-align:left;margin-left:118.65pt;margin-top:2.1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14058E" w:rsidRPr="00905475">
              <w:rPr>
                <w:rFonts w:hint="eastAsia"/>
                <w:spacing w:val="105"/>
              </w:rPr>
              <w:t>住</w:t>
            </w:r>
            <w:r w:rsidR="0014058E" w:rsidRPr="00905475">
              <w:rPr>
                <w:rFonts w:hint="eastAsia"/>
              </w:rPr>
              <w:t>所</w:t>
            </w:r>
          </w:p>
        </w:tc>
        <w:tc>
          <w:tcPr>
            <w:tcW w:w="2126" w:type="dxa"/>
            <w:tcBorders>
              <w:top w:val="nil"/>
              <w:left w:val="nil"/>
              <w:bottom w:val="nil"/>
              <w:right w:val="nil"/>
            </w:tcBorders>
            <w:vAlign w:val="center"/>
          </w:tcPr>
          <w:p w14:paraId="6318512D" w14:textId="77777777" w:rsidR="0014058E" w:rsidRPr="00905475" w:rsidRDefault="0014058E" w:rsidP="00657D77">
            <w:pPr>
              <w:jc w:val="distribute"/>
            </w:pPr>
            <w:r w:rsidRPr="00905475">
              <w:rPr>
                <w:rFonts w:hint="eastAsia"/>
              </w:rPr>
              <w:t>法人にあつては、主たる事務所の所在地</w:t>
            </w:r>
          </w:p>
        </w:tc>
        <w:tc>
          <w:tcPr>
            <w:tcW w:w="3969" w:type="dxa"/>
            <w:tcBorders>
              <w:top w:val="nil"/>
              <w:left w:val="nil"/>
              <w:bottom w:val="nil"/>
              <w:right w:val="nil"/>
            </w:tcBorders>
          </w:tcPr>
          <w:p w14:paraId="36EF27A8" w14:textId="77777777" w:rsidR="0014058E" w:rsidRPr="00905475" w:rsidRDefault="0014058E" w:rsidP="0014058E">
            <w:pPr>
              <w:jc w:val="left"/>
            </w:pPr>
            <w:r w:rsidRPr="00905475">
              <w:rPr>
                <w:rFonts w:hint="eastAsia"/>
              </w:rPr>
              <w:t xml:space="preserve">　</w:t>
            </w:r>
          </w:p>
        </w:tc>
      </w:tr>
      <w:tr w:rsidR="00905475" w:rsidRPr="00905475" w14:paraId="0ED33B68" w14:textId="77777777" w:rsidTr="005B0E91">
        <w:trPr>
          <w:cantSplit/>
          <w:trHeight w:val="640"/>
        </w:trPr>
        <w:tc>
          <w:tcPr>
            <w:tcW w:w="2410" w:type="dxa"/>
            <w:tcBorders>
              <w:top w:val="nil"/>
              <w:left w:val="nil"/>
              <w:bottom w:val="nil"/>
              <w:right w:val="nil"/>
            </w:tcBorders>
            <w:vAlign w:val="center"/>
          </w:tcPr>
          <w:p w14:paraId="63AA5544" w14:textId="0573F891" w:rsidR="0014058E" w:rsidRPr="00905475" w:rsidRDefault="00E27E35" w:rsidP="0014058E">
            <w:pPr>
              <w:jc w:val="right"/>
              <w:rPr>
                <w:spacing w:val="105"/>
              </w:rPr>
            </w:pPr>
            <w:r>
              <w:rPr>
                <w:noProof/>
              </w:rPr>
              <mc:AlternateContent>
                <mc:Choice Requires="wpg">
                  <w:drawing>
                    <wp:anchor distT="0" distB="0" distL="114300" distR="114300" simplePos="0" relativeHeight="251657216" behindDoc="0" locked="0" layoutInCell="0" allowOverlap="1" wp14:anchorId="56BD11C9" wp14:editId="501D0C76">
                      <wp:simplePos x="0" y="0"/>
                      <wp:positionH relativeFrom="column">
                        <wp:posOffset>1528445</wp:posOffset>
                      </wp:positionH>
                      <wp:positionV relativeFrom="paragraph">
                        <wp:posOffset>19050</wp:posOffset>
                      </wp:positionV>
                      <wp:extent cx="1346200"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61451" id="Group 6" o:spid="_x0000_s1026" style="position:absolute;left:0;text-align:left;margin-left:120.35pt;margin-top:1.5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14058E" w:rsidRPr="00905475">
              <w:rPr>
                <w:rFonts w:hint="eastAsia"/>
                <w:spacing w:val="105"/>
              </w:rPr>
              <w:t>氏</w:t>
            </w:r>
            <w:r w:rsidR="0014058E" w:rsidRPr="00905475">
              <w:rPr>
                <w:rFonts w:hint="eastAsia"/>
              </w:rPr>
              <w:t>名</w:t>
            </w:r>
          </w:p>
        </w:tc>
        <w:tc>
          <w:tcPr>
            <w:tcW w:w="2126" w:type="dxa"/>
            <w:tcBorders>
              <w:top w:val="nil"/>
              <w:left w:val="nil"/>
              <w:bottom w:val="nil"/>
              <w:right w:val="nil"/>
            </w:tcBorders>
            <w:vAlign w:val="center"/>
          </w:tcPr>
          <w:p w14:paraId="1895F2D0" w14:textId="77777777" w:rsidR="0014058E" w:rsidRPr="00905475" w:rsidRDefault="0014058E" w:rsidP="00657D77">
            <w:pPr>
              <w:jc w:val="distribute"/>
            </w:pPr>
            <w:r w:rsidRPr="00905475">
              <w:rPr>
                <w:rFonts w:hint="eastAsia"/>
              </w:rPr>
              <w:t>法人にあつては、名称及び代表者の氏名</w:t>
            </w:r>
          </w:p>
        </w:tc>
        <w:tc>
          <w:tcPr>
            <w:tcW w:w="3969" w:type="dxa"/>
            <w:tcBorders>
              <w:top w:val="nil"/>
              <w:left w:val="nil"/>
              <w:bottom w:val="nil"/>
              <w:right w:val="nil"/>
            </w:tcBorders>
            <w:vAlign w:val="center"/>
          </w:tcPr>
          <w:p w14:paraId="4B90D89F" w14:textId="77777777" w:rsidR="0014058E" w:rsidRPr="00905475" w:rsidRDefault="0014058E" w:rsidP="00657D77">
            <w:pPr>
              <w:wordWrap w:val="0"/>
              <w:jc w:val="right"/>
            </w:pPr>
          </w:p>
        </w:tc>
      </w:tr>
    </w:tbl>
    <w:p w14:paraId="589AD0FB" w14:textId="77777777" w:rsidR="00752F8C" w:rsidRDefault="00F84F93" w:rsidP="00752F8C">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752F8C">
        <w:rPr>
          <w:rFonts w:hint="eastAsia"/>
        </w:rPr>
        <w:t xml:space="preserve">　（宛先）</w:t>
      </w:r>
    </w:p>
    <w:p w14:paraId="465022F9" w14:textId="46ABB17E" w:rsidR="00525315" w:rsidRPr="00905475" w:rsidRDefault="00752F8C" w:rsidP="00752F8C">
      <w:pPr>
        <w:pStyle w:val="a3"/>
        <w:wordWrap w:val="0"/>
      </w:pPr>
      <w:r>
        <w:rPr>
          <w:rFonts w:hint="eastAsia"/>
        </w:rPr>
        <w:t xml:space="preserve">　　</w:t>
      </w:r>
      <w:r w:rsidR="009A04A7">
        <w:rPr>
          <w:rFonts w:hint="eastAsia"/>
        </w:rPr>
        <w:t>川口市長</w:t>
      </w:r>
    </w:p>
    <w:p w14:paraId="0B5A729E" w14:textId="77777777" w:rsidR="003434B7" w:rsidRPr="00905475" w:rsidRDefault="00B54AC0" w:rsidP="005B0E91">
      <w:pPr>
        <w:wordWrap w:val="0"/>
        <w:autoSpaceDE w:val="0"/>
        <w:autoSpaceDN w:val="0"/>
        <w:spacing w:beforeLines="30" w:before="87" w:afterLines="30" w:after="87" w:line="260" w:lineRule="exact"/>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14:paraId="27EBC7CE" w14:textId="77777777" w:rsidR="003434B7" w:rsidRPr="00905475" w:rsidRDefault="003434B7" w:rsidP="005B0E91">
      <w:pPr>
        <w:wordWrap w:val="0"/>
        <w:overflowPunct w:val="0"/>
        <w:autoSpaceDE w:val="0"/>
        <w:autoSpaceDN w:val="0"/>
        <w:spacing w:beforeLines="30" w:before="87" w:line="260" w:lineRule="exact"/>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14:paraId="1B5CEA5A" w14:textId="77777777" w:rsidR="003434B7" w:rsidRPr="00905475" w:rsidRDefault="003434B7" w:rsidP="005B0E91">
      <w:pPr>
        <w:wordWrap w:val="0"/>
        <w:overflowPunct w:val="0"/>
        <w:autoSpaceDE w:val="0"/>
        <w:autoSpaceDN w:val="0"/>
        <w:spacing w:beforeLines="30" w:before="87" w:line="260" w:lineRule="exact"/>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14:paraId="5697413B" w14:textId="77777777" w:rsidR="003434B7" w:rsidRPr="00905475" w:rsidRDefault="00C47E28" w:rsidP="005B0E91">
      <w:pPr>
        <w:wordWrap w:val="0"/>
        <w:overflowPunct w:val="0"/>
        <w:autoSpaceDE w:val="0"/>
        <w:autoSpaceDN w:val="0"/>
        <w:spacing w:beforeLines="30" w:before="87" w:line="260" w:lineRule="exact"/>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03AE59AA" w14:textId="77777777" w:rsidR="003434B7" w:rsidRPr="00905475" w:rsidRDefault="00C47E28" w:rsidP="005B0E91">
      <w:pPr>
        <w:wordWrap w:val="0"/>
        <w:overflowPunct w:val="0"/>
        <w:autoSpaceDE w:val="0"/>
        <w:autoSpaceDN w:val="0"/>
        <w:spacing w:beforeLines="30" w:before="87" w:line="260" w:lineRule="exact"/>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52B29171" w14:textId="77777777" w:rsidR="00525315" w:rsidRPr="00905475" w:rsidRDefault="00C47E28" w:rsidP="005B0E91">
      <w:pPr>
        <w:wordWrap w:val="0"/>
        <w:overflowPunct w:val="0"/>
        <w:autoSpaceDE w:val="0"/>
        <w:autoSpaceDN w:val="0"/>
        <w:spacing w:beforeLines="30" w:before="87" w:line="260" w:lineRule="exact"/>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E52F2">
      <w:headerReference w:type="even" r:id="rId6"/>
      <w:headerReference w:type="default" r:id="rId7"/>
      <w:footerReference w:type="even" r:id="rId8"/>
      <w:footerReference w:type="default" r:id="rId9"/>
      <w:headerReference w:type="first" r:id="rId10"/>
      <w:footerReference w:type="first" r:id="rId11"/>
      <w:pgSz w:w="11907" w:h="16839" w:code="9"/>
      <w:pgMar w:top="1134" w:right="1077" w:bottom="1134" w:left="1077" w:header="284" w:footer="284" w:gutter="0"/>
      <w:cols w:space="720"/>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73B41" w14:textId="77777777" w:rsidR="008E0C6C" w:rsidRDefault="008E0C6C" w:rsidP="00BE6AC8">
      <w:r>
        <w:separator/>
      </w:r>
    </w:p>
  </w:endnote>
  <w:endnote w:type="continuationSeparator" w:id="0">
    <w:p w14:paraId="734AC224" w14:textId="77777777" w:rsidR="008E0C6C" w:rsidRDefault="008E0C6C"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457AC" w14:textId="77777777" w:rsidR="00BE52F2" w:rsidRDefault="00BE52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2F040" w14:textId="77777777" w:rsidR="009A04A7" w:rsidRPr="00922904" w:rsidRDefault="009A04A7" w:rsidP="0092290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776F0" w14:textId="77777777" w:rsidR="00922904" w:rsidRDefault="00922904" w:rsidP="00922904">
    <w:pPr>
      <w:pStyle w:val="a5"/>
      <w:wordWrap w:val="0"/>
      <w:jc w:val="right"/>
    </w:pPr>
    <w:r>
      <w:rPr>
        <w:rFonts w:hint="eastAsia"/>
      </w:rPr>
      <w:t xml:space="preserve">担当者：　　　　　　　　　　　</w:t>
    </w:r>
  </w:p>
  <w:p w14:paraId="040A9973" w14:textId="77777777" w:rsidR="00922904" w:rsidRDefault="00922904" w:rsidP="00922904">
    <w:pPr>
      <w:pStyle w:val="a5"/>
      <w:wordWrap w:val="0"/>
      <w:jc w:val="right"/>
    </w:pPr>
    <w:r>
      <w:rPr>
        <w:rFonts w:hint="eastAsia"/>
      </w:rPr>
      <w:t xml:space="preserve">連絡先：　　　　　　　　　　　</w:t>
    </w:r>
  </w:p>
  <w:p w14:paraId="25AD9676" w14:textId="77777777" w:rsidR="00922904" w:rsidRPr="009A04A7" w:rsidRDefault="00922904" w:rsidP="00922904">
    <w:pPr>
      <w:pStyle w:val="a5"/>
    </w:pPr>
  </w:p>
  <w:p w14:paraId="73BF9627" w14:textId="77777777" w:rsidR="00BE52F2" w:rsidRPr="00922904" w:rsidRDefault="00BE52F2">
    <w:pPr>
      <w:pStyle w:val="a5"/>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1495F" w14:textId="77777777" w:rsidR="008E0C6C" w:rsidRDefault="008E0C6C" w:rsidP="00BE6AC8">
      <w:r>
        <w:separator/>
      </w:r>
    </w:p>
  </w:footnote>
  <w:footnote w:type="continuationSeparator" w:id="0">
    <w:p w14:paraId="28BE58F9" w14:textId="77777777" w:rsidR="008E0C6C" w:rsidRDefault="008E0C6C"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A04C4" w14:textId="77777777" w:rsidR="00BE52F2" w:rsidRDefault="00BE52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7A4A5" w14:textId="77777777" w:rsidR="00BE52F2" w:rsidRDefault="00BE52F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18A7E" w14:textId="77777777" w:rsidR="00BE52F2" w:rsidRDefault="00BE52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oNotTrackFormatting/>
  <w:defaultTabStop w:val="851"/>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819F8"/>
    <w:rsid w:val="004D08EF"/>
    <w:rsid w:val="004D408A"/>
    <w:rsid w:val="004E6A87"/>
    <w:rsid w:val="004F0055"/>
    <w:rsid w:val="004F5396"/>
    <w:rsid w:val="00525315"/>
    <w:rsid w:val="00526F9A"/>
    <w:rsid w:val="005349E0"/>
    <w:rsid w:val="0055481A"/>
    <w:rsid w:val="005A79F9"/>
    <w:rsid w:val="005B0E91"/>
    <w:rsid w:val="005F34D7"/>
    <w:rsid w:val="005F6474"/>
    <w:rsid w:val="0060638B"/>
    <w:rsid w:val="00621659"/>
    <w:rsid w:val="00657CED"/>
    <w:rsid w:val="00657D77"/>
    <w:rsid w:val="006916B8"/>
    <w:rsid w:val="006B116C"/>
    <w:rsid w:val="006B6DF6"/>
    <w:rsid w:val="006D193F"/>
    <w:rsid w:val="006F3A0F"/>
    <w:rsid w:val="00712E51"/>
    <w:rsid w:val="007233DA"/>
    <w:rsid w:val="0073340E"/>
    <w:rsid w:val="00752F8C"/>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0C6C"/>
    <w:rsid w:val="008E3698"/>
    <w:rsid w:val="00905475"/>
    <w:rsid w:val="00922904"/>
    <w:rsid w:val="009708DC"/>
    <w:rsid w:val="009A04A7"/>
    <w:rsid w:val="009D4FE0"/>
    <w:rsid w:val="00A12958"/>
    <w:rsid w:val="00A6027E"/>
    <w:rsid w:val="00A847DF"/>
    <w:rsid w:val="00AC67CB"/>
    <w:rsid w:val="00B124D5"/>
    <w:rsid w:val="00B54AC0"/>
    <w:rsid w:val="00BB3726"/>
    <w:rsid w:val="00BE52F2"/>
    <w:rsid w:val="00BE6AC8"/>
    <w:rsid w:val="00C47E28"/>
    <w:rsid w:val="00CC2C8B"/>
    <w:rsid w:val="00CC4E5C"/>
    <w:rsid w:val="00CD4DFE"/>
    <w:rsid w:val="00CE5D9E"/>
    <w:rsid w:val="00D04E3E"/>
    <w:rsid w:val="00D31DE0"/>
    <w:rsid w:val="00D3281E"/>
    <w:rsid w:val="00DB611A"/>
    <w:rsid w:val="00DE086E"/>
    <w:rsid w:val="00DF1B16"/>
    <w:rsid w:val="00E01CB3"/>
    <w:rsid w:val="00E27E35"/>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BB152F3"/>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1213</Words>
  <Characters>187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Windows ユーザー</cp:lastModifiedBy>
  <cp:revision>4</cp:revision>
  <cp:lastPrinted>2021-07-27T06:09:00Z</cp:lastPrinted>
  <dcterms:created xsi:type="dcterms:W3CDTF">2021-12-06T05:38:00Z</dcterms:created>
  <dcterms:modified xsi:type="dcterms:W3CDTF">2021-12-06T05:58:00Z</dcterms:modified>
</cp:coreProperties>
</file>