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firstLineChars="50" w:firstLine="109"/>
        <w:rPr>
          <w:spacing w:val="4"/>
        </w:rPr>
      </w:pPr>
      <w:r>
        <w:rPr>
          <w:rFonts w:hint="eastAsia"/>
          <w:spacing w:val="4"/>
        </w:rPr>
        <w:t>様式第一号（第九条の三関係）</w:t>
      </w:r>
    </w:p>
    <w:tbl>
      <w:tblPr>
        <w:tblStyle w:val="a3"/>
        <w:tblW w:w="8731" w:type="dxa"/>
        <w:tblInd w:w="108" w:type="dxa"/>
        <w:tblLook w:val="04A0" w:firstRow="1" w:lastRow="0" w:firstColumn="1" w:lastColumn="0" w:noHBand="0" w:noVBand="1"/>
      </w:tblPr>
      <w:tblGrid>
        <w:gridCol w:w="2727"/>
        <w:gridCol w:w="6004"/>
      </w:tblGrid>
      <w:tr>
        <w:trPr>
          <w:trHeight w:hRule="exact" w:val="4536"/>
        </w:trPr>
        <w:tc>
          <w:tcPr>
            <w:tcW w:w="8731" w:type="dxa"/>
            <w:gridSpan w:val="2"/>
            <w:tcBorders>
              <w:top w:val="single" w:sz="12" w:space="0" w:color="auto"/>
              <w:left w:val="single" w:sz="12" w:space="0" w:color="auto"/>
              <w:right w:val="single" w:sz="12" w:space="0" w:color="auto"/>
            </w:tcBorders>
          </w:tcPr>
          <w:p>
            <w:pPr>
              <w:spacing w:line="480" w:lineRule="auto"/>
              <w:jc w:val="center"/>
              <w:rPr>
                <w:spacing w:val="4"/>
                <w:sz w:val="25"/>
                <w:szCs w:val="25"/>
              </w:rPr>
            </w:pPr>
            <w:r>
              <w:rPr>
                <w:rFonts w:hint="eastAsia"/>
                <w:spacing w:val="4"/>
                <w:sz w:val="25"/>
                <w:szCs w:val="25"/>
              </w:rPr>
              <w:t>浄</w:t>
            </w:r>
            <w:r>
              <w:rPr>
                <w:rFonts w:hint="eastAsia"/>
                <w:spacing w:val="4"/>
                <w:sz w:val="25"/>
                <w:szCs w:val="25"/>
              </w:rPr>
              <w:t xml:space="preserve"> </w:t>
            </w:r>
            <w:r>
              <w:rPr>
                <w:rFonts w:hint="eastAsia"/>
                <w:spacing w:val="4"/>
                <w:sz w:val="25"/>
                <w:szCs w:val="25"/>
              </w:rPr>
              <w:t>化</w:t>
            </w:r>
            <w:r>
              <w:rPr>
                <w:rFonts w:hint="eastAsia"/>
                <w:spacing w:val="4"/>
                <w:sz w:val="25"/>
                <w:szCs w:val="25"/>
              </w:rPr>
              <w:t xml:space="preserve"> </w:t>
            </w:r>
            <w:r>
              <w:rPr>
                <w:rFonts w:hint="eastAsia"/>
                <w:spacing w:val="4"/>
                <w:sz w:val="25"/>
                <w:szCs w:val="25"/>
              </w:rPr>
              <w:t>槽</w:t>
            </w:r>
            <w:r>
              <w:rPr>
                <w:rFonts w:hint="eastAsia"/>
                <w:spacing w:val="4"/>
                <w:sz w:val="25"/>
                <w:szCs w:val="25"/>
              </w:rPr>
              <w:t xml:space="preserve"> </w:t>
            </w:r>
            <w:r>
              <w:rPr>
                <w:rFonts w:hint="eastAsia"/>
                <w:spacing w:val="4"/>
                <w:sz w:val="25"/>
                <w:szCs w:val="25"/>
              </w:rPr>
              <w:t>使</w:t>
            </w:r>
            <w:r>
              <w:rPr>
                <w:rFonts w:hint="eastAsia"/>
                <w:spacing w:val="4"/>
                <w:sz w:val="25"/>
                <w:szCs w:val="25"/>
              </w:rPr>
              <w:t xml:space="preserve"> </w:t>
            </w:r>
            <w:r>
              <w:rPr>
                <w:rFonts w:hint="eastAsia"/>
                <w:spacing w:val="4"/>
                <w:sz w:val="25"/>
                <w:szCs w:val="25"/>
              </w:rPr>
              <w:t>用</w:t>
            </w:r>
            <w:r>
              <w:rPr>
                <w:rFonts w:hint="eastAsia"/>
                <w:spacing w:val="4"/>
                <w:sz w:val="25"/>
                <w:szCs w:val="25"/>
              </w:rPr>
              <w:t xml:space="preserve"> </w:t>
            </w:r>
            <w:r>
              <w:rPr>
                <w:rFonts w:hint="eastAsia"/>
                <w:spacing w:val="4"/>
                <w:sz w:val="25"/>
                <w:szCs w:val="25"/>
              </w:rPr>
              <w:t>休</w:t>
            </w:r>
            <w:r>
              <w:rPr>
                <w:rFonts w:hint="eastAsia"/>
                <w:spacing w:val="4"/>
                <w:sz w:val="25"/>
                <w:szCs w:val="25"/>
              </w:rPr>
              <w:t xml:space="preserve"> </w:t>
            </w:r>
            <w:r>
              <w:rPr>
                <w:rFonts w:hint="eastAsia"/>
                <w:spacing w:val="4"/>
                <w:sz w:val="25"/>
                <w:szCs w:val="25"/>
              </w:rPr>
              <w:t>止</w:t>
            </w:r>
            <w:r>
              <w:rPr>
                <w:rFonts w:hint="eastAsia"/>
                <w:spacing w:val="4"/>
                <w:sz w:val="25"/>
                <w:szCs w:val="25"/>
              </w:rPr>
              <w:t xml:space="preserve"> </w:t>
            </w:r>
            <w:r>
              <w:rPr>
                <w:rFonts w:hint="eastAsia"/>
                <w:spacing w:val="4"/>
                <w:sz w:val="25"/>
                <w:szCs w:val="25"/>
              </w:rPr>
              <w:t>届</w:t>
            </w:r>
            <w:r>
              <w:rPr>
                <w:rFonts w:hint="eastAsia"/>
                <w:spacing w:val="4"/>
                <w:sz w:val="25"/>
                <w:szCs w:val="25"/>
              </w:rPr>
              <w:t xml:space="preserve"> </w:t>
            </w:r>
            <w:r>
              <w:rPr>
                <w:rFonts w:hint="eastAsia"/>
                <w:spacing w:val="4"/>
                <w:sz w:val="25"/>
                <w:szCs w:val="25"/>
              </w:rPr>
              <w:t>出</w:t>
            </w:r>
            <w:r>
              <w:rPr>
                <w:rFonts w:hint="eastAsia"/>
                <w:spacing w:val="4"/>
                <w:sz w:val="25"/>
                <w:szCs w:val="25"/>
              </w:rPr>
              <w:t xml:space="preserve"> </w:t>
            </w:r>
            <w:r>
              <w:rPr>
                <w:rFonts w:hint="eastAsia"/>
                <w:spacing w:val="4"/>
                <w:sz w:val="25"/>
                <w:szCs w:val="25"/>
              </w:rPr>
              <w:t>書</w:t>
            </w:r>
          </w:p>
          <w:p>
            <w:pPr>
              <w:spacing w:line="300" w:lineRule="auto"/>
              <w:ind w:right="210"/>
              <w:jc w:val="right"/>
            </w:pPr>
            <w:r>
              <w:rPr>
                <w:rFonts w:hint="eastAsia"/>
              </w:rPr>
              <w:t xml:space="preserve">年　　　月　　　日　</w:t>
            </w:r>
          </w:p>
          <w:p>
            <w:pPr>
              <w:spacing w:line="240" w:lineRule="exact"/>
              <w:ind w:firstLineChars="650" w:firstLine="1365"/>
            </w:pPr>
            <w:r>
              <w:rPr>
                <w:rFonts w:hint="eastAsia"/>
              </w:rPr>
              <w:t>川口市長　殿</w:t>
            </w:r>
          </w:p>
          <w:p>
            <w:pPr>
              <w:spacing w:line="260" w:lineRule="exact"/>
              <w:ind w:firstLineChars="650" w:firstLine="1365"/>
            </w:pPr>
          </w:p>
          <w:p>
            <w:pPr>
              <w:spacing w:line="140" w:lineRule="exact"/>
            </w:pPr>
          </w:p>
          <w:p>
            <w:pPr>
              <w:rPr>
                <w:spacing w:val="14"/>
              </w:rPr>
            </w:pPr>
            <w:r>
              <w:tab/>
            </w:r>
            <w:r>
              <w:rPr>
                <w:rFonts w:hint="eastAsia"/>
              </w:rPr>
              <w:tab/>
            </w:r>
            <w:r>
              <w:tab/>
            </w:r>
            <w:r>
              <w:rPr>
                <w:rFonts w:hint="eastAsia"/>
              </w:rPr>
              <w:tab/>
            </w:r>
            <w:r>
              <w:rPr>
                <w:rFonts w:hint="eastAsia"/>
              </w:rPr>
              <w:t xml:space="preserve">　</w:t>
            </w:r>
            <w:r>
              <w:rPr>
                <w:rFonts w:hint="eastAsia"/>
                <w:spacing w:val="14"/>
              </w:rPr>
              <w:t>住　所</w:t>
            </w:r>
          </w:p>
          <w:p>
            <w:r>
              <w:tab/>
            </w:r>
            <w:r>
              <w:rPr>
                <w:rFonts w:hint="eastAsia"/>
              </w:rPr>
              <w:tab/>
            </w:r>
            <w:r>
              <w:tab/>
            </w:r>
            <w:r>
              <w:rPr>
                <w:rFonts w:hint="eastAsia"/>
              </w:rPr>
              <w:tab/>
            </w:r>
            <w:r>
              <w:rPr>
                <w:rFonts w:hint="eastAsia"/>
              </w:rPr>
              <w:t xml:space="preserve">　</w:t>
            </w:r>
            <w:r>
              <w:rPr>
                <w:rFonts w:hint="eastAsia"/>
                <w:spacing w:val="14"/>
              </w:rPr>
              <w:t>氏　名</w:t>
            </w:r>
            <w:r>
              <w:rPr>
                <w:rFonts w:hint="eastAsia"/>
              </w:rPr>
              <w:t xml:space="preserve">　　　　　　　　　　　　　　　　　</w:t>
            </w:r>
          </w:p>
          <w:p>
            <w:pPr>
              <w:spacing w:line="140" w:lineRule="exact"/>
            </w:pPr>
          </w:p>
          <w:p>
            <w:pPr>
              <w:spacing w:line="240" w:lineRule="exact"/>
              <w:ind w:firstLineChars="2000" w:firstLine="3600"/>
              <w:rPr>
                <w:sz w:val="18"/>
              </w:rPr>
            </w:pPr>
            <w:r>
              <w:rPr>
                <w:rFonts w:hint="eastAsia"/>
                <w:sz w:val="18"/>
              </w:rPr>
              <w:t>（法人にあっては、</w:t>
            </w:r>
          </w:p>
          <w:p>
            <w:pPr>
              <w:spacing w:line="240" w:lineRule="exact"/>
              <w:rPr>
                <w:sz w:val="18"/>
              </w:rPr>
            </w:pPr>
            <w:r>
              <w:rPr>
                <w:sz w:val="18"/>
              </w:rPr>
              <w:tab/>
            </w:r>
            <w:r>
              <w:rPr>
                <w:rFonts w:hint="eastAsia"/>
                <w:sz w:val="18"/>
              </w:rPr>
              <w:tab/>
            </w:r>
            <w:r>
              <w:rPr>
                <w:sz w:val="18"/>
              </w:rPr>
              <w:tab/>
            </w:r>
            <w:r>
              <w:rPr>
                <w:rFonts w:hint="eastAsia"/>
                <w:sz w:val="18"/>
              </w:rPr>
              <w:tab/>
            </w:r>
            <w:r>
              <w:rPr>
                <w:rFonts w:hint="eastAsia"/>
                <w:sz w:val="18"/>
              </w:rPr>
              <w:t xml:space="preserve">　　名称及び代表者の氏名）</w:t>
            </w:r>
          </w:p>
          <w:p>
            <w:r>
              <w:tab/>
            </w:r>
            <w:r>
              <w:rPr>
                <w:rFonts w:hint="eastAsia"/>
              </w:rPr>
              <w:tab/>
            </w:r>
            <w:r>
              <w:tab/>
            </w:r>
            <w:r>
              <w:rPr>
                <w:rFonts w:hint="eastAsia"/>
              </w:rPr>
              <w:tab/>
            </w:r>
            <w:r>
              <w:rPr>
                <w:rFonts w:hint="eastAsia"/>
              </w:rPr>
              <w:t xml:space="preserve">　電話番号</w:t>
            </w:r>
          </w:p>
          <w:p>
            <w:pPr>
              <w:rPr>
                <w:spacing w:val="-14"/>
                <w:sz w:val="19"/>
                <w:szCs w:val="19"/>
              </w:rPr>
            </w:pPr>
          </w:p>
          <w:p>
            <w:pPr>
              <w:spacing w:line="240" w:lineRule="exact"/>
              <w:ind w:firstLineChars="100" w:firstLine="202"/>
              <w:jc w:val="left"/>
              <w:rPr>
                <w:spacing w:val="-4"/>
                <w:sz w:val="19"/>
                <w:szCs w:val="19"/>
              </w:rPr>
            </w:pPr>
            <w:r>
              <w:rPr>
                <w:rFonts w:hint="eastAsia"/>
                <w:spacing w:val="-4"/>
                <w:szCs w:val="19"/>
              </w:rPr>
              <w:t>浄化槽の使用の休止に当たつて当該浄化槽の清掃をしたので、浄化槽法第</w:t>
            </w:r>
            <w:r>
              <w:rPr>
                <w:rFonts w:hint="eastAsia"/>
                <w:spacing w:val="-4"/>
                <w:szCs w:val="19"/>
              </w:rPr>
              <w:t>11</w:t>
            </w:r>
            <w:r>
              <w:rPr>
                <w:rFonts w:hint="eastAsia"/>
                <w:spacing w:val="-4"/>
                <w:szCs w:val="19"/>
              </w:rPr>
              <w:t>条の</w:t>
            </w:r>
            <w:r>
              <w:rPr>
                <w:rFonts w:hint="eastAsia"/>
                <w:spacing w:val="-4"/>
                <w:szCs w:val="19"/>
              </w:rPr>
              <w:t>2</w:t>
            </w:r>
            <w:bookmarkStart w:id="0" w:name="_GoBack"/>
            <w:bookmarkEnd w:id="0"/>
            <w:r>
              <w:rPr>
                <w:rFonts w:hint="eastAsia"/>
                <w:spacing w:val="-4"/>
                <w:szCs w:val="19"/>
              </w:rPr>
              <w:t>第</w:t>
            </w:r>
            <w:r>
              <w:rPr>
                <w:rFonts w:hint="eastAsia"/>
                <w:spacing w:val="-4"/>
                <w:szCs w:val="19"/>
              </w:rPr>
              <w:t>1</w:t>
            </w:r>
            <w:r>
              <w:rPr>
                <w:rFonts w:hint="eastAsia"/>
                <w:spacing w:val="-4"/>
                <w:szCs w:val="19"/>
              </w:rPr>
              <w:t>項の規定により、次のとおり届け出ます。</w:t>
            </w:r>
          </w:p>
        </w:tc>
      </w:tr>
      <w:tr>
        <w:trPr>
          <w:trHeight w:val="454"/>
        </w:trPr>
        <w:tc>
          <w:tcPr>
            <w:tcW w:w="2727" w:type="dxa"/>
            <w:tcBorders>
              <w:left w:val="single" w:sz="12" w:space="0" w:color="auto"/>
            </w:tcBorders>
            <w:vAlign w:val="center"/>
          </w:tcPr>
          <w:p>
            <w:pPr>
              <w:ind w:firstLineChars="50" w:firstLine="105"/>
            </w:pPr>
            <w:r>
              <w:rPr>
                <w:rFonts w:hint="eastAsia"/>
              </w:rPr>
              <w:t xml:space="preserve">1 </w:t>
            </w:r>
            <w:r>
              <w:rPr>
                <w:rFonts w:hint="eastAsia"/>
                <w:spacing w:val="4"/>
              </w:rPr>
              <w:t>設置場所の地名地番</w:t>
            </w:r>
          </w:p>
        </w:tc>
        <w:tc>
          <w:tcPr>
            <w:tcW w:w="6004" w:type="dxa"/>
            <w:tcBorders>
              <w:right w:val="single" w:sz="12" w:space="0" w:color="auto"/>
            </w:tcBorders>
            <w:vAlign w:val="center"/>
          </w:tcPr>
          <w:p>
            <w:pPr>
              <w:ind w:firstLineChars="100" w:firstLine="210"/>
            </w:pPr>
            <w:r>
              <w:rPr>
                <w:rFonts w:hint="eastAsia"/>
              </w:rPr>
              <w:t>川口市</w:t>
            </w:r>
          </w:p>
        </w:tc>
      </w:tr>
      <w:tr>
        <w:trPr>
          <w:trHeight w:val="454"/>
        </w:trPr>
        <w:tc>
          <w:tcPr>
            <w:tcW w:w="2727" w:type="dxa"/>
            <w:tcBorders>
              <w:left w:val="single" w:sz="12" w:space="0" w:color="auto"/>
            </w:tcBorders>
            <w:vAlign w:val="center"/>
          </w:tcPr>
          <w:p>
            <w:pPr>
              <w:ind w:firstLineChars="50" w:firstLine="105"/>
            </w:pPr>
            <w:r>
              <w:rPr>
                <w:rFonts w:hint="eastAsia"/>
              </w:rPr>
              <w:t xml:space="preserve">2 </w:t>
            </w:r>
            <w:r>
              <w:rPr>
                <w:rFonts w:hint="eastAsia"/>
                <w:spacing w:val="4"/>
              </w:rPr>
              <w:t>処理の対象</w:t>
            </w:r>
          </w:p>
        </w:tc>
        <w:tc>
          <w:tcPr>
            <w:tcW w:w="6004" w:type="dxa"/>
            <w:tcBorders>
              <w:right w:val="single" w:sz="12" w:space="0" w:color="auto"/>
            </w:tcBorders>
            <w:vAlign w:val="center"/>
          </w:tcPr>
          <w:p>
            <w:pPr>
              <w:pStyle w:val="a4"/>
              <w:numPr>
                <w:ilvl w:val="0"/>
                <w:numId w:val="4"/>
              </w:numPr>
              <w:ind w:leftChars="0"/>
            </w:pPr>
            <w:r>
              <w:rPr>
                <w:rFonts w:hint="eastAsia"/>
              </w:rPr>
              <w:t>し尿のみ　　　②し尿及び雑排水</w:t>
            </w:r>
          </w:p>
        </w:tc>
      </w:tr>
      <w:tr>
        <w:trPr>
          <w:trHeight w:val="454"/>
        </w:trPr>
        <w:tc>
          <w:tcPr>
            <w:tcW w:w="2727" w:type="dxa"/>
            <w:tcBorders>
              <w:left w:val="single" w:sz="12" w:space="0" w:color="auto"/>
            </w:tcBorders>
            <w:vAlign w:val="center"/>
          </w:tcPr>
          <w:p>
            <w:pPr>
              <w:ind w:firstLineChars="50" w:firstLine="105"/>
            </w:pPr>
            <w:r>
              <w:rPr>
                <w:rFonts w:hint="eastAsia"/>
              </w:rPr>
              <w:t xml:space="preserve">3 </w:t>
            </w:r>
            <w:r>
              <w:rPr>
                <w:rFonts w:hint="eastAsia"/>
                <w:spacing w:val="4"/>
              </w:rPr>
              <w:t>清掃の年月日</w:t>
            </w:r>
          </w:p>
        </w:tc>
        <w:tc>
          <w:tcPr>
            <w:tcW w:w="6004" w:type="dxa"/>
            <w:tcBorders>
              <w:right w:val="single" w:sz="12" w:space="0" w:color="auto"/>
            </w:tcBorders>
            <w:vAlign w:val="center"/>
          </w:tcPr>
          <w:p>
            <w:pPr>
              <w:ind w:firstLineChars="600" w:firstLine="1260"/>
            </w:pPr>
            <w:r>
              <w:rPr>
                <w:rFonts w:hint="eastAsia"/>
              </w:rPr>
              <w:t>年　　　月　　　日</w:t>
            </w:r>
          </w:p>
        </w:tc>
      </w:tr>
      <w:tr>
        <w:trPr>
          <w:trHeight w:val="454"/>
        </w:trPr>
        <w:tc>
          <w:tcPr>
            <w:tcW w:w="2727" w:type="dxa"/>
            <w:tcBorders>
              <w:left w:val="single" w:sz="12" w:space="0" w:color="auto"/>
            </w:tcBorders>
            <w:vAlign w:val="center"/>
          </w:tcPr>
          <w:p>
            <w:pPr>
              <w:ind w:firstLineChars="50" w:firstLine="105"/>
            </w:pPr>
            <w:r>
              <w:t>4</w:t>
            </w:r>
            <w:r>
              <w:rPr>
                <w:rFonts w:hint="eastAsia"/>
              </w:rPr>
              <w:t xml:space="preserve"> </w:t>
            </w:r>
            <w:r>
              <w:rPr>
                <w:rFonts w:hint="eastAsia"/>
              </w:rPr>
              <w:t>休止</w:t>
            </w:r>
            <w:r>
              <w:rPr>
                <w:rFonts w:hint="eastAsia"/>
                <w:spacing w:val="4"/>
              </w:rPr>
              <w:t>の予定年月日</w:t>
            </w:r>
          </w:p>
        </w:tc>
        <w:tc>
          <w:tcPr>
            <w:tcW w:w="6004" w:type="dxa"/>
            <w:tcBorders>
              <w:right w:val="single" w:sz="12" w:space="0" w:color="auto"/>
            </w:tcBorders>
            <w:vAlign w:val="center"/>
          </w:tcPr>
          <w:p>
            <w:pPr>
              <w:ind w:firstLineChars="600" w:firstLine="1260"/>
            </w:pPr>
            <w:r>
              <w:rPr>
                <w:rFonts w:hint="eastAsia"/>
              </w:rPr>
              <w:t>年　　　月　　　日</w:t>
            </w:r>
          </w:p>
        </w:tc>
      </w:tr>
      <w:tr>
        <w:trPr>
          <w:trHeight w:val="454"/>
        </w:trPr>
        <w:tc>
          <w:tcPr>
            <w:tcW w:w="2727" w:type="dxa"/>
            <w:tcBorders>
              <w:left w:val="single" w:sz="12" w:space="0" w:color="auto"/>
            </w:tcBorders>
            <w:vAlign w:val="center"/>
          </w:tcPr>
          <w:p>
            <w:pPr>
              <w:ind w:firstLineChars="50" w:firstLine="105"/>
            </w:pPr>
            <w:r>
              <w:rPr>
                <w:rFonts w:hint="eastAsia"/>
              </w:rPr>
              <w:t xml:space="preserve">5 </w:t>
            </w:r>
            <w:r>
              <w:rPr>
                <w:rFonts w:hint="eastAsia"/>
                <w:spacing w:val="4"/>
              </w:rPr>
              <w:t>休止の理由</w:t>
            </w:r>
          </w:p>
        </w:tc>
        <w:tc>
          <w:tcPr>
            <w:tcW w:w="6004" w:type="dxa"/>
            <w:tcBorders>
              <w:right w:val="single" w:sz="12" w:space="0" w:color="auto"/>
            </w:tcBorders>
            <w:vAlign w:val="center"/>
          </w:tcPr>
          <w:p/>
        </w:tc>
      </w:tr>
      <w:tr>
        <w:trPr>
          <w:trHeight w:val="454"/>
        </w:trPr>
        <w:tc>
          <w:tcPr>
            <w:tcW w:w="2727" w:type="dxa"/>
            <w:tcBorders>
              <w:left w:val="single" w:sz="12" w:space="0" w:color="auto"/>
            </w:tcBorders>
            <w:vAlign w:val="center"/>
          </w:tcPr>
          <w:p>
            <w:pPr>
              <w:ind w:firstLineChars="50" w:firstLine="105"/>
            </w:pPr>
            <w:r>
              <w:rPr>
                <w:rFonts w:hint="eastAsia"/>
              </w:rPr>
              <w:t xml:space="preserve">6 </w:t>
            </w:r>
            <w:r>
              <w:rPr>
                <w:rFonts w:hint="eastAsia"/>
              </w:rPr>
              <w:t>再開の予定年月日</w:t>
            </w:r>
          </w:p>
        </w:tc>
        <w:tc>
          <w:tcPr>
            <w:tcW w:w="6004" w:type="dxa"/>
            <w:tcBorders>
              <w:right w:val="single" w:sz="12" w:space="0" w:color="auto"/>
            </w:tcBorders>
            <w:vAlign w:val="center"/>
          </w:tcPr>
          <w:p>
            <w:pPr>
              <w:ind w:firstLineChars="100" w:firstLine="210"/>
            </w:pPr>
          </w:p>
        </w:tc>
      </w:tr>
      <w:tr>
        <w:trPr>
          <w:trHeight w:val="454"/>
        </w:trPr>
        <w:tc>
          <w:tcPr>
            <w:tcW w:w="2727" w:type="dxa"/>
            <w:vMerge w:val="restart"/>
            <w:tcBorders>
              <w:left w:val="single" w:sz="12" w:space="0" w:color="auto"/>
            </w:tcBorders>
            <w:vAlign w:val="center"/>
          </w:tcPr>
          <w:p>
            <w:pPr>
              <w:ind w:firstLineChars="50" w:firstLine="105"/>
            </w:pPr>
            <w:r>
              <w:t xml:space="preserve">7 </w:t>
            </w:r>
            <w:r>
              <w:rPr>
                <w:rFonts w:hint="eastAsia"/>
              </w:rPr>
              <w:t>消毒剤の撤去</w:t>
            </w:r>
          </w:p>
        </w:tc>
        <w:tc>
          <w:tcPr>
            <w:tcW w:w="6004" w:type="dxa"/>
            <w:tcBorders>
              <w:right w:val="single" w:sz="12" w:space="0" w:color="auto"/>
            </w:tcBorders>
            <w:vAlign w:val="center"/>
          </w:tcPr>
          <w:p>
            <w:r>
              <w:rPr>
                <w:rFonts w:hint="eastAsia"/>
              </w:rPr>
              <w:t>撤去の実施年月日</w:t>
            </w:r>
          </w:p>
          <w:p>
            <w:pPr>
              <w:ind w:firstLineChars="600" w:firstLine="1260"/>
              <w:rPr>
                <w:b/>
              </w:rPr>
            </w:pPr>
            <w:r>
              <w:rPr>
                <w:rFonts w:hint="eastAsia"/>
              </w:rPr>
              <w:t>年　　　月　　　日</w:t>
            </w:r>
          </w:p>
        </w:tc>
      </w:tr>
      <w:tr>
        <w:trPr>
          <w:trHeight w:val="1644"/>
        </w:trPr>
        <w:tc>
          <w:tcPr>
            <w:tcW w:w="2727" w:type="dxa"/>
            <w:vMerge/>
            <w:tcBorders>
              <w:left w:val="single" w:sz="12" w:space="0" w:color="auto"/>
            </w:tcBorders>
            <w:vAlign w:val="center"/>
          </w:tcPr>
          <w:p>
            <w:pPr>
              <w:ind w:firstLineChars="50" w:firstLine="105"/>
            </w:pPr>
          </w:p>
        </w:tc>
        <w:tc>
          <w:tcPr>
            <w:tcW w:w="6004" w:type="dxa"/>
            <w:tcBorders>
              <w:right w:val="single" w:sz="12" w:space="0" w:color="auto"/>
            </w:tcBorders>
          </w:tcPr>
          <w:p>
            <w:pPr>
              <w:jc w:val="left"/>
            </w:pPr>
            <w:r>
              <w:rPr>
                <w:rFonts w:hint="eastAsia"/>
              </w:rPr>
              <w:t>撤去を実施した者の氏名又は名称</w:t>
            </w:r>
          </w:p>
        </w:tc>
      </w:tr>
      <w:tr>
        <w:trPr>
          <w:trHeight w:val="624"/>
        </w:trPr>
        <w:tc>
          <w:tcPr>
            <w:tcW w:w="2727" w:type="dxa"/>
            <w:tcBorders>
              <w:left w:val="single" w:sz="12" w:space="0" w:color="auto"/>
            </w:tcBorders>
            <w:vAlign w:val="center"/>
          </w:tcPr>
          <w:p>
            <w:pPr>
              <w:ind w:firstLineChars="50" w:firstLine="109"/>
              <w:rPr>
                <w:spacing w:val="4"/>
              </w:rPr>
            </w:pPr>
            <w:r>
              <w:rPr>
                <w:rFonts w:hint="eastAsia"/>
                <w:spacing w:val="4"/>
              </w:rPr>
              <w:t>＊事務処理欄</w:t>
            </w:r>
          </w:p>
        </w:tc>
        <w:tc>
          <w:tcPr>
            <w:tcW w:w="6004" w:type="dxa"/>
            <w:tcBorders>
              <w:right w:val="single" w:sz="12" w:space="0" w:color="auto"/>
            </w:tcBorders>
            <w:vAlign w:val="center"/>
          </w:tcPr>
          <w:p/>
        </w:tc>
      </w:tr>
      <w:tr>
        <w:trPr>
          <w:trHeight w:val="1225"/>
        </w:trPr>
        <w:tc>
          <w:tcPr>
            <w:tcW w:w="8731" w:type="dxa"/>
            <w:gridSpan w:val="2"/>
            <w:tcBorders>
              <w:left w:val="single" w:sz="12" w:space="0" w:color="auto"/>
              <w:bottom w:val="single" w:sz="12" w:space="0" w:color="auto"/>
              <w:right w:val="single" w:sz="12" w:space="0" w:color="auto"/>
            </w:tcBorders>
          </w:tcPr>
          <w:p>
            <w:pPr>
              <w:spacing w:line="360" w:lineRule="exact"/>
              <w:ind w:firstLineChars="50" w:firstLine="105"/>
            </w:pPr>
            <w:r>
              <w:rPr>
                <w:rFonts w:hint="eastAsia"/>
              </w:rPr>
              <w:t>（注意）</w:t>
            </w:r>
          </w:p>
          <w:p>
            <w:pPr>
              <w:spacing w:line="360" w:lineRule="exact"/>
              <w:ind w:firstLineChars="50" w:firstLine="109"/>
              <w:rPr>
                <w:spacing w:val="4"/>
              </w:rPr>
            </w:pPr>
            <w:r>
              <w:rPr>
                <w:rFonts w:hint="eastAsia"/>
                <w:spacing w:val="4"/>
              </w:rPr>
              <w:t xml:space="preserve">1   </w:t>
            </w:r>
            <w:r>
              <w:rPr>
                <w:rFonts w:hint="eastAsia"/>
                <w:spacing w:val="4"/>
              </w:rPr>
              <w:t>＊欄には、記載しないこと。</w:t>
            </w:r>
          </w:p>
          <w:p>
            <w:pPr>
              <w:spacing w:line="360" w:lineRule="exact"/>
              <w:ind w:firstLineChars="50" w:firstLine="109"/>
              <w:rPr>
                <w:spacing w:val="4"/>
              </w:rPr>
            </w:pPr>
            <w:r>
              <w:rPr>
                <w:rFonts w:hint="eastAsia"/>
                <w:spacing w:val="4"/>
              </w:rPr>
              <w:t xml:space="preserve">2   </w:t>
            </w:r>
            <w:r>
              <w:rPr>
                <w:rFonts w:hint="eastAsia"/>
                <w:spacing w:val="4"/>
              </w:rPr>
              <w:t>２欄は、該当する事項を○で囲むこと。</w:t>
            </w:r>
          </w:p>
          <w:p>
            <w:pPr>
              <w:spacing w:line="360" w:lineRule="exact"/>
              <w:ind w:leftChars="50" w:left="323" w:hangingChars="100" w:hanging="218"/>
              <w:rPr>
                <w:spacing w:val="4"/>
              </w:rPr>
            </w:pPr>
            <w:r>
              <w:rPr>
                <w:spacing w:val="4"/>
              </w:rPr>
              <w:t xml:space="preserve">3 </w:t>
            </w:r>
            <w:r>
              <w:rPr>
                <w:rFonts w:hint="eastAsia"/>
                <w:spacing w:val="4"/>
              </w:rPr>
              <w:t xml:space="preserve">　４欄は、電気又は水道の使用をやめる予定の年月日を踏まえて記載すること。</w:t>
            </w:r>
          </w:p>
        </w:tc>
      </w:tr>
    </w:tbl>
    <w:p>
      <w:pPr>
        <w:spacing w:line="60" w:lineRule="exact"/>
        <w:rPr>
          <w:sz w:val="2"/>
        </w:rPr>
      </w:pPr>
    </w:p>
    <w:p>
      <w:pPr>
        <w:ind w:firstLineChars="50" w:firstLine="105"/>
      </w:pPr>
      <w:r>
        <w:rPr>
          <w:rFonts w:hint="eastAsia"/>
        </w:rPr>
        <w:t>備考</w:t>
      </w:r>
      <w:r>
        <w:rPr>
          <w:rFonts w:hint="eastAsia"/>
        </w:rPr>
        <w:t xml:space="preserve"> </w:t>
      </w:r>
      <w:r>
        <w:rPr>
          <w:rFonts w:hint="eastAsia"/>
        </w:rPr>
        <w:t xml:space="preserve">　　用紙の大きさは、日本産業規格</w:t>
      </w:r>
      <w:r>
        <w:rPr>
          <w:rFonts w:hint="eastAsia"/>
        </w:rPr>
        <w:t>A</w:t>
      </w:r>
      <w:r>
        <w:rPr>
          <w:rFonts w:hint="eastAsia"/>
        </w:rPr>
        <w:t>列</w:t>
      </w:r>
      <w:r>
        <w:rPr>
          <w:rFonts w:hint="eastAsia"/>
        </w:rPr>
        <w:t>4</w:t>
      </w:r>
      <w:r>
        <w:rPr>
          <w:rFonts w:hint="eastAsia"/>
        </w:rPr>
        <w:t>番とする。</w:t>
      </w:r>
    </w:p>
    <w:sectPr>
      <w:pgSz w:w="11906" w:h="16838" w:code="9"/>
      <w:pgMar w:top="1701" w:right="1701" w:bottom="1701" w:left="1701" w:header="851" w:footer="992" w:gutter="0"/>
      <w:paperSrc w:firs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15FED"/>
    <w:multiLevelType w:val="hybridMultilevel"/>
    <w:tmpl w:val="9B20B47C"/>
    <w:lvl w:ilvl="0" w:tplc="096E237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57C4B70"/>
    <w:multiLevelType w:val="hybridMultilevel"/>
    <w:tmpl w:val="C55CEB34"/>
    <w:lvl w:ilvl="0" w:tplc="342010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AD2B66"/>
    <w:multiLevelType w:val="hybridMultilevel"/>
    <w:tmpl w:val="CBFAF0A8"/>
    <w:lvl w:ilvl="0" w:tplc="42704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E80C82"/>
    <w:multiLevelType w:val="hybridMultilevel"/>
    <w:tmpl w:val="E3D6051E"/>
    <w:lvl w:ilvl="0" w:tplc="DC1CDA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AC2292B0-430E-4CF6-AEAC-0250DD22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Chars="400" w:left="840"/>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222BD-1797-4834-82D8-045F9313F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高田　勇吉</cp:lastModifiedBy>
  <cp:revision>42</cp:revision>
  <cp:lastPrinted>2020-03-31T03:27:00Z</cp:lastPrinted>
  <dcterms:created xsi:type="dcterms:W3CDTF">2019-04-08T02:53:00Z</dcterms:created>
  <dcterms:modified xsi:type="dcterms:W3CDTF">2021-03-11T00:37:00Z</dcterms:modified>
</cp:coreProperties>
</file>