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C8DF" w14:textId="77777777" w:rsidR="0035279C" w:rsidRPr="00C408D8" w:rsidRDefault="0035279C" w:rsidP="0035279C">
      <w:pPr>
        <w:spacing w:line="320" w:lineRule="exact"/>
        <w:rPr>
          <w:rFonts w:asciiTheme="majorEastAsia" w:eastAsiaTheme="majorEastAsia" w:hAnsiTheme="majorEastAsia"/>
          <w:spacing w:val="6"/>
          <w:sz w:val="24"/>
          <w:szCs w:val="24"/>
        </w:rPr>
      </w:pPr>
      <w:r w:rsidRPr="00C408D8">
        <w:rPr>
          <w:rFonts w:asciiTheme="majorEastAsia" w:eastAsiaTheme="majorEastAsia" w:hAnsiTheme="majorEastAsia" w:hint="eastAsia"/>
          <w:spacing w:val="6"/>
          <w:sz w:val="24"/>
          <w:szCs w:val="24"/>
        </w:rPr>
        <w:t>様式第７７号</w:t>
      </w:r>
    </w:p>
    <w:p w14:paraId="7677D791" w14:textId="77777777" w:rsidR="0035279C" w:rsidRPr="00C408D8" w:rsidRDefault="0035279C" w:rsidP="0035279C">
      <w:pPr>
        <w:ind w:left="2652"/>
        <w:rPr>
          <w:spacing w:val="6"/>
          <w:sz w:val="24"/>
          <w:szCs w:val="24"/>
        </w:rPr>
      </w:pPr>
      <w:r w:rsidRPr="00C408D8">
        <w:rPr>
          <w:rFonts w:hint="eastAsia"/>
          <w:spacing w:val="6"/>
          <w:sz w:val="24"/>
          <w:szCs w:val="24"/>
        </w:rPr>
        <w:t>特定処理施設に係る事故状況等届出書</w:t>
      </w:r>
    </w:p>
    <w:p w14:paraId="6E95DD98" w14:textId="77777777" w:rsidR="0035279C" w:rsidRPr="00C408D8" w:rsidRDefault="0035279C" w:rsidP="0035279C">
      <w:pPr>
        <w:spacing w:line="260" w:lineRule="exact"/>
        <w:rPr>
          <w:spacing w:val="6"/>
          <w:sz w:val="24"/>
          <w:szCs w:val="24"/>
        </w:rPr>
      </w:pPr>
    </w:p>
    <w:p w14:paraId="0662FD3E" w14:textId="77777777" w:rsidR="0035279C" w:rsidRPr="00C408D8" w:rsidRDefault="0035279C" w:rsidP="0035279C">
      <w:pPr>
        <w:spacing w:line="320" w:lineRule="exact"/>
        <w:ind w:left="7572"/>
        <w:rPr>
          <w:spacing w:val="6"/>
          <w:sz w:val="24"/>
          <w:szCs w:val="24"/>
        </w:rPr>
      </w:pPr>
      <w:r>
        <w:rPr>
          <w:rFonts w:hint="eastAsia"/>
          <w:spacing w:val="6"/>
          <w:sz w:val="24"/>
          <w:szCs w:val="24"/>
        </w:rPr>
        <w:t>年　　月　　日</w:t>
      </w:r>
    </w:p>
    <w:p w14:paraId="1E99F217" w14:textId="77777777" w:rsidR="0035279C" w:rsidRPr="00C408D8" w:rsidRDefault="0035279C" w:rsidP="0035279C">
      <w:pPr>
        <w:spacing w:line="320" w:lineRule="exact"/>
        <w:rPr>
          <w:spacing w:val="6"/>
          <w:sz w:val="24"/>
          <w:szCs w:val="24"/>
        </w:rPr>
      </w:pPr>
    </w:p>
    <w:p w14:paraId="12E92989" w14:textId="77777777" w:rsidR="0035279C" w:rsidRPr="00C408D8" w:rsidRDefault="0035279C" w:rsidP="0035279C">
      <w:pPr>
        <w:spacing w:line="300" w:lineRule="exact"/>
        <w:ind w:left="264"/>
        <w:rPr>
          <w:spacing w:val="6"/>
          <w:sz w:val="24"/>
          <w:szCs w:val="24"/>
        </w:rPr>
      </w:pPr>
      <w:r>
        <w:rPr>
          <w:rFonts w:hint="eastAsia"/>
          <w:spacing w:val="6"/>
          <w:sz w:val="24"/>
          <w:szCs w:val="24"/>
        </w:rPr>
        <w:t>（あて先）川口市長</w:t>
      </w:r>
    </w:p>
    <w:p w14:paraId="15EB23B2" w14:textId="77777777" w:rsidR="0035279C" w:rsidRPr="00C408D8" w:rsidRDefault="0035279C" w:rsidP="0035279C">
      <w:pPr>
        <w:spacing w:line="300" w:lineRule="exact"/>
        <w:ind w:left="5064"/>
        <w:rPr>
          <w:sz w:val="24"/>
          <w:szCs w:val="24"/>
        </w:rPr>
      </w:pPr>
      <w:r w:rsidRPr="00C408D8">
        <w:rPr>
          <w:rFonts w:hint="eastAsia"/>
          <w:spacing w:val="260"/>
          <w:sz w:val="24"/>
          <w:szCs w:val="24"/>
        </w:rPr>
        <w:t>住</w:t>
      </w:r>
      <w:r w:rsidRPr="00C408D8">
        <w:rPr>
          <w:rFonts w:hint="eastAsia"/>
          <w:sz w:val="24"/>
          <w:szCs w:val="24"/>
        </w:rPr>
        <w:t>所</w:t>
      </w:r>
    </w:p>
    <w:p w14:paraId="78C51C9B" w14:textId="77777777" w:rsidR="0035279C" w:rsidRPr="00C408D8" w:rsidRDefault="0035279C" w:rsidP="0035279C">
      <w:pPr>
        <w:tabs>
          <w:tab w:val="left" w:pos="9108"/>
        </w:tabs>
        <w:spacing w:line="300" w:lineRule="exact"/>
        <w:ind w:left="5064" w:right="-104"/>
        <w:rPr>
          <w:spacing w:val="260"/>
          <w:sz w:val="24"/>
          <w:szCs w:val="24"/>
        </w:rPr>
      </w:pPr>
      <w:r w:rsidRPr="00C408D8">
        <w:rPr>
          <w:rFonts w:hint="eastAsia"/>
          <w:spacing w:val="260"/>
          <w:sz w:val="24"/>
          <w:szCs w:val="24"/>
        </w:rPr>
        <w:t>氏</w:t>
      </w:r>
      <w:r w:rsidRPr="00C408D8">
        <w:rPr>
          <w:rFonts w:hint="eastAsia"/>
          <w:sz w:val="24"/>
          <w:szCs w:val="24"/>
        </w:rPr>
        <w:t>名</w:t>
      </w:r>
      <w:r>
        <w:rPr>
          <w:sz w:val="24"/>
          <w:szCs w:val="24"/>
        </w:rPr>
        <w:tab/>
      </w:r>
    </w:p>
    <w:p w14:paraId="3CE7684F" w14:textId="5FF7C490" w:rsidR="0035279C" w:rsidRPr="00C408D8" w:rsidRDefault="0035279C" w:rsidP="0035279C">
      <w:pPr>
        <w:spacing w:line="320" w:lineRule="exact"/>
        <w:rPr>
          <w:spacing w:val="6"/>
          <w:sz w:val="24"/>
          <w:szCs w:val="24"/>
        </w:rPr>
      </w:pPr>
      <w:r>
        <w:rPr>
          <w:noProof/>
        </w:rPr>
        <mc:AlternateContent>
          <mc:Choice Requires="wps">
            <w:drawing>
              <wp:anchor distT="0" distB="0" distL="114300" distR="114300" simplePos="0" relativeHeight="251658240" behindDoc="0" locked="0" layoutInCell="1" allowOverlap="1" wp14:anchorId="7E72F74A" wp14:editId="4C1F1865">
                <wp:simplePos x="0" y="0"/>
                <wp:positionH relativeFrom="column">
                  <wp:posOffset>3303270</wp:posOffset>
                </wp:positionH>
                <wp:positionV relativeFrom="paragraph">
                  <wp:posOffset>101600</wp:posOffset>
                </wp:positionV>
                <wp:extent cx="2565400" cy="603250"/>
                <wp:effectExtent l="0" t="0" r="25400"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5400" cy="6032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B048D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0.1pt;margin-top:8pt;width:202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" strokecolor="black [3213]" strokeweight=".5pt">
                <v:stroke joinstyle="miter"/>
                <v:path arrowok="t"/>
              </v:shape>
            </w:pict>
          </mc:Fallback>
        </mc:AlternateContent>
      </w:r>
    </w:p>
    <w:p w14:paraId="14997E3C" w14:textId="77777777" w:rsidR="0035279C" w:rsidRPr="00C408D8" w:rsidRDefault="0035279C" w:rsidP="0035279C">
      <w:pPr>
        <w:spacing w:line="320" w:lineRule="exact"/>
        <w:ind w:left="5328" w:right="238"/>
        <w:rPr>
          <w:spacing w:val="4"/>
          <w:sz w:val="24"/>
          <w:szCs w:val="24"/>
        </w:rPr>
      </w:pPr>
      <w:r w:rsidRPr="00C408D8">
        <w:rPr>
          <w:rFonts w:hint="eastAsia"/>
          <w:spacing w:val="4"/>
          <w:sz w:val="24"/>
          <w:szCs w:val="24"/>
        </w:rPr>
        <w:t>法人にあっては、主たる事務所の</w:t>
      </w:r>
      <w:r w:rsidRPr="00C408D8">
        <w:rPr>
          <w:rFonts w:hint="eastAsia"/>
          <w:spacing w:val="6"/>
          <w:sz w:val="24"/>
          <w:szCs w:val="24"/>
        </w:rPr>
        <w:t>所在地、名称及び代表者の氏名</w:t>
      </w:r>
    </w:p>
    <w:p w14:paraId="5F8C8DF9" w14:textId="77777777" w:rsidR="0035279C" w:rsidRPr="00C408D8" w:rsidRDefault="0035279C" w:rsidP="0035279C">
      <w:pPr>
        <w:spacing w:line="280" w:lineRule="exact"/>
        <w:rPr>
          <w:spacing w:val="6"/>
          <w:sz w:val="24"/>
          <w:szCs w:val="24"/>
        </w:rPr>
      </w:pPr>
    </w:p>
    <w:p w14:paraId="2E2F82EB" w14:textId="77777777" w:rsidR="0035279C" w:rsidRPr="00C408D8" w:rsidRDefault="0035279C" w:rsidP="0035279C">
      <w:pPr>
        <w:spacing w:line="320" w:lineRule="exact"/>
        <w:ind w:left="5076"/>
        <w:rPr>
          <w:spacing w:val="6"/>
          <w:sz w:val="24"/>
          <w:szCs w:val="24"/>
        </w:rPr>
      </w:pPr>
      <w:r>
        <w:rPr>
          <w:rFonts w:hint="eastAsia"/>
          <w:spacing w:val="6"/>
          <w:sz w:val="24"/>
          <w:szCs w:val="24"/>
        </w:rPr>
        <w:t>電話番号</w:t>
      </w:r>
    </w:p>
    <w:p w14:paraId="6FBE35B4" w14:textId="77777777" w:rsidR="0035279C" w:rsidRPr="00C408D8" w:rsidRDefault="0035279C" w:rsidP="0035279C">
      <w:pPr>
        <w:spacing w:line="320" w:lineRule="exact"/>
        <w:rPr>
          <w:spacing w:val="6"/>
          <w:sz w:val="24"/>
          <w:szCs w:val="24"/>
        </w:rPr>
      </w:pPr>
    </w:p>
    <w:p w14:paraId="6F1F2D67" w14:textId="77777777" w:rsidR="0035279C" w:rsidRDefault="0035279C" w:rsidP="0035279C">
      <w:pPr>
        <w:spacing w:line="300" w:lineRule="exact"/>
        <w:ind w:left="264" w:right="-40" w:firstLine="252"/>
        <w:rPr>
          <w:spacing w:val="6"/>
          <w:sz w:val="24"/>
          <w:szCs w:val="24"/>
        </w:rPr>
      </w:pPr>
      <w:r>
        <w:rPr>
          <w:rFonts w:hint="eastAsia"/>
          <w:spacing w:val="6"/>
          <w:sz w:val="24"/>
          <w:szCs w:val="24"/>
        </w:rPr>
        <w:t>特定処理施設において破損その他の事故が発生し、応急の措置を講じたので、廃棄物の処理及び清掃に関する法律第２１条の２第１項の規定により、関係図面を添えて届け出ます。</w:t>
      </w:r>
    </w:p>
    <w:p w14:paraId="1A1DC1BB" w14:textId="77777777" w:rsidR="0035279C" w:rsidRPr="00C408D8" w:rsidRDefault="0035279C" w:rsidP="0035279C">
      <w:pPr>
        <w:spacing w:line="160" w:lineRule="exact"/>
        <w:ind w:left="264" w:right="-40" w:firstLine="252"/>
        <w:rPr>
          <w:spacing w:val="6"/>
          <w:sz w:val="24"/>
          <w:szCs w:val="24"/>
        </w:rPr>
      </w:pPr>
    </w:p>
    <w:tbl>
      <w:tblPr>
        <w:tblStyle w:val="a3"/>
        <w:tblW w:w="9348" w:type="dxa"/>
        <w:tblInd w:w="149" w:type="dxa"/>
        <w:tblLayout w:type="fixed"/>
        <w:tblCellMar>
          <w:left w:w="0" w:type="dxa"/>
          <w:right w:w="0" w:type="dxa"/>
        </w:tblCellMar>
        <w:tblLook w:val="04A0" w:firstRow="1" w:lastRow="0" w:firstColumn="1" w:lastColumn="0" w:noHBand="0" w:noVBand="1"/>
      </w:tblPr>
      <w:tblGrid>
        <w:gridCol w:w="3048"/>
        <w:gridCol w:w="6300"/>
      </w:tblGrid>
      <w:tr w:rsidR="0035279C" w:rsidRPr="00C408D8" w14:paraId="2B64F5F2" w14:textId="77777777" w:rsidTr="006A09A1">
        <w:trPr>
          <w:trHeight w:hRule="exact" w:val="620"/>
        </w:trPr>
        <w:tc>
          <w:tcPr>
            <w:tcW w:w="3048" w:type="dxa"/>
            <w:vAlign w:val="center"/>
          </w:tcPr>
          <w:p w14:paraId="029DD969" w14:textId="77777777" w:rsidR="0035279C" w:rsidRPr="00C408D8" w:rsidRDefault="0035279C" w:rsidP="006A09A1">
            <w:pPr>
              <w:tabs>
                <w:tab w:val="left" w:pos="3360"/>
              </w:tabs>
              <w:spacing w:line="320" w:lineRule="exact"/>
              <w:ind w:left="140" w:right="120"/>
              <w:jc w:val="distribute"/>
              <w:rPr>
                <w:spacing w:val="6"/>
                <w:sz w:val="24"/>
                <w:szCs w:val="24"/>
              </w:rPr>
            </w:pPr>
            <w:r>
              <w:rPr>
                <w:rFonts w:hint="eastAsia"/>
                <w:spacing w:val="6"/>
                <w:sz w:val="24"/>
                <w:szCs w:val="24"/>
              </w:rPr>
              <w:t>許可年月日及び許可番号</w:t>
            </w:r>
          </w:p>
        </w:tc>
        <w:tc>
          <w:tcPr>
            <w:tcW w:w="6300" w:type="dxa"/>
            <w:vAlign w:val="center"/>
          </w:tcPr>
          <w:p w14:paraId="7CAA46A4" w14:textId="77777777" w:rsidR="0035279C" w:rsidRPr="00C408D8" w:rsidRDefault="0035279C" w:rsidP="006A09A1">
            <w:pPr>
              <w:tabs>
                <w:tab w:val="left" w:pos="3360"/>
              </w:tabs>
              <w:spacing w:line="320" w:lineRule="exact"/>
              <w:jc w:val="center"/>
              <w:rPr>
                <w:spacing w:val="6"/>
                <w:sz w:val="24"/>
                <w:szCs w:val="24"/>
              </w:rPr>
            </w:pPr>
            <w:r>
              <w:rPr>
                <w:rFonts w:hint="eastAsia"/>
                <w:spacing w:val="6"/>
                <w:sz w:val="24"/>
                <w:szCs w:val="24"/>
              </w:rPr>
              <w:t>年　　月　　日　　第　　　号</w:t>
            </w:r>
          </w:p>
        </w:tc>
      </w:tr>
      <w:tr w:rsidR="0035279C" w:rsidRPr="00C408D8" w14:paraId="25BA00E8" w14:textId="77777777" w:rsidTr="006A09A1">
        <w:trPr>
          <w:trHeight w:hRule="exact" w:val="620"/>
        </w:trPr>
        <w:tc>
          <w:tcPr>
            <w:tcW w:w="3048" w:type="dxa"/>
            <w:vAlign w:val="center"/>
          </w:tcPr>
          <w:p w14:paraId="5B3C12C3" w14:textId="77777777" w:rsidR="0035279C" w:rsidRPr="00C408D8" w:rsidRDefault="0035279C" w:rsidP="006A09A1">
            <w:pPr>
              <w:tabs>
                <w:tab w:val="left" w:pos="3360"/>
              </w:tabs>
              <w:spacing w:line="320" w:lineRule="exact"/>
              <w:ind w:left="140" w:right="120"/>
              <w:jc w:val="distribute"/>
              <w:rPr>
                <w:spacing w:val="6"/>
                <w:sz w:val="24"/>
                <w:szCs w:val="24"/>
              </w:rPr>
            </w:pPr>
            <w:r>
              <w:rPr>
                <w:rFonts w:hint="eastAsia"/>
                <w:spacing w:val="6"/>
                <w:sz w:val="24"/>
                <w:szCs w:val="24"/>
              </w:rPr>
              <w:t>施設の種類</w:t>
            </w:r>
          </w:p>
        </w:tc>
        <w:tc>
          <w:tcPr>
            <w:tcW w:w="6300" w:type="dxa"/>
            <w:vAlign w:val="center"/>
          </w:tcPr>
          <w:p w14:paraId="2AA8B87B" w14:textId="77777777" w:rsidR="0035279C" w:rsidRPr="00C408D8" w:rsidRDefault="0035279C" w:rsidP="006A09A1">
            <w:pPr>
              <w:tabs>
                <w:tab w:val="left" w:pos="3360"/>
              </w:tabs>
              <w:spacing w:line="320" w:lineRule="exact"/>
              <w:jc w:val="center"/>
              <w:rPr>
                <w:spacing w:val="6"/>
                <w:sz w:val="24"/>
                <w:szCs w:val="24"/>
              </w:rPr>
            </w:pPr>
          </w:p>
        </w:tc>
      </w:tr>
      <w:tr w:rsidR="0035279C" w:rsidRPr="00C408D8" w14:paraId="22DE58BA" w14:textId="77777777" w:rsidTr="006A09A1">
        <w:trPr>
          <w:trHeight w:hRule="exact" w:val="620"/>
        </w:trPr>
        <w:tc>
          <w:tcPr>
            <w:tcW w:w="3048" w:type="dxa"/>
            <w:vAlign w:val="center"/>
          </w:tcPr>
          <w:p w14:paraId="6BC17CED" w14:textId="77777777" w:rsidR="0035279C" w:rsidRPr="00C408D8" w:rsidRDefault="0035279C" w:rsidP="006A09A1">
            <w:pPr>
              <w:tabs>
                <w:tab w:val="left" w:pos="3360"/>
              </w:tabs>
              <w:spacing w:line="320" w:lineRule="exact"/>
              <w:ind w:left="140" w:right="120"/>
              <w:jc w:val="distribute"/>
              <w:rPr>
                <w:spacing w:val="6"/>
                <w:sz w:val="24"/>
                <w:szCs w:val="24"/>
              </w:rPr>
            </w:pPr>
            <w:r>
              <w:rPr>
                <w:rFonts w:hint="eastAsia"/>
                <w:spacing w:val="6"/>
                <w:sz w:val="24"/>
                <w:szCs w:val="24"/>
              </w:rPr>
              <w:t>設置場所</w:t>
            </w:r>
          </w:p>
        </w:tc>
        <w:tc>
          <w:tcPr>
            <w:tcW w:w="6300" w:type="dxa"/>
            <w:vAlign w:val="center"/>
          </w:tcPr>
          <w:p w14:paraId="78E27639" w14:textId="77777777" w:rsidR="0035279C" w:rsidRPr="00C408D8" w:rsidRDefault="0035279C" w:rsidP="006A09A1">
            <w:pPr>
              <w:tabs>
                <w:tab w:val="left" w:pos="3360"/>
              </w:tabs>
              <w:spacing w:line="320" w:lineRule="exact"/>
              <w:jc w:val="center"/>
              <w:rPr>
                <w:spacing w:val="6"/>
                <w:sz w:val="24"/>
                <w:szCs w:val="24"/>
              </w:rPr>
            </w:pPr>
          </w:p>
        </w:tc>
      </w:tr>
      <w:tr w:rsidR="0035279C" w:rsidRPr="00C408D8" w14:paraId="50690E3E" w14:textId="77777777" w:rsidTr="006A09A1">
        <w:trPr>
          <w:trHeight w:hRule="exact" w:val="920"/>
        </w:trPr>
        <w:tc>
          <w:tcPr>
            <w:tcW w:w="3048" w:type="dxa"/>
            <w:vAlign w:val="center"/>
          </w:tcPr>
          <w:p w14:paraId="46FEA053" w14:textId="77777777" w:rsidR="0035279C" w:rsidRPr="00C408D8" w:rsidRDefault="0035279C" w:rsidP="006A09A1">
            <w:pPr>
              <w:tabs>
                <w:tab w:val="left" w:pos="3360"/>
              </w:tabs>
              <w:spacing w:line="320" w:lineRule="exact"/>
              <w:ind w:left="140" w:right="120"/>
              <w:jc w:val="distribute"/>
              <w:rPr>
                <w:spacing w:val="6"/>
                <w:sz w:val="24"/>
                <w:szCs w:val="24"/>
              </w:rPr>
            </w:pPr>
            <w:r>
              <w:rPr>
                <w:rFonts w:hint="eastAsia"/>
                <w:spacing w:val="6"/>
                <w:sz w:val="24"/>
                <w:szCs w:val="24"/>
              </w:rPr>
              <w:t>事故の発生年月日</w:t>
            </w:r>
          </w:p>
        </w:tc>
        <w:tc>
          <w:tcPr>
            <w:tcW w:w="6300" w:type="dxa"/>
            <w:vAlign w:val="center"/>
          </w:tcPr>
          <w:p w14:paraId="3159784E" w14:textId="77777777" w:rsidR="0035279C" w:rsidRPr="00281F01" w:rsidRDefault="0035279C" w:rsidP="006A09A1">
            <w:pPr>
              <w:tabs>
                <w:tab w:val="left" w:pos="3360"/>
              </w:tabs>
              <w:spacing w:line="600" w:lineRule="exact"/>
              <w:jc w:val="center"/>
              <w:rPr>
                <w:spacing w:val="6"/>
                <w:sz w:val="24"/>
                <w:szCs w:val="24"/>
              </w:rPr>
            </w:pPr>
            <w:r>
              <w:rPr>
                <w:rFonts w:hint="eastAsia"/>
                <w:spacing w:val="6"/>
                <w:sz w:val="24"/>
                <w:szCs w:val="24"/>
              </w:rPr>
              <w:t>年　　月　　日</w:t>
            </w:r>
            <w:r>
              <w:rPr>
                <w:spacing w:val="6"/>
                <w:sz w:val="24"/>
                <w:szCs w:val="24"/>
              </w:rPr>
              <w:fldChar w:fldCharType="begin"/>
            </w:r>
            <w:r>
              <w:rPr>
                <w:spacing w:val="6"/>
                <w:sz w:val="24"/>
                <w:szCs w:val="24"/>
              </w:rPr>
              <w:instrText>eq \o \ac(\s \up 8(</w:instrText>
            </w:r>
            <w:r>
              <w:rPr>
                <w:rFonts w:hint="eastAsia"/>
                <w:spacing w:val="6"/>
                <w:sz w:val="24"/>
                <w:szCs w:val="24"/>
              </w:rPr>
              <w:instrText>午前</w:instrText>
            </w:r>
            <w:r>
              <w:rPr>
                <w:spacing w:val="6"/>
                <w:sz w:val="24"/>
                <w:szCs w:val="24"/>
              </w:rPr>
              <w:instrText>),\s \up-8(</w:instrText>
            </w:r>
            <w:r>
              <w:rPr>
                <w:rFonts w:hint="eastAsia"/>
                <w:spacing w:val="6"/>
                <w:sz w:val="24"/>
                <w:szCs w:val="24"/>
              </w:rPr>
              <w:instrText>午後</w:instrText>
            </w:r>
            <w:r>
              <w:rPr>
                <w:spacing w:val="6"/>
                <w:sz w:val="24"/>
                <w:szCs w:val="24"/>
              </w:rPr>
              <w:instrText>))</w:instrText>
            </w:r>
            <w:r>
              <w:rPr>
                <w:spacing w:val="6"/>
                <w:sz w:val="24"/>
                <w:szCs w:val="24"/>
              </w:rPr>
              <w:fldChar w:fldCharType="end"/>
            </w:r>
            <w:r>
              <w:rPr>
                <w:rFonts w:hint="eastAsia"/>
                <w:spacing w:val="6"/>
                <w:sz w:val="24"/>
                <w:szCs w:val="24"/>
              </w:rPr>
              <w:t xml:space="preserve">　　時　　分頃</w:t>
            </w:r>
          </w:p>
        </w:tc>
      </w:tr>
      <w:tr w:rsidR="0035279C" w:rsidRPr="00C408D8" w14:paraId="64B9B88B" w14:textId="77777777" w:rsidTr="006A09A1">
        <w:trPr>
          <w:trHeight w:hRule="exact" w:val="620"/>
        </w:trPr>
        <w:tc>
          <w:tcPr>
            <w:tcW w:w="3048" w:type="dxa"/>
            <w:vAlign w:val="center"/>
          </w:tcPr>
          <w:p w14:paraId="69544C6B" w14:textId="77777777" w:rsidR="0035279C" w:rsidRPr="00C408D8" w:rsidRDefault="0035279C" w:rsidP="006A09A1">
            <w:pPr>
              <w:tabs>
                <w:tab w:val="left" w:pos="3360"/>
              </w:tabs>
              <w:spacing w:line="320" w:lineRule="exact"/>
              <w:ind w:left="140" w:right="120"/>
              <w:jc w:val="distribute"/>
              <w:rPr>
                <w:spacing w:val="6"/>
                <w:sz w:val="24"/>
                <w:szCs w:val="24"/>
              </w:rPr>
            </w:pPr>
            <w:r>
              <w:rPr>
                <w:rFonts w:hint="eastAsia"/>
                <w:spacing w:val="6"/>
                <w:sz w:val="24"/>
                <w:szCs w:val="24"/>
              </w:rPr>
              <w:t>事故の状況</w:t>
            </w:r>
          </w:p>
        </w:tc>
        <w:tc>
          <w:tcPr>
            <w:tcW w:w="6300" w:type="dxa"/>
          </w:tcPr>
          <w:p w14:paraId="6204944A" w14:textId="77777777" w:rsidR="0035279C" w:rsidRPr="00C408D8" w:rsidRDefault="0035279C" w:rsidP="006A09A1">
            <w:pPr>
              <w:tabs>
                <w:tab w:val="left" w:pos="3360"/>
              </w:tabs>
              <w:spacing w:line="320" w:lineRule="exact"/>
              <w:rPr>
                <w:spacing w:val="6"/>
                <w:sz w:val="24"/>
                <w:szCs w:val="24"/>
              </w:rPr>
            </w:pPr>
          </w:p>
        </w:tc>
      </w:tr>
      <w:tr w:rsidR="0035279C" w:rsidRPr="00C408D8" w14:paraId="2BAD458E" w14:textId="77777777" w:rsidTr="006A09A1">
        <w:trPr>
          <w:trHeight w:hRule="exact" w:val="620"/>
        </w:trPr>
        <w:tc>
          <w:tcPr>
            <w:tcW w:w="3048" w:type="dxa"/>
            <w:vAlign w:val="center"/>
          </w:tcPr>
          <w:p w14:paraId="43E98849" w14:textId="77777777" w:rsidR="0035279C" w:rsidRPr="00C408D8" w:rsidRDefault="0035279C" w:rsidP="006A09A1">
            <w:pPr>
              <w:tabs>
                <w:tab w:val="left" w:pos="3360"/>
              </w:tabs>
              <w:spacing w:line="320" w:lineRule="exact"/>
              <w:ind w:left="140" w:right="120"/>
              <w:jc w:val="distribute"/>
              <w:rPr>
                <w:spacing w:val="6"/>
                <w:sz w:val="24"/>
                <w:szCs w:val="24"/>
              </w:rPr>
            </w:pPr>
            <w:r>
              <w:rPr>
                <w:rFonts w:hint="eastAsia"/>
                <w:spacing w:val="6"/>
                <w:sz w:val="24"/>
                <w:szCs w:val="24"/>
              </w:rPr>
              <w:t>講じた措置の概要</w:t>
            </w:r>
          </w:p>
        </w:tc>
        <w:tc>
          <w:tcPr>
            <w:tcW w:w="6300" w:type="dxa"/>
          </w:tcPr>
          <w:p w14:paraId="711E1F8D" w14:textId="77777777" w:rsidR="0035279C" w:rsidRPr="00C408D8" w:rsidRDefault="0035279C" w:rsidP="006A09A1">
            <w:pPr>
              <w:tabs>
                <w:tab w:val="left" w:pos="3360"/>
              </w:tabs>
              <w:spacing w:line="320" w:lineRule="exact"/>
              <w:rPr>
                <w:spacing w:val="6"/>
                <w:sz w:val="24"/>
                <w:szCs w:val="24"/>
              </w:rPr>
            </w:pPr>
          </w:p>
        </w:tc>
      </w:tr>
    </w:tbl>
    <w:p w14:paraId="315230A1" w14:textId="77777777" w:rsidR="0035279C" w:rsidRDefault="0035279C" w:rsidP="0035279C">
      <w:pPr>
        <w:spacing w:line="140" w:lineRule="exact"/>
        <w:rPr>
          <w:spacing w:val="6"/>
          <w:sz w:val="24"/>
          <w:szCs w:val="24"/>
        </w:rPr>
      </w:pPr>
    </w:p>
    <w:p w14:paraId="39205460" w14:textId="77777777" w:rsidR="0035279C" w:rsidRDefault="0035279C" w:rsidP="0035279C">
      <w:pPr>
        <w:spacing w:line="320" w:lineRule="exact"/>
        <w:ind w:left="300"/>
        <w:rPr>
          <w:spacing w:val="6"/>
          <w:sz w:val="24"/>
          <w:szCs w:val="24"/>
        </w:rPr>
      </w:pPr>
      <w:r>
        <w:rPr>
          <w:rFonts w:hint="eastAsia"/>
          <w:spacing w:val="6"/>
          <w:sz w:val="24"/>
          <w:szCs w:val="24"/>
        </w:rPr>
        <w:t>備考</w:t>
      </w:r>
    </w:p>
    <w:p w14:paraId="2851B015" w14:textId="77777777" w:rsidR="0035279C" w:rsidRDefault="0035279C" w:rsidP="0035279C">
      <w:pPr>
        <w:spacing w:line="310" w:lineRule="exact"/>
        <w:ind w:left="800" w:right="-40" w:hanging="240"/>
        <w:rPr>
          <w:spacing w:val="6"/>
          <w:sz w:val="24"/>
          <w:szCs w:val="24"/>
        </w:rPr>
      </w:pPr>
      <w:r>
        <w:rPr>
          <w:rFonts w:hint="eastAsia"/>
          <w:spacing w:val="6"/>
          <w:sz w:val="24"/>
          <w:szCs w:val="24"/>
        </w:rPr>
        <w:t>１　「施設の種類」の欄は、一般廃棄物処理施設、産業廃棄物処理施設又はその他の処理施設（廃棄物の処理及び清掃に関する法律施行規則第１８条に規定する処理施設をいう</w:t>
      </w:r>
      <w:r w:rsidRPr="00B737A0">
        <w:rPr>
          <w:rFonts w:hint="eastAsia"/>
          <w:spacing w:val="120"/>
          <w:sz w:val="24"/>
          <w:szCs w:val="24"/>
        </w:rPr>
        <w:t>。</w:t>
      </w:r>
      <w:r>
        <w:rPr>
          <w:rFonts w:hint="eastAsia"/>
          <w:spacing w:val="6"/>
          <w:sz w:val="24"/>
          <w:szCs w:val="24"/>
        </w:rPr>
        <w:t>）の別を記入し、具体的な施設の種類、形式等を括弧書すること。</w:t>
      </w:r>
    </w:p>
    <w:p w14:paraId="60DCDADC" w14:textId="77777777" w:rsidR="0035279C" w:rsidRDefault="0035279C" w:rsidP="0035279C">
      <w:pPr>
        <w:spacing w:line="310" w:lineRule="exact"/>
        <w:ind w:left="800" w:right="-40" w:hanging="240"/>
        <w:rPr>
          <w:spacing w:val="6"/>
          <w:sz w:val="24"/>
          <w:szCs w:val="24"/>
        </w:rPr>
      </w:pPr>
      <w:r>
        <w:rPr>
          <w:rFonts w:hint="eastAsia"/>
          <w:spacing w:val="6"/>
          <w:sz w:val="24"/>
          <w:szCs w:val="24"/>
        </w:rPr>
        <w:t>２　「事故の状況」の欄は、発生箇所及び発生原因並びに汚水又は気体の飛散、流出の状況等、生活環境の保全上の支障の状況を記入すること。</w:t>
      </w:r>
    </w:p>
    <w:p w14:paraId="13C523D5" w14:textId="77777777" w:rsidR="0035279C" w:rsidRDefault="0035279C" w:rsidP="0035279C">
      <w:pPr>
        <w:spacing w:line="310" w:lineRule="exact"/>
        <w:ind w:left="800" w:right="-40" w:hanging="240"/>
        <w:rPr>
          <w:spacing w:val="6"/>
          <w:sz w:val="24"/>
          <w:szCs w:val="24"/>
        </w:rPr>
      </w:pPr>
      <w:r>
        <w:rPr>
          <w:rFonts w:hint="eastAsia"/>
          <w:spacing w:val="6"/>
          <w:sz w:val="24"/>
          <w:szCs w:val="24"/>
        </w:rPr>
        <w:t>３　「講じた措置の概要」の欄は、生活環境の保全上の支障の除去又は発生防止のための応急措置の概要を記入すること。</w:t>
      </w:r>
    </w:p>
    <w:p w14:paraId="0CFC6A2A" w14:textId="77777777" w:rsidR="0035279C" w:rsidRDefault="0035279C" w:rsidP="0035279C">
      <w:pPr>
        <w:spacing w:line="310" w:lineRule="exact"/>
        <w:ind w:left="800" w:right="-40" w:hanging="240"/>
        <w:rPr>
          <w:spacing w:val="6"/>
          <w:sz w:val="24"/>
          <w:szCs w:val="24"/>
        </w:rPr>
      </w:pPr>
      <w:r>
        <w:rPr>
          <w:rFonts w:hint="eastAsia"/>
          <w:spacing w:val="6"/>
          <w:sz w:val="24"/>
          <w:szCs w:val="24"/>
        </w:rPr>
        <w:t>４　記入しきれないときは</w:t>
      </w:r>
      <w:r w:rsidRPr="00B737A0">
        <w:rPr>
          <w:rFonts w:hint="eastAsia"/>
          <w:spacing w:val="120"/>
          <w:sz w:val="24"/>
          <w:szCs w:val="24"/>
        </w:rPr>
        <w:t>、</w:t>
      </w:r>
      <w:r>
        <w:rPr>
          <w:rFonts w:hint="eastAsia"/>
          <w:spacing w:val="6"/>
          <w:sz w:val="24"/>
          <w:szCs w:val="24"/>
        </w:rPr>
        <w:t>「別紙のとおり」と記入し、別紙を添付すること。</w:t>
      </w:r>
    </w:p>
    <w:p w14:paraId="4A81812F" w14:textId="77777777" w:rsidR="0035279C" w:rsidRPr="00C408D8" w:rsidRDefault="0035279C" w:rsidP="0035279C">
      <w:pPr>
        <w:spacing w:line="310" w:lineRule="exact"/>
        <w:ind w:left="800" w:right="-40" w:hanging="240"/>
        <w:rPr>
          <w:spacing w:val="6"/>
          <w:sz w:val="24"/>
          <w:szCs w:val="24"/>
        </w:rPr>
      </w:pPr>
      <w:r>
        <w:rPr>
          <w:rFonts w:hint="eastAsia"/>
          <w:spacing w:val="6"/>
          <w:sz w:val="24"/>
          <w:szCs w:val="24"/>
        </w:rPr>
        <w:t>５　必要に応じ、図面、フロー図等を添付すること。</w:t>
      </w:r>
    </w:p>
    <w:p w14:paraId="3C368870" w14:textId="77777777" w:rsidR="001E67D9" w:rsidRPr="0035279C" w:rsidRDefault="001E67D9"/>
    <w:sectPr w:rsidR="001E67D9" w:rsidRPr="0035279C" w:rsidSect="0035279C">
      <w:pgSz w:w="11906" w:h="16838" w:code="9"/>
      <w:pgMar w:top="1420" w:right="1280" w:bottom="1000" w:left="1280"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4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9C"/>
    <w:rsid w:val="00083900"/>
    <w:rsid w:val="001E67D9"/>
    <w:rsid w:val="00352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BAE1446"/>
  <w15:chartTrackingRefBased/>
  <w15:docId w15:val="{23E8A089-71EF-462B-BDAC-E7900004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79C"/>
    <w:pPr>
      <w:widowControl w:val="0"/>
      <w:wordWrap w:val="0"/>
      <w:autoSpaceDE w:val="0"/>
      <w:autoSpaceDN w:val="0"/>
      <w:adjustRightInd w:val="0"/>
      <w:spacing w:line="380" w:lineRule="exact"/>
      <w:jc w:val="both"/>
      <w:textAlignment w:val="center"/>
    </w:pPr>
    <w:rPr>
      <w:rFonts w:ascii="ＭＳ 明朝" w:eastAsia="ＭＳ 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79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和也</dc:creator>
  <cp:keywords/>
  <dc:description/>
  <cp:lastModifiedBy>永井　和也</cp:lastModifiedBy>
  <cp:revision>1</cp:revision>
  <dcterms:created xsi:type="dcterms:W3CDTF">2023-04-25T03:40:00Z</dcterms:created>
  <dcterms:modified xsi:type="dcterms:W3CDTF">2023-04-25T03:41:00Z</dcterms:modified>
</cp:coreProperties>
</file>